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33E8F" w14:textId="77777777" w:rsidR="007E0CD5" w:rsidRDefault="007E0CD5" w:rsidP="007E0CD5">
      <w:pPr>
        <w:rPr>
          <w:b/>
          <w:bCs/>
        </w:rPr>
      </w:pPr>
    </w:p>
    <w:p w14:paraId="10E39A64" w14:textId="77777777" w:rsidR="007E0CD5" w:rsidRDefault="007E0CD5" w:rsidP="007E0CD5">
      <w:pPr>
        <w:rPr>
          <w:b/>
          <w:bCs/>
        </w:rPr>
      </w:pPr>
    </w:p>
    <w:p w14:paraId="5D5A777B" w14:textId="77777777" w:rsidR="007E0CD5" w:rsidRDefault="007E0CD5" w:rsidP="007E0CD5">
      <w:pPr>
        <w:rPr>
          <w:b/>
          <w:bCs/>
        </w:rPr>
      </w:pPr>
    </w:p>
    <w:p w14:paraId="72A68731" w14:textId="77777777" w:rsidR="007E0CD5" w:rsidRPr="002E4F46" w:rsidRDefault="007E0CD5" w:rsidP="007E0CD5">
      <w:pPr>
        <w:rPr>
          <w:b/>
          <w:bCs/>
          <w:sz w:val="36"/>
          <w:szCs w:val="36"/>
        </w:rPr>
      </w:pPr>
    </w:p>
    <w:p w14:paraId="799D5703" w14:textId="77777777" w:rsidR="007E0CD5" w:rsidRPr="005F7BA1" w:rsidRDefault="007E0CD5" w:rsidP="007E0CD5">
      <w:pPr>
        <w:rPr>
          <w:rFonts w:ascii="Fraunces 9pt" w:hAnsi="Fraunces 9pt"/>
          <w:color w:val="4472C4" w:themeColor="accent1"/>
          <w:sz w:val="36"/>
          <w:szCs w:val="36"/>
        </w:rPr>
      </w:pPr>
      <w:r w:rsidRPr="005F7BA1">
        <w:rPr>
          <w:rFonts w:ascii="Fraunces 9pt" w:hAnsi="Fraunces 9pt"/>
          <w:color w:val="4472C4" w:themeColor="accent1"/>
          <w:sz w:val="36"/>
          <w:szCs w:val="36"/>
        </w:rPr>
        <w:t xml:space="preserve">University of Melbourne </w:t>
      </w:r>
    </w:p>
    <w:p w14:paraId="242003CE" w14:textId="510ACFCD" w:rsidR="007E0CD5" w:rsidRPr="005F7BA1" w:rsidRDefault="007E0CD5" w:rsidP="007E0CD5">
      <w:pPr>
        <w:rPr>
          <w:rFonts w:ascii="Fraunces 9pt" w:hAnsi="Fraunces 9pt"/>
          <w:color w:val="4472C4" w:themeColor="accent1"/>
          <w:sz w:val="36"/>
          <w:szCs w:val="36"/>
        </w:rPr>
      </w:pPr>
      <w:r w:rsidRPr="005F7BA1">
        <w:rPr>
          <w:rFonts w:ascii="Fraunces 9pt" w:hAnsi="Fraunces 9pt"/>
          <w:color w:val="4472C4" w:themeColor="accent1"/>
          <w:sz w:val="36"/>
          <w:szCs w:val="36"/>
        </w:rPr>
        <w:t>Sexual Misconduct Annual Report 202</w:t>
      </w:r>
      <w:r w:rsidR="00C809A1">
        <w:rPr>
          <w:rFonts w:ascii="Fraunces 9pt" w:hAnsi="Fraunces 9pt"/>
          <w:color w:val="4472C4" w:themeColor="accent1"/>
          <w:sz w:val="36"/>
          <w:szCs w:val="36"/>
        </w:rPr>
        <w:t>4</w:t>
      </w:r>
    </w:p>
    <w:p w14:paraId="7B3EB718" w14:textId="77777777" w:rsidR="007E0CD5" w:rsidRPr="005F7BA1" w:rsidRDefault="007E0CD5" w:rsidP="007E0CD5">
      <w:pPr>
        <w:rPr>
          <w:b/>
          <w:bCs/>
        </w:rPr>
      </w:pPr>
      <w:r w:rsidRPr="005F7BA1">
        <w:rPr>
          <w:b/>
          <w:bCs/>
        </w:rPr>
        <w:br w:type="page"/>
      </w:r>
    </w:p>
    <w:p w14:paraId="30031BF1" w14:textId="77777777" w:rsidR="007E0CD5" w:rsidRPr="005F7BA1" w:rsidRDefault="007E0CD5" w:rsidP="007B26AC">
      <w:pPr>
        <w:pStyle w:val="Title"/>
      </w:pPr>
      <w:r w:rsidRPr="00C108FE">
        <w:lastRenderedPageBreak/>
        <w:t xml:space="preserve">Content Warning </w:t>
      </w:r>
    </w:p>
    <w:p w14:paraId="0253A893" w14:textId="41B1F760" w:rsidR="007E0CD5" w:rsidRPr="005F7BA1" w:rsidRDefault="007E0CD5" w:rsidP="00B0149D">
      <w:pPr>
        <w:pStyle w:val="BodyText"/>
      </w:pPr>
      <w:r>
        <w:t xml:space="preserve">This report contains information about sexual assault and sexual harassment which may be distressing. If you would like to speak to someone for support, please contact the </w:t>
      </w:r>
      <w:r w:rsidR="5CBA51A9">
        <w:t xml:space="preserve">following </w:t>
      </w:r>
      <w:r>
        <w:t xml:space="preserve">internal or external supports. </w:t>
      </w:r>
    </w:p>
    <w:p w14:paraId="6F55FF49" w14:textId="77777777" w:rsidR="00443D5E" w:rsidRDefault="00FA1C4D" w:rsidP="00FA1C4D">
      <w:pPr>
        <w:pStyle w:val="BodyText"/>
      </w:pPr>
      <w:r>
        <w:t xml:space="preserve">Safer Community Program - safercommunity.unimelb.edu.au Phone: +61 3 9035 8675 </w:t>
      </w:r>
    </w:p>
    <w:p w14:paraId="6911F1ED" w14:textId="75D7B55F" w:rsidR="00FA1C4D" w:rsidRDefault="00FA1C4D" w:rsidP="00FA1C4D">
      <w:pPr>
        <w:pStyle w:val="BodyText"/>
      </w:pPr>
      <w:r>
        <w:t xml:space="preserve">Email: safer-community@unimelb.edu.au </w:t>
      </w:r>
    </w:p>
    <w:p w14:paraId="3917ADE4" w14:textId="6D66A627" w:rsidR="00FA1C4D" w:rsidRDefault="00FA1C4D" w:rsidP="00FA1C4D">
      <w:pPr>
        <w:pStyle w:val="BodyText"/>
      </w:pPr>
      <w:r>
        <w:t xml:space="preserve">Sexual Assault Crisis Line Victoria </w:t>
      </w:r>
      <w:proofErr w:type="gramStart"/>
      <w:r>
        <w:t>-  Phone</w:t>
      </w:r>
      <w:proofErr w:type="gramEnd"/>
      <w:r>
        <w:t>: 1800 806 292</w:t>
      </w:r>
    </w:p>
    <w:p w14:paraId="56B57FB5" w14:textId="735C08A8" w:rsidR="00FA1C4D" w:rsidRDefault="00FA1C4D" w:rsidP="00FA1C4D">
      <w:pPr>
        <w:pStyle w:val="BodyText"/>
      </w:pPr>
      <w:r>
        <w:t>1800 RESPECT</w:t>
      </w:r>
      <w:r w:rsidR="00443D5E">
        <w:t xml:space="preserve"> -</w:t>
      </w:r>
      <w:r>
        <w:t xml:space="preserve"> Phone: 1800 737 732</w:t>
      </w:r>
    </w:p>
    <w:p w14:paraId="4E12D2B5" w14:textId="77777777" w:rsidR="00FA1C4D" w:rsidRDefault="00FA1C4D" w:rsidP="00FA1C4D">
      <w:pPr>
        <w:pStyle w:val="BodyText"/>
      </w:pPr>
      <w:r>
        <w:t xml:space="preserve">University of Melbourne Counselling &amp; Psychological Services - services.unimelb.edu.au/counsel </w:t>
      </w:r>
    </w:p>
    <w:p w14:paraId="2E2ED7D3" w14:textId="24A7A287" w:rsidR="00FA1C4D" w:rsidRPr="005F7BA1" w:rsidRDefault="00FA1C4D" w:rsidP="00FA1C4D">
      <w:pPr>
        <w:pStyle w:val="BodyText"/>
      </w:pPr>
      <w:r>
        <w:t>Phone +61 3 8344 6927 Email: caps-reception@unimelb.edu.au</w:t>
      </w:r>
    </w:p>
    <w:p w14:paraId="28C4AE66" w14:textId="77777777" w:rsidR="007E0CD5" w:rsidRPr="005F7BA1" w:rsidRDefault="007E0CD5" w:rsidP="007B26AC">
      <w:pPr>
        <w:pStyle w:val="Title"/>
      </w:pPr>
      <w:r w:rsidRPr="00E64924">
        <w:t>Acknowledgement of Country</w:t>
      </w:r>
    </w:p>
    <w:p w14:paraId="1C634AE2" w14:textId="77777777" w:rsidR="007E0CD5" w:rsidRPr="005F7BA1" w:rsidRDefault="007E0CD5" w:rsidP="00B0149D">
      <w:pPr>
        <w:pStyle w:val="BodyText"/>
      </w:pPr>
      <w:r w:rsidRPr="005F7BA1">
        <w:t xml:space="preserve">The University of Melbourne acknowledges the Traditional Owners of the unceded land on which we work, learn and live: the Wurundjeri </w:t>
      </w:r>
      <w:proofErr w:type="spellStart"/>
      <w:r w:rsidRPr="005F7BA1">
        <w:t>Woi</w:t>
      </w:r>
      <w:proofErr w:type="spellEnd"/>
      <w:r w:rsidRPr="005F7BA1">
        <w:t xml:space="preserve">-wurrung and Bunurong peoples (Burnley, </w:t>
      </w:r>
      <w:proofErr w:type="spellStart"/>
      <w:r w:rsidRPr="005F7BA1">
        <w:t>Fishermans</w:t>
      </w:r>
      <w:proofErr w:type="spellEnd"/>
      <w:r w:rsidRPr="005F7BA1">
        <w:t xml:space="preserve"> Bend, Parkville, Southbank and Werribee campuses), the Yorta </w:t>
      </w:r>
      <w:proofErr w:type="spellStart"/>
      <w:r w:rsidRPr="005F7BA1">
        <w:t>Yorta</w:t>
      </w:r>
      <w:proofErr w:type="spellEnd"/>
      <w:r w:rsidRPr="005F7BA1">
        <w:t xml:space="preserve"> Nation (Dookie and Shepparton campuses), and the Dja </w:t>
      </w:r>
      <w:proofErr w:type="spellStart"/>
      <w:r w:rsidRPr="005F7BA1">
        <w:t>Dja</w:t>
      </w:r>
      <w:proofErr w:type="spellEnd"/>
      <w:r w:rsidRPr="005F7BA1">
        <w:t xml:space="preserve"> Wurrung people (Creswick campus).</w:t>
      </w:r>
    </w:p>
    <w:p w14:paraId="283C930D" w14:textId="77777777" w:rsidR="007E0CD5" w:rsidRPr="005F7BA1" w:rsidRDefault="007E0CD5" w:rsidP="00B0149D">
      <w:pPr>
        <w:pStyle w:val="BodyText"/>
      </w:pPr>
      <w:r w:rsidRPr="005F7BA1">
        <w:t>The University also acknowledges and is grateful to the Traditional Owners, Elders and Knowledge Holders of all Indigenous nations and clans who have been instrumental in our reconciliation journey.</w:t>
      </w:r>
    </w:p>
    <w:p w14:paraId="36E2101F" w14:textId="77777777" w:rsidR="007E0CD5" w:rsidRPr="005F7BA1" w:rsidRDefault="007E0CD5" w:rsidP="00B0149D">
      <w:pPr>
        <w:pStyle w:val="BodyText"/>
      </w:pPr>
      <w:r w:rsidRPr="005F7BA1">
        <w:t>We recognise the unique place held by Aboriginal and Torres Strait Islander peoples as the original owners and custodians of the lands and waterways across the Australian continent, with histories of continuous connection dating back more than 60,000 years. We also acknowledge their enduring cultural practices of caring for Country.</w:t>
      </w:r>
    </w:p>
    <w:p w14:paraId="10E56CBD" w14:textId="3E8C912B" w:rsidR="00EE375A" w:rsidRPr="00764E30" w:rsidRDefault="007E0CD5" w:rsidP="00B0149D">
      <w:pPr>
        <w:pStyle w:val="BodyText"/>
      </w:pPr>
      <w:r w:rsidRPr="005F7BA1">
        <w:t>We pay respect to Elders past, present and future, and acknowledge the importance of Indigenous knowledge in the Academy. As a community of researchers, teachers, professional staff and students we are privileged to work and learn every day with Indigenous colleagues and partners.</w:t>
      </w:r>
      <w:r w:rsidR="00764E30">
        <w:t xml:space="preserve"> </w:t>
      </w:r>
      <w:r w:rsidR="00EE375A" w:rsidRPr="00764E30">
        <w:t>In making this Acknowledgment of Country we commit to respectful and responsible conduct towards all others according to the Traditional lores of this land, particularly at times of formal ceremony.</w:t>
      </w:r>
    </w:p>
    <w:p w14:paraId="61A8D6EC" w14:textId="469CA935" w:rsidR="0012674B" w:rsidRPr="0012674B" w:rsidRDefault="007E0CD5" w:rsidP="007B26AC">
      <w:pPr>
        <w:pStyle w:val="Title"/>
      </w:pPr>
      <w:r w:rsidRPr="00E64924">
        <w:t>Acknowledgement of Victim-Survivors</w:t>
      </w:r>
    </w:p>
    <w:p w14:paraId="616F9A1F" w14:textId="5E3D34EE" w:rsidR="0012674B" w:rsidRPr="0012674B" w:rsidRDefault="0012674B" w:rsidP="00B0149D">
      <w:pPr>
        <w:pStyle w:val="BodyText"/>
      </w:pPr>
      <w:r w:rsidRPr="0012674B">
        <w:t>We recogni</w:t>
      </w:r>
      <w:r>
        <w:t>s</w:t>
      </w:r>
      <w:r w:rsidRPr="0012674B">
        <w:t xml:space="preserve">e victim-survivors </w:t>
      </w:r>
      <w:r w:rsidR="00380293">
        <w:t>who have experienced</w:t>
      </w:r>
      <w:r w:rsidRPr="0012674B">
        <w:t xml:space="preserve"> sexual assault </w:t>
      </w:r>
      <w:r w:rsidR="00380293">
        <w:t>or</w:t>
      </w:r>
      <w:r w:rsidR="00380293" w:rsidRPr="0012674B">
        <w:t xml:space="preserve"> </w:t>
      </w:r>
      <w:r w:rsidRPr="0012674B">
        <w:t xml:space="preserve">harassment, </w:t>
      </w:r>
      <w:r w:rsidR="225AE1CB">
        <w:t xml:space="preserve">and </w:t>
      </w:r>
      <w:r w:rsidRPr="0012674B">
        <w:t xml:space="preserve">the </w:t>
      </w:r>
      <w:r>
        <w:t>courage</w:t>
      </w:r>
      <w:r w:rsidRPr="0012674B">
        <w:t xml:space="preserve"> of those who have come forward to </w:t>
      </w:r>
      <w:r w:rsidR="00380293">
        <w:t>speak to staff at the University and seek support</w:t>
      </w:r>
      <w:r w:rsidRPr="0012674B">
        <w:t xml:space="preserve">, and </w:t>
      </w:r>
      <w:r w:rsidR="00380293">
        <w:t xml:space="preserve">we stand </w:t>
      </w:r>
      <w:r w:rsidRPr="0012674B">
        <w:t>in solidarity with those who have not.</w:t>
      </w:r>
    </w:p>
    <w:p w14:paraId="11788243" w14:textId="1EFFB15C" w:rsidR="0012674B" w:rsidRPr="0012674B" w:rsidRDefault="0012674B" w:rsidP="00B0149D">
      <w:pPr>
        <w:pStyle w:val="BodyText"/>
      </w:pPr>
      <w:r w:rsidRPr="0012674B">
        <w:t xml:space="preserve">We </w:t>
      </w:r>
      <w:r w:rsidR="00380293">
        <w:t xml:space="preserve">acknowledge that evidence in Australia </w:t>
      </w:r>
      <w:r w:rsidR="00BB1E84">
        <w:t xml:space="preserve">tells us that although </w:t>
      </w:r>
      <w:r w:rsidRPr="0012674B">
        <w:t xml:space="preserve">anyone can experience sexual assault or </w:t>
      </w:r>
      <w:r w:rsidR="00BB1E84">
        <w:t xml:space="preserve">sexual </w:t>
      </w:r>
      <w:r w:rsidRPr="0012674B">
        <w:t xml:space="preserve">harassment, </w:t>
      </w:r>
      <w:r w:rsidR="00BB1E84">
        <w:t xml:space="preserve">it is </w:t>
      </w:r>
      <w:r w:rsidRPr="0012674B">
        <w:t xml:space="preserve">disproportionately </w:t>
      </w:r>
      <w:r w:rsidR="00BB1E84">
        <w:t>experienced by</w:t>
      </w:r>
      <w:r w:rsidR="00BB1E84" w:rsidRPr="0012674B">
        <w:t xml:space="preserve"> </w:t>
      </w:r>
      <w:r w:rsidRPr="0012674B">
        <w:t xml:space="preserve">women, individuals from the LGBTIQA+ community, people from culturally and linguistically diverse backgrounds, and those with disabilities. Aboriginal and Torres Strait Islander </w:t>
      </w:r>
      <w:r w:rsidR="00435C47">
        <w:t xml:space="preserve">peoples carry a disproportionate burden of sexual assault and harassment. </w:t>
      </w:r>
    </w:p>
    <w:p w14:paraId="572A0680" w14:textId="3EBA9437" w:rsidR="006830BD" w:rsidRDefault="00435C47" w:rsidP="00B0149D">
      <w:pPr>
        <w:pStyle w:val="BodyText"/>
      </w:pPr>
      <w:r>
        <w:t>We recognise that the</w:t>
      </w:r>
      <w:r w:rsidRPr="0012674B">
        <w:t xml:space="preserve"> </w:t>
      </w:r>
      <w:r w:rsidR="0012674B" w:rsidRPr="0012674B">
        <w:t xml:space="preserve">data </w:t>
      </w:r>
      <w:r>
        <w:t>contained</w:t>
      </w:r>
      <w:r w:rsidRPr="0012674B">
        <w:t xml:space="preserve"> </w:t>
      </w:r>
      <w:r w:rsidR="0012674B" w:rsidRPr="0012674B">
        <w:t xml:space="preserve">in this report </w:t>
      </w:r>
      <w:r>
        <w:t xml:space="preserve">do not describe the </w:t>
      </w:r>
      <w:r w:rsidR="0012674B" w:rsidRPr="0012674B">
        <w:t xml:space="preserve">suffering </w:t>
      </w:r>
      <w:r>
        <w:t xml:space="preserve">that sits behind </w:t>
      </w:r>
      <w:r w:rsidR="5D070FA9">
        <w:t>the numbers</w:t>
      </w:r>
      <w:r w:rsidR="0012674B">
        <w:t>.</w:t>
      </w:r>
      <w:r w:rsidR="0012674B" w:rsidRPr="0012674B">
        <w:t xml:space="preserve"> Sexual violence has physical, psychological, and emotional </w:t>
      </w:r>
      <w:r w:rsidR="00A51F08">
        <w:t>impacts</w:t>
      </w:r>
      <w:r w:rsidR="00A51F08" w:rsidRPr="0012674B">
        <w:t xml:space="preserve"> </w:t>
      </w:r>
      <w:r w:rsidR="0012674B" w:rsidRPr="0012674B">
        <w:t xml:space="preserve">on </w:t>
      </w:r>
      <w:r w:rsidR="00A51F08">
        <w:t xml:space="preserve">members of </w:t>
      </w:r>
      <w:r w:rsidR="0012674B" w:rsidRPr="0012674B">
        <w:t>our community.</w:t>
      </w:r>
      <w:r w:rsidR="00A51F08">
        <w:t xml:space="preserve"> We hope that b</w:t>
      </w:r>
      <w:r w:rsidR="0012674B" w:rsidRPr="0012674B">
        <w:t xml:space="preserve">y openly </w:t>
      </w:r>
      <w:r w:rsidR="00A51F08">
        <w:t>reporting th</w:t>
      </w:r>
      <w:r w:rsidR="48D3EDDC">
        <w:t>ese</w:t>
      </w:r>
      <w:r w:rsidR="00A51F08">
        <w:t xml:space="preserve"> data, </w:t>
      </w:r>
      <w:r w:rsidR="00A7243B">
        <w:t xml:space="preserve">the University and its community can see and better understand the incidence </w:t>
      </w:r>
      <w:r w:rsidR="0012674B" w:rsidRPr="0012674B">
        <w:t xml:space="preserve">of sexual misconduct, </w:t>
      </w:r>
      <w:r w:rsidR="0012674B">
        <w:t>its</w:t>
      </w:r>
      <w:r w:rsidR="0012674B" w:rsidRPr="0012674B">
        <w:t xml:space="preserve"> consequences</w:t>
      </w:r>
      <w:r w:rsidR="2CA8AA38">
        <w:t xml:space="preserve"> when reported</w:t>
      </w:r>
      <w:r w:rsidR="0012674B" w:rsidRPr="0012674B">
        <w:t>, and our ongoing efforts to prevent it.</w:t>
      </w:r>
    </w:p>
    <w:p w14:paraId="49532B57" w14:textId="77777777" w:rsidR="006830BD" w:rsidRPr="003B2EC6" w:rsidRDefault="006830BD" w:rsidP="003B2EC6">
      <w:pPr>
        <w:pStyle w:val="Title"/>
      </w:pPr>
      <w:r w:rsidRPr="003B2EC6">
        <w:t>Terminology used by the University of Melbourne</w:t>
      </w:r>
    </w:p>
    <w:p w14:paraId="16B2963A" w14:textId="77777777" w:rsidR="006830BD" w:rsidRPr="00055CFA" w:rsidRDefault="006830BD" w:rsidP="00B0149D">
      <w:pPr>
        <w:pStyle w:val="BodyText"/>
      </w:pPr>
      <w:r>
        <w:t>A glossary of terms used throughout this report is included in Appendix 1.</w:t>
      </w:r>
    </w:p>
    <w:p w14:paraId="5249EB9D" w14:textId="77777777" w:rsidR="00840ED1" w:rsidRDefault="00840ED1">
      <w:pPr>
        <w:spacing w:after="160" w:line="259" w:lineRule="auto"/>
        <w:rPr>
          <w:rFonts w:ascii="Source Sans Pro" w:eastAsia="Calibri" w:hAnsi="Source Sans Pro" w:cs="Calibri"/>
          <w:color w:val="2D2D2D"/>
          <w:spacing w:val="-2"/>
          <w:sz w:val="22"/>
          <w:szCs w:val="22"/>
        </w:rPr>
      </w:pPr>
    </w:p>
    <w:sdt>
      <w:sdtPr>
        <w:rPr>
          <w:rFonts w:asciiTheme="minorHAnsi" w:eastAsia="Times New Roman" w:hAnsiTheme="minorHAnsi" w:cstheme="minorBidi"/>
          <w:b w:val="0"/>
          <w:bCs w:val="0"/>
          <w:smallCaps/>
          <w:color w:val="auto"/>
          <w:sz w:val="20"/>
          <w:szCs w:val="20"/>
          <w:lang w:val="en-AU" w:eastAsia="en-GB"/>
        </w:rPr>
        <w:id w:val="806994296"/>
        <w:docPartObj>
          <w:docPartGallery w:val="Table of Contents"/>
          <w:docPartUnique/>
        </w:docPartObj>
      </w:sdtPr>
      <w:sdtEndPr/>
      <w:sdtContent>
        <w:p w14:paraId="2DDAF2FC" w14:textId="77777777" w:rsidR="007E0CD5" w:rsidRPr="005F7BA1" w:rsidRDefault="007E0CD5" w:rsidP="007E0CD5">
          <w:pPr>
            <w:pStyle w:val="TOCHeading"/>
            <w:rPr>
              <w:rStyle w:val="Heading1Char"/>
            </w:rPr>
          </w:pPr>
          <w:r w:rsidRPr="005F7BA1">
            <w:rPr>
              <w:rStyle w:val="Heading1Char"/>
            </w:rPr>
            <w:t>Table of Contents</w:t>
          </w:r>
        </w:p>
        <w:p w14:paraId="780DD0F3" w14:textId="75CEC132" w:rsidR="00603BFB" w:rsidRDefault="00764E30">
          <w:pPr>
            <w:pStyle w:val="TOC1"/>
            <w:rPr>
              <w:rFonts w:eastAsiaTheme="minorEastAsia" w:cstheme="minorBidi"/>
              <w:b w:val="0"/>
              <w:bCs w:val="0"/>
              <w:caps w:val="0"/>
              <w:noProof/>
              <w:kern w:val="2"/>
              <w:sz w:val="24"/>
              <w:szCs w:val="24"/>
              <w:lang w:eastAsia="en-AU"/>
              <w14:ligatures w14:val="standardContextual"/>
            </w:rPr>
          </w:pPr>
          <w:r>
            <w:fldChar w:fldCharType="begin"/>
          </w:r>
          <w:r w:rsidR="007E0CD5">
            <w:instrText>TOC \o "1-3" \z \u \h</w:instrText>
          </w:r>
          <w:r>
            <w:fldChar w:fldCharType="separate"/>
          </w:r>
          <w:hyperlink w:anchor="_Toc191289671" w:history="1">
            <w:r w:rsidR="00603BFB" w:rsidRPr="00F36AB4">
              <w:rPr>
                <w:rStyle w:val="Hyperlink"/>
                <w:rFonts w:eastAsia="Calibri"/>
                <w:noProof/>
              </w:rPr>
              <w:t>Foreword</w:t>
            </w:r>
            <w:r w:rsidR="00603BFB">
              <w:rPr>
                <w:noProof/>
                <w:webHidden/>
              </w:rPr>
              <w:tab/>
            </w:r>
            <w:r w:rsidR="00603BFB">
              <w:rPr>
                <w:noProof/>
                <w:webHidden/>
              </w:rPr>
              <w:fldChar w:fldCharType="begin"/>
            </w:r>
            <w:r w:rsidR="00603BFB">
              <w:rPr>
                <w:noProof/>
                <w:webHidden/>
              </w:rPr>
              <w:instrText xml:space="preserve"> PAGEREF _Toc191289671 \h </w:instrText>
            </w:r>
            <w:r w:rsidR="00603BFB">
              <w:rPr>
                <w:noProof/>
                <w:webHidden/>
              </w:rPr>
            </w:r>
            <w:r w:rsidR="00603BFB">
              <w:rPr>
                <w:noProof/>
                <w:webHidden/>
              </w:rPr>
              <w:fldChar w:fldCharType="separate"/>
            </w:r>
            <w:r w:rsidR="00603BFB">
              <w:rPr>
                <w:noProof/>
                <w:webHidden/>
              </w:rPr>
              <w:t>1</w:t>
            </w:r>
            <w:r w:rsidR="00603BFB">
              <w:rPr>
                <w:noProof/>
                <w:webHidden/>
              </w:rPr>
              <w:fldChar w:fldCharType="end"/>
            </w:r>
          </w:hyperlink>
        </w:p>
        <w:p w14:paraId="4515E8CC" w14:textId="04CBB555" w:rsidR="00603BFB" w:rsidRDefault="00603BFB">
          <w:pPr>
            <w:pStyle w:val="TOC1"/>
            <w:rPr>
              <w:rFonts w:eastAsiaTheme="minorEastAsia" w:cstheme="minorBidi"/>
              <w:b w:val="0"/>
              <w:bCs w:val="0"/>
              <w:caps w:val="0"/>
              <w:noProof/>
              <w:kern w:val="2"/>
              <w:sz w:val="24"/>
              <w:szCs w:val="24"/>
              <w:lang w:eastAsia="en-AU"/>
              <w14:ligatures w14:val="standardContextual"/>
            </w:rPr>
          </w:pPr>
          <w:hyperlink w:anchor="_Toc191289672" w:history="1">
            <w:r w:rsidRPr="00F36AB4">
              <w:rPr>
                <w:rStyle w:val="Hyperlink"/>
                <w:rFonts w:eastAsia="Calibri"/>
                <w:noProof/>
              </w:rPr>
              <w:t>National and State Context in 2024</w:t>
            </w:r>
            <w:r>
              <w:rPr>
                <w:noProof/>
                <w:webHidden/>
              </w:rPr>
              <w:tab/>
            </w:r>
            <w:r>
              <w:rPr>
                <w:noProof/>
                <w:webHidden/>
              </w:rPr>
              <w:fldChar w:fldCharType="begin"/>
            </w:r>
            <w:r>
              <w:rPr>
                <w:noProof/>
                <w:webHidden/>
              </w:rPr>
              <w:instrText xml:space="preserve"> PAGEREF _Toc191289672 \h </w:instrText>
            </w:r>
            <w:r>
              <w:rPr>
                <w:noProof/>
                <w:webHidden/>
              </w:rPr>
            </w:r>
            <w:r>
              <w:rPr>
                <w:noProof/>
                <w:webHidden/>
              </w:rPr>
              <w:fldChar w:fldCharType="separate"/>
            </w:r>
            <w:r>
              <w:rPr>
                <w:noProof/>
                <w:webHidden/>
              </w:rPr>
              <w:t>3</w:t>
            </w:r>
            <w:r>
              <w:rPr>
                <w:noProof/>
                <w:webHidden/>
              </w:rPr>
              <w:fldChar w:fldCharType="end"/>
            </w:r>
          </w:hyperlink>
        </w:p>
        <w:p w14:paraId="7490B0F3" w14:textId="547B1CEA" w:rsidR="00603BFB" w:rsidRDefault="00603BFB">
          <w:pPr>
            <w:pStyle w:val="TOC1"/>
            <w:tabs>
              <w:tab w:val="left" w:pos="480"/>
            </w:tabs>
            <w:rPr>
              <w:rFonts w:eastAsiaTheme="minorEastAsia" w:cstheme="minorBidi"/>
              <w:b w:val="0"/>
              <w:bCs w:val="0"/>
              <w:caps w:val="0"/>
              <w:noProof/>
              <w:kern w:val="2"/>
              <w:sz w:val="24"/>
              <w:szCs w:val="24"/>
              <w:lang w:eastAsia="en-AU"/>
              <w14:ligatures w14:val="standardContextual"/>
            </w:rPr>
          </w:pPr>
          <w:hyperlink w:anchor="_Toc191289673" w:history="1">
            <w:r w:rsidRPr="00F36AB4">
              <w:rPr>
                <w:rStyle w:val="Hyperlink"/>
                <w:rFonts w:eastAsia="Calibri"/>
                <w:noProof/>
              </w:rPr>
              <w:t>1.</w:t>
            </w:r>
            <w:r>
              <w:rPr>
                <w:rFonts w:eastAsiaTheme="minorEastAsia" w:cstheme="minorBidi"/>
                <w:b w:val="0"/>
                <w:bCs w:val="0"/>
                <w:caps w:val="0"/>
                <w:noProof/>
                <w:kern w:val="2"/>
                <w:sz w:val="24"/>
                <w:szCs w:val="24"/>
                <w:lang w:eastAsia="en-AU"/>
                <w14:ligatures w14:val="standardContextual"/>
              </w:rPr>
              <w:tab/>
            </w:r>
            <w:r w:rsidRPr="00F36AB4">
              <w:rPr>
                <w:rStyle w:val="Hyperlink"/>
                <w:rFonts w:eastAsia="Calibri"/>
                <w:noProof/>
              </w:rPr>
              <w:t>Sexual misconduct at the University of Melbourne in 2024</w:t>
            </w:r>
            <w:r>
              <w:rPr>
                <w:noProof/>
                <w:webHidden/>
              </w:rPr>
              <w:tab/>
            </w:r>
            <w:r>
              <w:rPr>
                <w:noProof/>
                <w:webHidden/>
              </w:rPr>
              <w:fldChar w:fldCharType="begin"/>
            </w:r>
            <w:r>
              <w:rPr>
                <w:noProof/>
                <w:webHidden/>
              </w:rPr>
              <w:instrText xml:space="preserve"> PAGEREF _Toc191289673 \h </w:instrText>
            </w:r>
            <w:r>
              <w:rPr>
                <w:noProof/>
                <w:webHidden/>
              </w:rPr>
            </w:r>
            <w:r>
              <w:rPr>
                <w:noProof/>
                <w:webHidden/>
              </w:rPr>
              <w:fldChar w:fldCharType="separate"/>
            </w:r>
            <w:r>
              <w:rPr>
                <w:noProof/>
                <w:webHidden/>
              </w:rPr>
              <w:t>4</w:t>
            </w:r>
            <w:r>
              <w:rPr>
                <w:noProof/>
                <w:webHidden/>
              </w:rPr>
              <w:fldChar w:fldCharType="end"/>
            </w:r>
          </w:hyperlink>
        </w:p>
        <w:p w14:paraId="6DE1481F" w14:textId="2CB9EA13" w:rsidR="00603BFB" w:rsidRDefault="00603BFB">
          <w:pPr>
            <w:pStyle w:val="TOC2"/>
            <w:tabs>
              <w:tab w:val="right" w:leader="dot" w:pos="10070"/>
            </w:tabs>
            <w:rPr>
              <w:rFonts w:eastAsiaTheme="minorEastAsia" w:cstheme="minorBidi"/>
              <w:smallCaps w:val="0"/>
              <w:noProof/>
              <w:kern w:val="2"/>
              <w:sz w:val="24"/>
              <w:szCs w:val="24"/>
              <w:lang w:eastAsia="en-AU"/>
              <w14:ligatures w14:val="standardContextual"/>
            </w:rPr>
          </w:pPr>
          <w:hyperlink w:anchor="_Toc191289674" w:history="1">
            <w:r w:rsidRPr="00F36AB4">
              <w:rPr>
                <w:rStyle w:val="Hyperlink"/>
                <w:noProof/>
              </w:rPr>
              <w:t>Support for students and staff offered by the Safer Community Program</w:t>
            </w:r>
            <w:r>
              <w:rPr>
                <w:noProof/>
                <w:webHidden/>
              </w:rPr>
              <w:tab/>
            </w:r>
            <w:r>
              <w:rPr>
                <w:noProof/>
                <w:webHidden/>
              </w:rPr>
              <w:fldChar w:fldCharType="begin"/>
            </w:r>
            <w:r>
              <w:rPr>
                <w:noProof/>
                <w:webHidden/>
              </w:rPr>
              <w:instrText xml:space="preserve"> PAGEREF _Toc191289674 \h </w:instrText>
            </w:r>
            <w:r>
              <w:rPr>
                <w:noProof/>
                <w:webHidden/>
              </w:rPr>
            </w:r>
            <w:r>
              <w:rPr>
                <w:noProof/>
                <w:webHidden/>
              </w:rPr>
              <w:fldChar w:fldCharType="separate"/>
            </w:r>
            <w:r>
              <w:rPr>
                <w:noProof/>
                <w:webHidden/>
              </w:rPr>
              <w:t>4</w:t>
            </w:r>
            <w:r>
              <w:rPr>
                <w:noProof/>
                <w:webHidden/>
              </w:rPr>
              <w:fldChar w:fldCharType="end"/>
            </w:r>
          </w:hyperlink>
        </w:p>
        <w:p w14:paraId="7698B230" w14:textId="1F922621" w:rsidR="00603BFB" w:rsidRDefault="00603BFB">
          <w:pPr>
            <w:pStyle w:val="TOC2"/>
            <w:tabs>
              <w:tab w:val="right" w:leader="dot" w:pos="10070"/>
            </w:tabs>
            <w:rPr>
              <w:rFonts w:eastAsiaTheme="minorEastAsia" w:cstheme="minorBidi"/>
              <w:smallCaps w:val="0"/>
              <w:noProof/>
              <w:kern w:val="2"/>
              <w:sz w:val="24"/>
              <w:szCs w:val="24"/>
              <w:lang w:eastAsia="en-AU"/>
              <w14:ligatures w14:val="standardContextual"/>
            </w:rPr>
          </w:pPr>
          <w:hyperlink w:anchor="_Toc191289675" w:history="1">
            <w:r w:rsidRPr="00F36AB4">
              <w:rPr>
                <w:rStyle w:val="Hyperlink"/>
                <w:noProof/>
              </w:rPr>
              <w:t>A fair complaints process employing trauma-informed practices</w:t>
            </w:r>
            <w:r>
              <w:rPr>
                <w:noProof/>
                <w:webHidden/>
              </w:rPr>
              <w:tab/>
            </w:r>
            <w:r>
              <w:rPr>
                <w:noProof/>
                <w:webHidden/>
              </w:rPr>
              <w:fldChar w:fldCharType="begin"/>
            </w:r>
            <w:r>
              <w:rPr>
                <w:noProof/>
                <w:webHidden/>
              </w:rPr>
              <w:instrText xml:space="preserve"> PAGEREF _Toc191289675 \h </w:instrText>
            </w:r>
            <w:r>
              <w:rPr>
                <w:noProof/>
                <w:webHidden/>
              </w:rPr>
            </w:r>
            <w:r>
              <w:rPr>
                <w:noProof/>
                <w:webHidden/>
              </w:rPr>
              <w:fldChar w:fldCharType="separate"/>
            </w:r>
            <w:r>
              <w:rPr>
                <w:noProof/>
                <w:webHidden/>
              </w:rPr>
              <w:t>5</w:t>
            </w:r>
            <w:r>
              <w:rPr>
                <w:noProof/>
                <w:webHidden/>
              </w:rPr>
              <w:fldChar w:fldCharType="end"/>
            </w:r>
          </w:hyperlink>
        </w:p>
        <w:p w14:paraId="5AF8CF0D" w14:textId="0783652F" w:rsidR="00603BFB" w:rsidRDefault="00603BFB">
          <w:pPr>
            <w:pStyle w:val="TOC2"/>
            <w:tabs>
              <w:tab w:val="right" w:leader="dot" w:pos="10070"/>
            </w:tabs>
            <w:rPr>
              <w:rFonts w:eastAsiaTheme="minorEastAsia" w:cstheme="minorBidi"/>
              <w:smallCaps w:val="0"/>
              <w:noProof/>
              <w:kern w:val="2"/>
              <w:sz w:val="24"/>
              <w:szCs w:val="24"/>
              <w:lang w:eastAsia="en-AU"/>
              <w14:ligatures w14:val="standardContextual"/>
            </w:rPr>
          </w:pPr>
          <w:hyperlink w:anchor="_Toc191289676" w:history="1">
            <w:r w:rsidRPr="00F36AB4">
              <w:rPr>
                <w:rStyle w:val="Hyperlink"/>
                <w:noProof/>
              </w:rPr>
              <w:t>Complaints against students in 2024</w:t>
            </w:r>
            <w:r>
              <w:rPr>
                <w:noProof/>
                <w:webHidden/>
              </w:rPr>
              <w:tab/>
            </w:r>
            <w:r>
              <w:rPr>
                <w:noProof/>
                <w:webHidden/>
              </w:rPr>
              <w:fldChar w:fldCharType="begin"/>
            </w:r>
            <w:r>
              <w:rPr>
                <w:noProof/>
                <w:webHidden/>
              </w:rPr>
              <w:instrText xml:space="preserve"> PAGEREF _Toc191289676 \h </w:instrText>
            </w:r>
            <w:r>
              <w:rPr>
                <w:noProof/>
                <w:webHidden/>
              </w:rPr>
            </w:r>
            <w:r>
              <w:rPr>
                <w:noProof/>
                <w:webHidden/>
              </w:rPr>
              <w:fldChar w:fldCharType="separate"/>
            </w:r>
            <w:r>
              <w:rPr>
                <w:noProof/>
                <w:webHidden/>
              </w:rPr>
              <w:t>6</w:t>
            </w:r>
            <w:r>
              <w:rPr>
                <w:noProof/>
                <w:webHidden/>
              </w:rPr>
              <w:fldChar w:fldCharType="end"/>
            </w:r>
          </w:hyperlink>
        </w:p>
        <w:p w14:paraId="162C0A0E" w14:textId="53466ED3" w:rsidR="00603BFB" w:rsidRDefault="00603BFB">
          <w:pPr>
            <w:pStyle w:val="TOC2"/>
            <w:tabs>
              <w:tab w:val="right" w:leader="dot" w:pos="10070"/>
            </w:tabs>
            <w:rPr>
              <w:rFonts w:eastAsiaTheme="minorEastAsia" w:cstheme="minorBidi"/>
              <w:smallCaps w:val="0"/>
              <w:noProof/>
              <w:kern w:val="2"/>
              <w:sz w:val="24"/>
              <w:szCs w:val="24"/>
              <w:lang w:eastAsia="en-AU"/>
              <w14:ligatures w14:val="standardContextual"/>
            </w:rPr>
          </w:pPr>
          <w:hyperlink w:anchor="_Toc191289677" w:history="1">
            <w:r w:rsidRPr="00F36AB4">
              <w:rPr>
                <w:rStyle w:val="Hyperlink"/>
                <w:noProof/>
              </w:rPr>
              <w:t>Complaints against staff in 2024</w:t>
            </w:r>
            <w:r>
              <w:rPr>
                <w:noProof/>
                <w:webHidden/>
              </w:rPr>
              <w:tab/>
            </w:r>
            <w:r>
              <w:rPr>
                <w:noProof/>
                <w:webHidden/>
              </w:rPr>
              <w:fldChar w:fldCharType="begin"/>
            </w:r>
            <w:r>
              <w:rPr>
                <w:noProof/>
                <w:webHidden/>
              </w:rPr>
              <w:instrText xml:space="preserve"> PAGEREF _Toc191289677 \h </w:instrText>
            </w:r>
            <w:r>
              <w:rPr>
                <w:noProof/>
                <w:webHidden/>
              </w:rPr>
            </w:r>
            <w:r>
              <w:rPr>
                <w:noProof/>
                <w:webHidden/>
              </w:rPr>
              <w:fldChar w:fldCharType="separate"/>
            </w:r>
            <w:r>
              <w:rPr>
                <w:noProof/>
                <w:webHidden/>
              </w:rPr>
              <w:t>8</w:t>
            </w:r>
            <w:r>
              <w:rPr>
                <w:noProof/>
                <w:webHidden/>
              </w:rPr>
              <w:fldChar w:fldCharType="end"/>
            </w:r>
          </w:hyperlink>
        </w:p>
        <w:p w14:paraId="328A76E1" w14:textId="6FFFC701" w:rsidR="00603BFB" w:rsidRDefault="00603BFB">
          <w:pPr>
            <w:pStyle w:val="TOC2"/>
            <w:tabs>
              <w:tab w:val="right" w:leader="dot" w:pos="10070"/>
            </w:tabs>
            <w:rPr>
              <w:rFonts w:eastAsiaTheme="minorEastAsia" w:cstheme="minorBidi"/>
              <w:smallCaps w:val="0"/>
              <w:noProof/>
              <w:kern w:val="2"/>
              <w:sz w:val="24"/>
              <w:szCs w:val="24"/>
              <w:lang w:eastAsia="en-AU"/>
              <w14:ligatures w14:val="standardContextual"/>
            </w:rPr>
          </w:pPr>
          <w:hyperlink w:anchor="_Toc191289678" w:history="1">
            <w:r w:rsidRPr="00F36AB4">
              <w:rPr>
                <w:rStyle w:val="Hyperlink"/>
                <w:noProof/>
              </w:rPr>
              <w:t>‘Speak Safely’ Portal</w:t>
            </w:r>
            <w:r>
              <w:rPr>
                <w:noProof/>
                <w:webHidden/>
              </w:rPr>
              <w:tab/>
            </w:r>
            <w:r>
              <w:rPr>
                <w:noProof/>
                <w:webHidden/>
              </w:rPr>
              <w:fldChar w:fldCharType="begin"/>
            </w:r>
            <w:r>
              <w:rPr>
                <w:noProof/>
                <w:webHidden/>
              </w:rPr>
              <w:instrText xml:space="preserve"> PAGEREF _Toc191289678 \h </w:instrText>
            </w:r>
            <w:r>
              <w:rPr>
                <w:noProof/>
                <w:webHidden/>
              </w:rPr>
            </w:r>
            <w:r>
              <w:rPr>
                <w:noProof/>
                <w:webHidden/>
              </w:rPr>
              <w:fldChar w:fldCharType="separate"/>
            </w:r>
            <w:r>
              <w:rPr>
                <w:noProof/>
                <w:webHidden/>
              </w:rPr>
              <w:t>10</w:t>
            </w:r>
            <w:r>
              <w:rPr>
                <w:noProof/>
                <w:webHidden/>
              </w:rPr>
              <w:fldChar w:fldCharType="end"/>
            </w:r>
          </w:hyperlink>
        </w:p>
        <w:p w14:paraId="04FF6DA2" w14:textId="7686C78D" w:rsidR="00603BFB" w:rsidRDefault="00603BFB">
          <w:pPr>
            <w:pStyle w:val="TOC1"/>
            <w:tabs>
              <w:tab w:val="left" w:pos="480"/>
            </w:tabs>
            <w:rPr>
              <w:rFonts w:eastAsiaTheme="minorEastAsia" w:cstheme="minorBidi"/>
              <w:b w:val="0"/>
              <w:bCs w:val="0"/>
              <w:caps w:val="0"/>
              <w:noProof/>
              <w:kern w:val="2"/>
              <w:sz w:val="24"/>
              <w:szCs w:val="24"/>
              <w:lang w:eastAsia="en-AU"/>
              <w14:ligatures w14:val="standardContextual"/>
            </w:rPr>
          </w:pPr>
          <w:hyperlink w:anchor="_Toc191289679" w:history="1">
            <w:r w:rsidRPr="00F36AB4">
              <w:rPr>
                <w:rStyle w:val="Hyperlink"/>
                <w:rFonts w:eastAsia="Calibri"/>
                <w:noProof/>
              </w:rPr>
              <w:t>2.</w:t>
            </w:r>
            <w:r>
              <w:rPr>
                <w:rFonts w:eastAsiaTheme="minorEastAsia" w:cstheme="minorBidi"/>
                <w:b w:val="0"/>
                <w:bCs w:val="0"/>
                <w:caps w:val="0"/>
                <w:noProof/>
                <w:kern w:val="2"/>
                <w:sz w:val="24"/>
                <w:szCs w:val="24"/>
                <w:lang w:eastAsia="en-AU"/>
                <w14:ligatures w14:val="standardContextual"/>
              </w:rPr>
              <w:tab/>
            </w:r>
            <w:r w:rsidRPr="00F36AB4">
              <w:rPr>
                <w:rStyle w:val="Hyperlink"/>
                <w:rFonts w:eastAsia="Calibri"/>
                <w:noProof/>
              </w:rPr>
              <w:t>Work completed in 2024</w:t>
            </w:r>
            <w:r>
              <w:rPr>
                <w:noProof/>
                <w:webHidden/>
              </w:rPr>
              <w:tab/>
            </w:r>
            <w:r>
              <w:rPr>
                <w:noProof/>
                <w:webHidden/>
              </w:rPr>
              <w:fldChar w:fldCharType="begin"/>
            </w:r>
            <w:r>
              <w:rPr>
                <w:noProof/>
                <w:webHidden/>
              </w:rPr>
              <w:instrText xml:space="preserve"> PAGEREF _Toc191289679 \h </w:instrText>
            </w:r>
            <w:r>
              <w:rPr>
                <w:noProof/>
                <w:webHidden/>
              </w:rPr>
            </w:r>
            <w:r>
              <w:rPr>
                <w:noProof/>
                <w:webHidden/>
              </w:rPr>
              <w:fldChar w:fldCharType="separate"/>
            </w:r>
            <w:r>
              <w:rPr>
                <w:noProof/>
                <w:webHidden/>
              </w:rPr>
              <w:t>11</w:t>
            </w:r>
            <w:r>
              <w:rPr>
                <w:noProof/>
                <w:webHidden/>
              </w:rPr>
              <w:fldChar w:fldCharType="end"/>
            </w:r>
          </w:hyperlink>
        </w:p>
        <w:p w14:paraId="561D95CD" w14:textId="5FD46921" w:rsidR="00603BFB" w:rsidRDefault="00603BFB">
          <w:pPr>
            <w:pStyle w:val="TOC2"/>
            <w:tabs>
              <w:tab w:val="right" w:leader="dot" w:pos="10070"/>
            </w:tabs>
            <w:rPr>
              <w:rFonts w:eastAsiaTheme="minorEastAsia" w:cstheme="minorBidi"/>
              <w:smallCaps w:val="0"/>
              <w:noProof/>
              <w:kern w:val="2"/>
              <w:sz w:val="24"/>
              <w:szCs w:val="24"/>
              <w:lang w:eastAsia="en-AU"/>
              <w14:ligatures w14:val="standardContextual"/>
            </w:rPr>
          </w:pPr>
          <w:hyperlink w:anchor="_Toc191289680" w:history="1">
            <w:r w:rsidRPr="00F36AB4">
              <w:rPr>
                <w:rStyle w:val="Hyperlink"/>
                <w:noProof/>
              </w:rPr>
              <w:t>Governance</w:t>
            </w:r>
            <w:r>
              <w:rPr>
                <w:noProof/>
                <w:webHidden/>
              </w:rPr>
              <w:tab/>
            </w:r>
            <w:r>
              <w:rPr>
                <w:noProof/>
                <w:webHidden/>
              </w:rPr>
              <w:fldChar w:fldCharType="begin"/>
            </w:r>
            <w:r>
              <w:rPr>
                <w:noProof/>
                <w:webHidden/>
              </w:rPr>
              <w:instrText xml:space="preserve"> PAGEREF _Toc191289680 \h </w:instrText>
            </w:r>
            <w:r>
              <w:rPr>
                <w:noProof/>
                <w:webHidden/>
              </w:rPr>
            </w:r>
            <w:r>
              <w:rPr>
                <w:noProof/>
                <w:webHidden/>
              </w:rPr>
              <w:fldChar w:fldCharType="separate"/>
            </w:r>
            <w:r>
              <w:rPr>
                <w:noProof/>
                <w:webHidden/>
              </w:rPr>
              <w:t>11</w:t>
            </w:r>
            <w:r>
              <w:rPr>
                <w:noProof/>
                <w:webHidden/>
              </w:rPr>
              <w:fldChar w:fldCharType="end"/>
            </w:r>
          </w:hyperlink>
        </w:p>
        <w:p w14:paraId="4808AAEB" w14:textId="31CB8B5D" w:rsidR="00603BFB" w:rsidRDefault="00603BFB">
          <w:pPr>
            <w:pStyle w:val="TOC2"/>
            <w:tabs>
              <w:tab w:val="right" w:leader="dot" w:pos="10070"/>
            </w:tabs>
            <w:rPr>
              <w:rFonts w:eastAsiaTheme="minorEastAsia" w:cstheme="minorBidi"/>
              <w:smallCaps w:val="0"/>
              <w:noProof/>
              <w:kern w:val="2"/>
              <w:sz w:val="24"/>
              <w:szCs w:val="24"/>
              <w:lang w:eastAsia="en-AU"/>
              <w14:ligatures w14:val="standardContextual"/>
            </w:rPr>
          </w:pPr>
          <w:hyperlink w:anchor="_Toc191289681" w:history="1">
            <w:r w:rsidRPr="00F36AB4">
              <w:rPr>
                <w:rStyle w:val="Hyperlink"/>
                <w:noProof/>
              </w:rPr>
              <w:t>Preventing sexual misconduct – awareness raising for students</w:t>
            </w:r>
            <w:r>
              <w:rPr>
                <w:noProof/>
                <w:webHidden/>
              </w:rPr>
              <w:tab/>
            </w:r>
            <w:r>
              <w:rPr>
                <w:noProof/>
                <w:webHidden/>
              </w:rPr>
              <w:fldChar w:fldCharType="begin"/>
            </w:r>
            <w:r>
              <w:rPr>
                <w:noProof/>
                <w:webHidden/>
              </w:rPr>
              <w:instrText xml:space="preserve"> PAGEREF _Toc191289681 \h </w:instrText>
            </w:r>
            <w:r>
              <w:rPr>
                <w:noProof/>
                <w:webHidden/>
              </w:rPr>
            </w:r>
            <w:r>
              <w:rPr>
                <w:noProof/>
                <w:webHidden/>
              </w:rPr>
              <w:fldChar w:fldCharType="separate"/>
            </w:r>
            <w:r>
              <w:rPr>
                <w:noProof/>
                <w:webHidden/>
              </w:rPr>
              <w:t>11</w:t>
            </w:r>
            <w:r>
              <w:rPr>
                <w:noProof/>
                <w:webHidden/>
              </w:rPr>
              <w:fldChar w:fldCharType="end"/>
            </w:r>
          </w:hyperlink>
        </w:p>
        <w:p w14:paraId="0F91E439" w14:textId="13442B81" w:rsidR="00603BFB" w:rsidRDefault="00603BFB">
          <w:pPr>
            <w:pStyle w:val="TOC2"/>
            <w:tabs>
              <w:tab w:val="right" w:leader="dot" w:pos="10070"/>
            </w:tabs>
            <w:rPr>
              <w:rFonts w:eastAsiaTheme="minorEastAsia" w:cstheme="minorBidi"/>
              <w:smallCaps w:val="0"/>
              <w:noProof/>
              <w:kern w:val="2"/>
              <w:sz w:val="24"/>
              <w:szCs w:val="24"/>
              <w:lang w:eastAsia="en-AU"/>
              <w14:ligatures w14:val="standardContextual"/>
            </w:rPr>
          </w:pPr>
          <w:hyperlink w:anchor="_Toc191289682" w:history="1">
            <w:r w:rsidRPr="00F36AB4">
              <w:rPr>
                <w:rStyle w:val="Hyperlink"/>
                <w:noProof/>
              </w:rPr>
              <w:t>Preventing sexual misconduct – Respect Education for University staff</w:t>
            </w:r>
            <w:r>
              <w:rPr>
                <w:noProof/>
                <w:webHidden/>
              </w:rPr>
              <w:tab/>
            </w:r>
            <w:r>
              <w:rPr>
                <w:noProof/>
                <w:webHidden/>
              </w:rPr>
              <w:fldChar w:fldCharType="begin"/>
            </w:r>
            <w:r>
              <w:rPr>
                <w:noProof/>
                <w:webHidden/>
              </w:rPr>
              <w:instrText xml:space="preserve"> PAGEREF _Toc191289682 \h </w:instrText>
            </w:r>
            <w:r>
              <w:rPr>
                <w:noProof/>
                <w:webHidden/>
              </w:rPr>
            </w:r>
            <w:r>
              <w:rPr>
                <w:noProof/>
                <w:webHidden/>
              </w:rPr>
              <w:fldChar w:fldCharType="separate"/>
            </w:r>
            <w:r>
              <w:rPr>
                <w:noProof/>
                <w:webHidden/>
              </w:rPr>
              <w:t>12</w:t>
            </w:r>
            <w:r>
              <w:rPr>
                <w:noProof/>
                <w:webHidden/>
              </w:rPr>
              <w:fldChar w:fldCharType="end"/>
            </w:r>
          </w:hyperlink>
        </w:p>
        <w:p w14:paraId="6AED12EE" w14:textId="5DCDE370" w:rsidR="00603BFB" w:rsidRDefault="00603BFB">
          <w:pPr>
            <w:pStyle w:val="TOC2"/>
            <w:tabs>
              <w:tab w:val="right" w:leader="dot" w:pos="10070"/>
            </w:tabs>
            <w:rPr>
              <w:rFonts w:eastAsiaTheme="minorEastAsia" w:cstheme="minorBidi"/>
              <w:smallCaps w:val="0"/>
              <w:noProof/>
              <w:kern w:val="2"/>
              <w:sz w:val="24"/>
              <w:szCs w:val="24"/>
              <w:lang w:eastAsia="en-AU"/>
              <w14:ligatures w14:val="standardContextual"/>
            </w:rPr>
          </w:pPr>
          <w:hyperlink w:anchor="_Toc191289683" w:history="1">
            <w:r w:rsidRPr="00F36AB4">
              <w:rPr>
                <w:rStyle w:val="Hyperlink"/>
                <w:noProof/>
              </w:rPr>
              <w:t>Respect at Uni Week</w:t>
            </w:r>
            <w:r>
              <w:rPr>
                <w:noProof/>
                <w:webHidden/>
              </w:rPr>
              <w:tab/>
            </w:r>
            <w:r>
              <w:rPr>
                <w:noProof/>
                <w:webHidden/>
              </w:rPr>
              <w:fldChar w:fldCharType="begin"/>
            </w:r>
            <w:r>
              <w:rPr>
                <w:noProof/>
                <w:webHidden/>
              </w:rPr>
              <w:instrText xml:space="preserve"> PAGEREF _Toc191289683 \h </w:instrText>
            </w:r>
            <w:r>
              <w:rPr>
                <w:noProof/>
                <w:webHidden/>
              </w:rPr>
            </w:r>
            <w:r>
              <w:rPr>
                <w:noProof/>
                <w:webHidden/>
              </w:rPr>
              <w:fldChar w:fldCharType="separate"/>
            </w:r>
            <w:r>
              <w:rPr>
                <w:noProof/>
                <w:webHidden/>
              </w:rPr>
              <w:t>12</w:t>
            </w:r>
            <w:r>
              <w:rPr>
                <w:noProof/>
                <w:webHidden/>
              </w:rPr>
              <w:fldChar w:fldCharType="end"/>
            </w:r>
          </w:hyperlink>
        </w:p>
        <w:p w14:paraId="23FC2574" w14:textId="7AA92A64" w:rsidR="00603BFB" w:rsidRDefault="00603BFB">
          <w:pPr>
            <w:pStyle w:val="TOC1"/>
            <w:tabs>
              <w:tab w:val="left" w:pos="480"/>
            </w:tabs>
            <w:rPr>
              <w:rFonts w:eastAsiaTheme="minorEastAsia" w:cstheme="minorBidi"/>
              <w:b w:val="0"/>
              <w:bCs w:val="0"/>
              <w:caps w:val="0"/>
              <w:noProof/>
              <w:kern w:val="2"/>
              <w:sz w:val="24"/>
              <w:szCs w:val="24"/>
              <w:lang w:eastAsia="en-AU"/>
              <w14:ligatures w14:val="standardContextual"/>
            </w:rPr>
          </w:pPr>
          <w:hyperlink w:anchor="_Toc191289684" w:history="1">
            <w:r w:rsidRPr="00F36AB4">
              <w:rPr>
                <w:rStyle w:val="Hyperlink"/>
                <w:noProof/>
              </w:rPr>
              <w:t>3.</w:t>
            </w:r>
            <w:r>
              <w:rPr>
                <w:rFonts w:eastAsiaTheme="minorEastAsia" w:cstheme="minorBidi"/>
                <w:b w:val="0"/>
                <w:bCs w:val="0"/>
                <w:caps w:val="0"/>
                <w:noProof/>
                <w:kern w:val="2"/>
                <w:sz w:val="24"/>
                <w:szCs w:val="24"/>
                <w:lang w:eastAsia="en-AU"/>
                <w14:ligatures w14:val="standardContextual"/>
              </w:rPr>
              <w:tab/>
            </w:r>
            <w:r w:rsidRPr="00F36AB4">
              <w:rPr>
                <w:rStyle w:val="Hyperlink"/>
                <w:noProof/>
              </w:rPr>
              <w:t>Looking ahead: Developing the Respect Action Plan 2025-26</w:t>
            </w:r>
            <w:r>
              <w:rPr>
                <w:noProof/>
                <w:webHidden/>
              </w:rPr>
              <w:tab/>
            </w:r>
            <w:r>
              <w:rPr>
                <w:noProof/>
                <w:webHidden/>
              </w:rPr>
              <w:fldChar w:fldCharType="begin"/>
            </w:r>
            <w:r>
              <w:rPr>
                <w:noProof/>
                <w:webHidden/>
              </w:rPr>
              <w:instrText xml:space="preserve"> PAGEREF _Toc191289684 \h </w:instrText>
            </w:r>
            <w:r>
              <w:rPr>
                <w:noProof/>
                <w:webHidden/>
              </w:rPr>
            </w:r>
            <w:r>
              <w:rPr>
                <w:noProof/>
                <w:webHidden/>
              </w:rPr>
              <w:fldChar w:fldCharType="separate"/>
            </w:r>
            <w:r>
              <w:rPr>
                <w:noProof/>
                <w:webHidden/>
              </w:rPr>
              <w:t>13</w:t>
            </w:r>
            <w:r>
              <w:rPr>
                <w:noProof/>
                <w:webHidden/>
              </w:rPr>
              <w:fldChar w:fldCharType="end"/>
            </w:r>
          </w:hyperlink>
        </w:p>
        <w:p w14:paraId="1B35A9AF" w14:textId="25F8C60C" w:rsidR="00603BFB" w:rsidRDefault="00603BFB">
          <w:pPr>
            <w:pStyle w:val="TOC2"/>
            <w:tabs>
              <w:tab w:val="right" w:leader="dot" w:pos="10070"/>
            </w:tabs>
            <w:rPr>
              <w:rFonts w:eastAsiaTheme="minorEastAsia" w:cstheme="minorBidi"/>
              <w:smallCaps w:val="0"/>
              <w:noProof/>
              <w:kern w:val="2"/>
              <w:sz w:val="24"/>
              <w:szCs w:val="24"/>
              <w:lang w:eastAsia="en-AU"/>
              <w14:ligatures w14:val="standardContextual"/>
            </w:rPr>
          </w:pPr>
          <w:hyperlink w:anchor="_Toc191289685" w:history="1">
            <w:r w:rsidRPr="00F36AB4">
              <w:rPr>
                <w:rStyle w:val="Hyperlink"/>
                <w:noProof/>
              </w:rPr>
              <w:t>Appendix 1: Glossary of terms</w:t>
            </w:r>
            <w:r>
              <w:rPr>
                <w:noProof/>
                <w:webHidden/>
              </w:rPr>
              <w:tab/>
            </w:r>
            <w:r>
              <w:rPr>
                <w:noProof/>
                <w:webHidden/>
              </w:rPr>
              <w:fldChar w:fldCharType="begin"/>
            </w:r>
            <w:r>
              <w:rPr>
                <w:noProof/>
                <w:webHidden/>
              </w:rPr>
              <w:instrText xml:space="preserve"> PAGEREF _Toc191289685 \h </w:instrText>
            </w:r>
            <w:r>
              <w:rPr>
                <w:noProof/>
                <w:webHidden/>
              </w:rPr>
            </w:r>
            <w:r>
              <w:rPr>
                <w:noProof/>
                <w:webHidden/>
              </w:rPr>
              <w:fldChar w:fldCharType="separate"/>
            </w:r>
            <w:r>
              <w:rPr>
                <w:noProof/>
                <w:webHidden/>
              </w:rPr>
              <w:t>15</w:t>
            </w:r>
            <w:r>
              <w:rPr>
                <w:noProof/>
                <w:webHidden/>
              </w:rPr>
              <w:fldChar w:fldCharType="end"/>
            </w:r>
          </w:hyperlink>
        </w:p>
        <w:p w14:paraId="74BB708B" w14:textId="00034588" w:rsidR="00603BFB" w:rsidRDefault="00603BFB">
          <w:pPr>
            <w:pStyle w:val="TOC2"/>
            <w:tabs>
              <w:tab w:val="right" w:leader="dot" w:pos="10070"/>
            </w:tabs>
            <w:rPr>
              <w:rFonts w:eastAsiaTheme="minorEastAsia" w:cstheme="minorBidi"/>
              <w:smallCaps w:val="0"/>
              <w:noProof/>
              <w:kern w:val="2"/>
              <w:sz w:val="24"/>
              <w:szCs w:val="24"/>
              <w:lang w:eastAsia="en-AU"/>
              <w14:ligatures w14:val="standardContextual"/>
            </w:rPr>
          </w:pPr>
          <w:hyperlink w:anchor="_Toc191289686" w:history="1">
            <w:r w:rsidRPr="00F36AB4">
              <w:rPr>
                <w:rStyle w:val="Hyperlink"/>
                <w:noProof/>
              </w:rPr>
              <w:t>Appendix 2: Summary of recommendations from consultation with students with lived experience of sexual misconduct at the University, and responses by the University.</w:t>
            </w:r>
            <w:r>
              <w:rPr>
                <w:noProof/>
                <w:webHidden/>
              </w:rPr>
              <w:tab/>
            </w:r>
            <w:r>
              <w:rPr>
                <w:noProof/>
                <w:webHidden/>
              </w:rPr>
              <w:fldChar w:fldCharType="begin"/>
            </w:r>
            <w:r>
              <w:rPr>
                <w:noProof/>
                <w:webHidden/>
              </w:rPr>
              <w:instrText xml:space="preserve"> PAGEREF _Toc191289686 \h </w:instrText>
            </w:r>
            <w:r>
              <w:rPr>
                <w:noProof/>
                <w:webHidden/>
              </w:rPr>
            </w:r>
            <w:r>
              <w:rPr>
                <w:noProof/>
                <w:webHidden/>
              </w:rPr>
              <w:fldChar w:fldCharType="separate"/>
            </w:r>
            <w:r>
              <w:rPr>
                <w:noProof/>
                <w:webHidden/>
              </w:rPr>
              <w:t>16</w:t>
            </w:r>
            <w:r>
              <w:rPr>
                <w:noProof/>
                <w:webHidden/>
              </w:rPr>
              <w:fldChar w:fldCharType="end"/>
            </w:r>
          </w:hyperlink>
        </w:p>
        <w:p w14:paraId="3A55E652" w14:textId="55D979C2" w:rsidR="00764E30" w:rsidRDefault="00764E30" w:rsidP="00195F7D">
          <w:pPr>
            <w:pStyle w:val="TOC2"/>
            <w:tabs>
              <w:tab w:val="right" w:leader="dot" w:pos="10065"/>
            </w:tabs>
            <w:rPr>
              <w:rStyle w:val="Hyperlink"/>
              <w:kern w:val="2"/>
              <w14:ligatures w14:val="standardContextual"/>
            </w:rPr>
          </w:pPr>
          <w:r>
            <w:fldChar w:fldCharType="end"/>
          </w:r>
        </w:p>
      </w:sdtContent>
    </w:sdt>
    <w:p w14:paraId="5FAB7FFF" w14:textId="0171A6DC" w:rsidR="007E0CD5" w:rsidRPr="005F7BA1" w:rsidRDefault="007E0CD5" w:rsidP="007E0CD5">
      <w:pPr>
        <w:rPr>
          <w:noProof/>
        </w:rPr>
      </w:pPr>
    </w:p>
    <w:p w14:paraId="515A514C" w14:textId="77777777" w:rsidR="007E0CD5" w:rsidRPr="005F7BA1" w:rsidRDefault="007E0CD5" w:rsidP="007E0CD5">
      <w:pPr>
        <w:pStyle w:val="Heading1"/>
        <w:rPr>
          <w:rFonts w:eastAsia="Calibri"/>
        </w:rPr>
        <w:sectPr w:rsidR="007E0CD5" w:rsidRPr="005F7BA1" w:rsidSect="0012674B">
          <w:footerReference w:type="default" r:id="rId13"/>
          <w:type w:val="continuous"/>
          <w:pgSz w:w="12240" w:h="15840"/>
          <w:pgMar w:top="1096" w:right="1080" w:bottom="1440" w:left="1080" w:header="624" w:footer="610" w:gutter="0"/>
          <w:cols w:space="720"/>
          <w:docGrid w:linePitch="360"/>
        </w:sectPr>
      </w:pPr>
    </w:p>
    <w:p w14:paraId="10EDAD86" w14:textId="65570B73" w:rsidR="007E0CD5" w:rsidRPr="005F7BA1" w:rsidRDefault="00C05DA2" w:rsidP="71C9BB2C">
      <w:pPr>
        <w:pStyle w:val="Heading1"/>
        <w:rPr>
          <w:rFonts w:eastAsia="Calibri"/>
          <w:sz w:val="32"/>
        </w:rPr>
      </w:pPr>
      <w:bookmarkStart w:id="0" w:name="_Toc191289671"/>
      <w:r w:rsidRPr="71C9BB2C">
        <w:rPr>
          <w:rFonts w:eastAsia="Calibri"/>
          <w:sz w:val="32"/>
        </w:rPr>
        <w:lastRenderedPageBreak/>
        <w:t>Foreword</w:t>
      </w:r>
      <w:bookmarkEnd w:id="0"/>
    </w:p>
    <w:p w14:paraId="2D93ED7C" w14:textId="02493388" w:rsidR="00CD7522" w:rsidRDefault="520C9CFC" w:rsidP="5F28C268">
      <w:pPr>
        <w:pStyle w:val="paragraph"/>
        <w:spacing w:before="0" w:beforeAutospacing="0" w:after="120" w:afterAutospacing="0"/>
        <w:rPr>
          <w:rFonts w:ascii="Source Sans Pro" w:eastAsia="Calibri" w:hAnsi="Source Sans Pro" w:cs="Calibri"/>
          <w:sz w:val="22"/>
          <w:szCs w:val="22"/>
        </w:rPr>
      </w:pPr>
      <w:r w:rsidRPr="62C7BD6A">
        <w:rPr>
          <w:rFonts w:ascii="Source Sans Pro" w:eastAsia="Calibri" w:hAnsi="Source Sans Pro" w:cs="Calibri"/>
          <w:sz w:val="22"/>
          <w:szCs w:val="22"/>
        </w:rPr>
        <w:t xml:space="preserve">Since 2017, the University of Melbourne has </w:t>
      </w:r>
      <w:r w:rsidR="0F7A21C0" w:rsidRPr="0DD00986">
        <w:rPr>
          <w:rFonts w:ascii="Source Sans Pro" w:eastAsia="Calibri" w:hAnsi="Source Sans Pro" w:cs="Calibri"/>
          <w:sz w:val="22"/>
          <w:szCs w:val="22"/>
        </w:rPr>
        <w:t>been resolute in advancing its</w:t>
      </w:r>
      <w:r w:rsidRPr="62C7BD6A">
        <w:rPr>
          <w:rFonts w:ascii="Source Sans Pro" w:eastAsia="Calibri" w:hAnsi="Source Sans Pro" w:cs="Calibri"/>
          <w:sz w:val="22"/>
          <w:szCs w:val="22"/>
        </w:rPr>
        <w:t xml:space="preserve"> clear, public </w:t>
      </w:r>
      <w:r w:rsidR="1ADFF5E9" w:rsidRPr="62C7BD6A">
        <w:rPr>
          <w:rFonts w:ascii="Source Sans Pro" w:eastAsia="Calibri" w:hAnsi="Source Sans Pro" w:cs="Calibri"/>
          <w:sz w:val="22"/>
          <w:szCs w:val="22"/>
        </w:rPr>
        <w:t>commitment</w:t>
      </w:r>
      <w:r w:rsidRPr="62C7BD6A">
        <w:rPr>
          <w:rFonts w:ascii="Source Sans Pro" w:eastAsia="Calibri" w:hAnsi="Source Sans Pro" w:cs="Calibri"/>
          <w:sz w:val="22"/>
          <w:szCs w:val="22"/>
        </w:rPr>
        <w:t xml:space="preserve"> to ensur</w:t>
      </w:r>
      <w:r w:rsidR="64A8DE75" w:rsidRPr="62C7BD6A">
        <w:rPr>
          <w:rFonts w:ascii="Source Sans Pro" w:eastAsia="Calibri" w:hAnsi="Source Sans Pro" w:cs="Calibri"/>
          <w:sz w:val="22"/>
          <w:szCs w:val="22"/>
        </w:rPr>
        <w:t>ing</w:t>
      </w:r>
      <w:r w:rsidR="1ADFF5E9" w:rsidRPr="62C7BD6A">
        <w:rPr>
          <w:rFonts w:ascii="Source Sans Pro" w:eastAsia="Calibri" w:hAnsi="Source Sans Pro" w:cs="Calibri"/>
          <w:sz w:val="22"/>
          <w:szCs w:val="22"/>
        </w:rPr>
        <w:t xml:space="preserve"> </w:t>
      </w:r>
      <w:r w:rsidRPr="62C7BD6A">
        <w:rPr>
          <w:rFonts w:ascii="Source Sans Pro" w:eastAsia="Calibri" w:hAnsi="Source Sans Pro" w:cs="Calibri"/>
          <w:sz w:val="22"/>
          <w:szCs w:val="22"/>
        </w:rPr>
        <w:t>a safe environment for all members of our community, free from sexual misconduct. This</w:t>
      </w:r>
      <w:r w:rsidR="69D2E7FB" w:rsidRPr="62C7BD6A">
        <w:rPr>
          <w:rFonts w:ascii="Source Sans Pro" w:eastAsia="Calibri" w:hAnsi="Source Sans Pro" w:cs="Calibri"/>
          <w:sz w:val="22"/>
          <w:szCs w:val="22"/>
        </w:rPr>
        <w:t xml:space="preserve"> is our fourth</w:t>
      </w:r>
      <w:r w:rsidRPr="62C7BD6A">
        <w:rPr>
          <w:rFonts w:ascii="Source Sans Pro" w:eastAsia="Calibri" w:hAnsi="Source Sans Pro" w:cs="Calibri"/>
          <w:sz w:val="22"/>
          <w:szCs w:val="22"/>
        </w:rPr>
        <w:t xml:space="preserve"> Sexual Misconduct Annual Report</w:t>
      </w:r>
      <w:r w:rsidR="7976D7C6" w:rsidRPr="62C7BD6A">
        <w:rPr>
          <w:rFonts w:ascii="Source Sans Pro" w:eastAsia="Calibri" w:hAnsi="Source Sans Pro" w:cs="Calibri"/>
          <w:sz w:val="22"/>
          <w:szCs w:val="22"/>
        </w:rPr>
        <w:t xml:space="preserve">, </w:t>
      </w:r>
      <w:r w:rsidR="69D2E7FB" w:rsidRPr="62C7BD6A">
        <w:rPr>
          <w:rFonts w:ascii="Source Sans Pro" w:eastAsia="Calibri" w:hAnsi="Source Sans Pro" w:cs="Calibri"/>
          <w:sz w:val="22"/>
          <w:szCs w:val="22"/>
        </w:rPr>
        <w:t xml:space="preserve">published to deliver on our commitment to </w:t>
      </w:r>
      <w:r w:rsidRPr="62C7BD6A">
        <w:rPr>
          <w:rFonts w:ascii="Source Sans Pro" w:eastAsia="Calibri" w:hAnsi="Source Sans Pro" w:cs="Calibri"/>
          <w:sz w:val="22"/>
          <w:szCs w:val="22"/>
        </w:rPr>
        <w:t>accountability</w:t>
      </w:r>
      <w:r w:rsidR="69D2E7FB" w:rsidRPr="62C7BD6A">
        <w:rPr>
          <w:rFonts w:ascii="Source Sans Pro" w:eastAsia="Calibri" w:hAnsi="Source Sans Pro" w:cs="Calibri"/>
          <w:sz w:val="22"/>
          <w:szCs w:val="22"/>
        </w:rPr>
        <w:t xml:space="preserve"> and </w:t>
      </w:r>
      <w:r w:rsidR="36066579" w:rsidRPr="0DD00986">
        <w:rPr>
          <w:rFonts w:ascii="Source Sans Pro" w:eastAsia="Calibri" w:hAnsi="Source Sans Pro" w:cs="Calibri"/>
          <w:sz w:val="22"/>
          <w:szCs w:val="22"/>
        </w:rPr>
        <w:t>transparency in</w:t>
      </w:r>
      <w:r w:rsidR="69D2E7FB" w:rsidRPr="62C7BD6A">
        <w:rPr>
          <w:rFonts w:ascii="Source Sans Pro" w:eastAsia="Calibri" w:hAnsi="Source Sans Pro" w:cs="Calibri"/>
          <w:sz w:val="22"/>
          <w:szCs w:val="22"/>
        </w:rPr>
        <w:t xml:space="preserve"> our approach </w:t>
      </w:r>
      <w:r w:rsidR="4BB1EA8A" w:rsidRPr="62C7BD6A">
        <w:rPr>
          <w:rFonts w:ascii="Source Sans Pro" w:eastAsia="Calibri" w:hAnsi="Source Sans Pro" w:cs="Calibri"/>
          <w:sz w:val="22"/>
          <w:szCs w:val="22"/>
        </w:rPr>
        <w:t xml:space="preserve">to managing </w:t>
      </w:r>
      <w:r w:rsidR="69D2E7FB" w:rsidRPr="62C7BD6A">
        <w:rPr>
          <w:rFonts w:ascii="Source Sans Pro" w:eastAsia="Calibri" w:hAnsi="Source Sans Pro" w:cs="Calibri"/>
          <w:sz w:val="22"/>
          <w:szCs w:val="22"/>
        </w:rPr>
        <w:t>this critical issue for our students and staff</w:t>
      </w:r>
      <w:r w:rsidRPr="62C7BD6A">
        <w:rPr>
          <w:rFonts w:ascii="Source Sans Pro" w:eastAsia="Calibri" w:hAnsi="Source Sans Pro" w:cs="Calibri"/>
          <w:sz w:val="22"/>
          <w:szCs w:val="22"/>
        </w:rPr>
        <w:t>.</w:t>
      </w:r>
    </w:p>
    <w:p w14:paraId="10D15919" w14:textId="15BEC6BA" w:rsidR="00243B08" w:rsidRDefault="520C9CFC" w:rsidP="00B0149D">
      <w:pPr>
        <w:pStyle w:val="BodyText"/>
        <w:rPr>
          <w:lang w:val="en-US"/>
        </w:rPr>
      </w:pPr>
      <w:r w:rsidRPr="62C7BD6A">
        <w:t xml:space="preserve">The University </w:t>
      </w:r>
      <w:r w:rsidR="7976D7C6" w:rsidRPr="62C7BD6A">
        <w:t>prioritises</w:t>
      </w:r>
      <w:r w:rsidRPr="62C7BD6A">
        <w:t xml:space="preserve"> the safety and wellbeing of victim-survivors through a trauma-informed, supportive approach</w:t>
      </w:r>
      <w:r w:rsidR="64A8DE75" w:rsidRPr="62C7BD6A">
        <w:t xml:space="preserve"> to managing sexual misconduct complaints</w:t>
      </w:r>
      <w:r w:rsidRPr="62C7BD6A">
        <w:t xml:space="preserve">. This report sets out sexual misconduct </w:t>
      </w:r>
      <w:r w:rsidR="5F33D3D3" w:rsidRPr="62C7BD6A">
        <w:t>disclosures and complaints t</w:t>
      </w:r>
      <w:r w:rsidR="621C1A27" w:rsidRPr="62C7BD6A">
        <w:t xml:space="preserve">o the University </w:t>
      </w:r>
      <w:r w:rsidRPr="62C7BD6A">
        <w:t xml:space="preserve">in 2024, detailing </w:t>
      </w:r>
      <w:r w:rsidR="621C1A27" w:rsidRPr="62C7BD6A">
        <w:t xml:space="preserve">both </w:t>
      </w:r>
      <w:r w:rsidRPr="62C7BD6A">
        <w:t xml:space="preserve">how they were managed and actions taken </w:t>
      </w:r>
      <w:r w:rsidR="1ADFF5E9" w:rsidRPr="62C7BD6A">
        <w:t>in</w:t>
      </w:r>
      <w:r w:rsidR="5F33D3D3" w:rsidRPr="62C7BD6A">
        <w:t xml:space="preserve"> response</w:t>
      </w:r>
      <w:r w:rsidR="1BBF0D88" w:rsidRPr="62C7BD6A">
        <w:t xml:space="preserve"> to complaints</w:t>
      </w:r>
      <w:r w:rsidRPr="62C7BD6A">
        <w:t xml:space="preserve">. </w:t>
      </w:r>
      <w:r w:rsidR="7976D7C6" w:rsidRPr="62C7BD6A">
        <w:t>Th</w:t>
      </w:r>
      <w:r w:rsidR="068E8B37" w:rsidRPr="62C7BD6A">
        <w:t>e</w:t>
      </w:r>
      <w:r w:rsidR="7976D7C6" w:rsidRPr="62C7BD6A">
        <w:t xml:space="preserve"> report also outlines </w:t>
      </w:r>
      <w:r w:rsidR="621C1A27" w:rsidRPr="62C7BD6A">
        <w:rPr>
          <w:lang w:val="en-US"/>
        </w:rPr>
        <w:t>the broad program of work that supports the prevention and response to sexual misconduct at the University</w:t>
      </w:r>
      <w:r w:rsidR="7976D7C6" w:rsidRPr="62C7BD6A">
        <w:rPr>
          <w:lang w:val="en-US"/>
        </w:rPr>
        <w:t>,</w:t>
      </w:r>
      <w:r w:rsidR="00863B0B">
        <w:rPr>
          <w:lang w:val="en-US"/>
        </w:rPr>
        <w:t xml:space="preserve"> </w:t>
      </w:r>
      <w:r w:rsidR="00195F7D">
        <w:rPr>
          <w:lang w:val="en-US"/>
        </w:rPr>
        <w:t xml:space="preserve">which is </w:t>
      </w:r>
      <w:r w:rsidR="00863B0B">
        <w:t xml:space="preserve">guided by three inter-related action plans and initiatives </w:t>
      </w:r>
      <w:r w:rsidR="00DD216E">
        <w:t xml:space="preserve">(our </w:t>
      </w:r>
      <w:hyperlink r:id="rId14">
        <w:r w:rsidR="00DD216E" w:rsidRPr="0DD00986">
          <w:rPr>
            <w:rStyle w:val="Hyperlink"/>
            <w:rFonts w:ascii="Source Sans Pro" w:hAnsi="Source Sans Pro"/>
          </w:rPr>
          <w:t>Respect Action Plan</w:t>
        </w:r>
      </w:hyperlink>
      <w:r w:rsidR="00195F7D">
        <w:t xml:space="preserve">, </w:t>
      </w:r>
      <w:hyperlink r:id="rId15" w:history="1">
        <w:r w:rsidR="00863B0B" w:rsidRPr="00F81930">
          <w:rPr>
            <w:rStyle w:val="Hyperlink"/>
            <w:rFonts w:ascii="Source Sans Pro" w:hAnsi="Source Sans Pro"/>
          </w:rPr>
          <w:t>Gender Equality Action Plan 2022-2025</w:t>
        </w:r>
      </w:hyperlink>
      <w:r w:rsidR="00863B0B">
        <w:t xml:space="preserve">, and </w:t>
      </w:r>
      <w:hyperlink r:id="rId16" w:anchor="navigation-athena">
        <w:r w:rsidR="00863B0B" w:rsidRPr="0DD00986">
          <w:rPr>
            <w:rStyle w:val="Hyperlink"/>
            <w:rFonts w:ascii="Source Sans Pro" w:hAnsi="Source Sans Pro"/>
          </w:rPr>
          <w:t>Athena Swan Accreditation Program</w:t>
        </w:r>
      </w:hyperlink>
      <w:r w:rsidR="00863B0B">
        <w:t xml:space="preserve">, under the umbrella of our </w:t>
      </w:r>
      <w:r w:rsidR="00863B0B" w:rsidRPr="0DD00986">
        <w:rPr>
          <w:i/>
        </w:rPr>
        <w:t>Diversity and Inclusion Strategy 2030</w:t>
      </w:r>
      <w:r w:rsidR="00DD216E">
        <w:t>)</w:t>
      </w:r>
      <w:r w:rsidR="00863B0B">
        <w:t xml:space="preserve">. </w:t>
      </w:r>
    </w:p>
    <w:p w14:paraId="20D6B585" w14:textId="649AEFB1" w:rsidR="00F0591F" w:rsidRPr="00F0591F" w:rsidRDefault="621C1A27" w:rsidP="62C7BD6A">
      <w:pPr>
        <w:pStyle w:val="paragraph"/>
        <w:spacing w:before="0" w:beforeAutospacing="0" w:after="120" w:afterAutospacing="0"/>
        <w:rPr>
          <w:rFonts w:ascii="Source Sans Pro" w:eastAsia="Source Sans Pro" w:hAnsi="Source Sans Pro" w:cs="Source Sans Pro"/>
          <w:sz w:val="22"/>
          <w:szCs w:val="22"/>
          <w:lang w:val="en-US"/>
        </w:rPr>
      </w:pPr>
      <w:r w:rsidRPr="62C7BD6A">
        <w:rPr>
          <w:rFonts w:ascii="Source Sans Pro" w:eastAsia="Source Sans Pro" w:hAnsi="Source Sans Pro" w:cs="Source Sans Pro"/>
          <w:sz w:val="22"/>
          <w:szCs w:val="22"/>
          <w:lang w:val="en-US"/>
        </w:rPr>
        <w:t>In 2024</w:t>
      </w:r>
      <w:r w:rsidR="5D66A09C" w:rsidRPr="62C7BD6A">
        <w:rPr>
          <w:rFonts w:ascii="Source Sans Pro" w:eastAsia="Source Sans Pro" w:hAnsi="Source Sans Pro" w:cs="Source Sans Pro"/>
          <w:sz w:val="22"/>
          <w:szCs w:val="22"/>
          <w:lang w:val="en-US"/>
        </w:rPr>
        <w:t xml:space="preserve"> </w:t>
      </w:r>
      <w:r w:rsidRPr="62C7BD6A">
        <w:rPr>
          <w:rFonts w:ascii="Source Sans Pro" w:eastAsia="Source Sans Pro" w:hAnsi="Source Sans Pro" w:cs="Source Sans Pro"/>
          <w:sz w:val="22"/>
          <w:szCs w:val="22"/>
          <w:lang w:val="en-US"/>
        </w:rPr>
        <w:t>we</w:t>
      </w:r>
      <w:r w:rsidR="5D66A09C" w:rsidRPr="62C7BD6A">
        <w:rPr>
          <w:rFonts w:ascii="Source Sans Pro" w:eastAsia="Source Sans Pro" w:hAnsi="Source Sans Pro" w:cs="Source Sans Pro"/>
          <w:sz w:val="22"/>
          <w:szCs w:val="22"/>
          <w:lang w:val="en-US"/>
        </w:rPr>
        <w:t xml:space="preserve"> </w:t>
      </w:r>
      <w:r w:rsidRPr="62C7BD6A">
        <w:rPr>
          <w:rFonts w:ascii="Source Sans Pro" w:eastAsia="Source Sans Pro" w:hAnsi="Source Sans Pro" w:cs="Source Sans Pro"/>
          <w:sz w:val="22"/>
          <w:szCs w:val="22"/>
          <w:lang w:val="en-US"/>
        </w:rPr>
        <w:t>achieved a significant milestone</w:t>
      </w:r>
      <w:r w:rsidR="1AE3B1DD" w:rsidRPr="0DD00986">
        <w:rPr>
          <w:rFonts w:ascii="Source Sans Pro" w:eastAsia="Source Sans Pro" w:hAnsi="Source Sans Pro" w:cs="Source Sans Pro"/>
          <w:sz w:val="22"/>
          <w:szCs w:val="22"/>
          <w:lang w:val="en-US"/>
        </w:rPr>
        <w:t xml:space="preserve"> –</w:t>
      </w:r>
      <w:r w:rsidRPr="62C7BD6A">
        <w:rPr>
          <w:rFonts w:ascii="Source Sans Pro" w:eastAsia="Source Sans Pro" w:hAnsi="Source Sans Pro" w:cs="Source Sans Pro"/>
          <w:sz w:val="22"/>
          <w:szCs w:val="22"/>
          <w:lang w:val="en-US"/>
        </w:rPr>
        <w:t xml:space="preserve"> the completion of our first two-year </w:t>
      </w:r>
      <w:r w:rsidR="1E37CA54" w:rsidRPr="62C7BD6A">
        <w:rPr>
          <w:rFonts w:ascii="Source Sans Pro" w:eastAsia="Source Sans Pro" w:hAnsi="Source Sans Pro" w:cs="Source Sans Pro"/>
          <w:sz w:val="22"/>
          <w:szCs w:val="22"/>
          <w:lang w:val="en-US"/>
        </w:rPr>
        <w:t>Respect Action P</w:t>
      </w:r>
      <w:r w:rsidRPr="62C7BD6A">
        <w:rPr>
          <w:rFonts w:ascii="Source Sans Pro" w:eastAsia="Source Sans Pro" w:hAnsi="Source Sans Pro" w:cs="Source Sans Pro"/>
          <w:sz w:val="22"/>
          <w:szCs w:val="22"/>
          <w:lang w:val="en-US"/>
        </w:rPr>
        <w:t xml:space="preserve">lan and the </w:t>
      </w:r>
      <w:r w:rsidR="5D66A09C" w:rsidRPr="62C7BD6A">
        <w:rPr>
          <w:rFonts w:ascii="Source Sans Pro" w:eastAsia="Source Sans Pro" w:hAnsi="Source Sans Pro" w:cs="Source Sans Pro"/>
          <w:sz w:val="22"/>
          <w:szCs w:val="22"/>
          <w:lang w:val="en-US"/>
        </w:rPr>
        <w:t>develop</w:t>
      </w:r>
      <w:r w:rsidRPr="62C7BD6A">
        <w:rPr>
          <w:rFonts w:ascii="Source Sans Pro" w:eastAsia="Source Sans Pro" w:hAnsi="Source Sans Pro" w:cs="Source Sans Pro"/>
          <w:sz w:val="22"/>
          <w:szCs w:val="22"/>
          <w:lang w:val="en-US"/>
        </w:rPr>
        <w:t xml:space="preserve">ment of our </w:t>
      </w:r>
      <w:r w:rsidR="5D66A09C" w:rsidRPr="62C7BD6A">
        <w:rPr>
          <w:rFonts w:ascii="Source Sans Pro" w:eastAsia="Source Sans Pro" w:hAnsi="Source Sans Pro" w:cs="Source Sans Pro"/>
          <w:sz w:val="22"/>
          <w:szCs w:val="22"/>
          <w:lang w:val="en-US"/>
        </w:rPr>
        <w:t xml:space="preserve">second </w:t>
      </w:r>
      <w:r w:rsidR="07500582" w:rsidRPr="0DD00986">
        <w:rPr>
          <w:rFonts w:ascii="Source Sans Pro" w:eastAsia="Source Sans Pro" w:hAnsi="Source Sans Pro" w:cs="Source Sans Pro"/>
          <w:sz w:val="22"/>
          <w:szCs w:val="22"/>
          <w:lang w:val="en-US"/>
        </w:rPr>
        <w:t>P</w:t>
      </w:r>
      <w:r w:rsidR="5D66A09C" w:rsidRPr="0DD00986">
        <w:rPr>
          <w:rFonts w:ascii="Source Sans Pro" w:eastAsia="Source Sans Pro" w:hAnsi="Source Sans Pro" w:cs="Source Sans Pro"/>
          <w:sz w:val="22"/>
          <w:szCs w:val="22"/>
          <w:lang w:val="en-US"/>
        </w:rPr>
        <w:t>lan</w:t>
      </w:r>
      <w:r w:rsidR="2EC59F04" w:rsidRPr="62C7BD6A">
        <w:rPr>
          <w:rFonts w:ascii="Source Sans Pro" w:eastAsia="Source Sans Pro" w:hAnsi="Source Sans Pro" w:cs="Source Sans Pro"/>
          <w:sz w:val="22"/>
          <w:szCs w:val="22"/>
          <w:lang w:val="en-US"/>
        </w:rPr>
        <w:t xml:space="preserve"> </w:t>
      </w:r>
      <w:r w:rsidR="7976D7C6" w:rsidRPr="62C7BD6A">
        <w:rPr>
          <w:rFonts w:ascii="Source Sans Pro" w:eastAsia="Source Sans Pro" w:hAnsi="Source Sans Pro" w:cs="Source Sans Pro"/>
          <w:sz w:val="22"/>
          <w:szCs w:val="22"/>
          <w:lang w:val="en-US"/>
        </w:rPr>
        <w:t xml:space="preserve">to </w:t>
      </w:r>
      <w:r w:rsidR="2EC59F04" w:rsidRPr="62C7BD6A">
        <w:rPr>
          <w:rFonts w:ascii="Source Sans Pro" w:eastAsia="Source Sans Pro" w:hAnsi="Source Sans Pro" w:cs="Source Sans Pro"/>
          <w:sz w:val="22"/>
          <w:szCs w:val="22"/>
          <w:lang w:val="en-US"/>
        </w:rPr>
        <w:t>guid</w:t>
      </w:r>
      <w:r w:rsidR="7976D7C6" w:rsidRPr="62C7BD6A">
        <w:rPr>
          <w:rFonts w:ascii="Source Sans Pro" w:eastAsia="Source Sans Pro" w:hAnsi="Source Sans Pro" w:cs="Source Sans Pro"/>
          <w:sz w:val="22"/>
          <w:szCs w:val="22"/>
          <w:lang w:val="en-US"/>
        </w:rPr>
        <w:t>e</w:t>
      </w:r>
      <w:r w:rsidR="2EC59F04" w:rsidRPr="62C7BD6A">
        <w:rPr>
          <w:rFonts w:ascii="Source Sans Pro" w:eastAsia="Source Sans Pro" w:hAnsi="Source Sans Pro" w:cs="Source Sans Pro"/>
          <w:sz w:val="22"/>
          <w:szCs w:val="22"/>
          <w:lang w:val="en-US"/>
        </w:rPr>
        <w:t xml:space="preserve"> our efforts in</w:t>
      </w:r>
      <w:r w:rsidR="5D66A09C" w:rsidRPr="62C7BD6A">
        <w:rPr>
          <w:rFonts w:ascii="Source Sans Pro" w:eastAsia="Source Sans Pro" w:hAnsi="Source Sans Pro" w:cs="Source Sans Pro"/>
          <w:sz w:val="22"/>
          <w:szCs w:val="22"/>
          <w:lang w:val="en-US"/>
        </w:rPr>
        <w:t xml:space="preserve"> 2025</w:t>
      </w:r>
      <w:r w:rsidR="2EC59F04" w:rsidRPr="62C7BD6A">
        <w:rPr>
          <w:rFonts w:ascii="Source Sans Pro" w:eastAsia="Source Sans Pro" w:hAnsi="Source Sans Pro" w:cs="Source Sans Pro"/>
          <w:sz w:val="22"/>
          <w:szCs w:val="22"/>
          <w:lang w:val="en-US"/>
        </w:rPr>
        <w:t xml:space="preserve"> and 20</w:t>
      </w:r>
      <w:r w:rsidR="5D66A09C" w:rsidRPr="62C7BD6A">
        <w:rPr>
          <w:rFonts w:ascii="Source Sans Pro" w:eastAsia="Source Sans Pro" w:hAnsi="Source Sans Pro" w:cs="Source Sans Pro"/>
          <w:sz w:val="22"/>
          <w:szCs w:val="22"/>
          <w:lang w:val="en-US"/>
        </w:rPr>
        <w:t>26</w:t>
      </w:r>
      <w:r w:rsidR="2EC59F04" w:rsidRPr="62C7BD6A">
        <w:rPr>
          <w:rFonts w:ascii="Source Sans Pro" w:eastAsia="Source Sans Pro" w:hAnsi="Source Sans Pro" w:cs="Source Sans Pro"/>
          <w:sz w:val="22"/>
          <w:szCs w:val="22"/>
          <w:lang w:val="en-US"/>
        </w:rPr>
        <w:t xml:space="preserve">. The new </w:t>
      </w:r>
      <w:r w:rsidR="605C2B10" w:rsidRPr="0DD00986">
        <w:rPr>
          <w:rFonts w:ascii="Source Sans Pro" w:eastAsia="Source Sans Pro" w:hAnsi="Source Sans Pro" w:cs="Source Sans Pro"/>
          <w:sz w:val="22"/>
          <w:szCs w:val="22"/>
          <w:lang w:val="en-US"/>
        </w:rPr>
        <w:t>Respect Action P</w:t>
      </w:r>
      <w:r w:rsidR="2EC59F04" w:rsidRPr="0DD00986">
        <w:rPr>
          <w:rFonts w:ascii="Source Sans Pro" w:eastAsia="Source Sans Pro" w:hAnsi="Source Sans Pro" w:cs="Source Sans Pro"/>
          <w:sz w:val="22"/>
          <w:szCs w:val="22"/>
          <w:lang w:val="en-US"/>
        </w:rPr>
        <w:t>lan</w:t>
      </w:r>
      <w:r w:rsidR="2EC59F04" w:rsidRPr="62C7BD6A">
        <w:rPr>
          <w:rFonts w:ascii="Source Sans Pro" w:eastAsia="Source Sans Pro" w:hAnsi="Source Sans Pro" w:cs="Source Sans Pro"/>
          <w:sz w:val="22"/>
          <w:szCs w:val="22"/>
          <w:lang w:val="en-US"/>
        </w:rPr>
        <w:t xml:space="preserve"> builds on </w:t>
      </w:r>
      <w:r w:rsidR="79C46686" w:rsidRPr="0DD00986">
        <w:rPr>
          <w:rFonts w:ascii="Source Sans Pro" w:eastAsia="Source Sans Pro" w:hAnsi="Source Sans Pro" w:cs="Source Sans Pro"/>
          <w:sz w:val="22"/>
          <w:szCs w:val="22"/>
          <w:lang w:val="en-US"/>
        </w:rPr>
        <w:t>what we have accomplished in our work</w:t>
      </w:r>
      <w:r w:rsidR="2EC59F04" w:rsidRPr="62C7BD6A">
        <w:rPr>
          <w:rFonts w:ascii="Source Sans Pro" w:eastAsia="Source Sans Pro" w:hAnsi="Source Sans Pro" w:cs="Source Sans Pro"/>
          <w:sz w:val="22"/>
          <w:szCs w:val="22"/>
          <w:lang w:val="en-US"/>
        </w:rPr>
        <w:t xml:space="preserve"> of the past </w:t>
      </w:r>
      <w:r w:rsidR="654286C0" w:rsidRPr="62C7BD6A">
        <w:rPr>
          <w:rFonts w:ascii="Source Sans Pro" w:eastAsia="Source Sans Pro" w:hAnsi="Source Sans Pro" w:cs="Source Sans Pro"/>
          <w:sz w:val="22"/>
          <w:szCs w:val="22"/>
          <w:lang w:val="en-US"/>
        </w:rPr>
        <w:t>two years</w:t>
      </w:r>
      <w:r w:rsidR="48C3A2DD" w:rsidRPr="0DD00986">
        <w:rPr>
          <w:rFonts w:ascii="Source Sans Pro" w:eastAsia="Source Sans Pro" w:hAnsi="Source Sans Pro" w:cs="Source Sans Pro"/>
          <w:sz w:val="22"/>
          <w:szCs w:val="22"/>
          <w:lang w:val="en-US"/>
        </w:rPr>
        <w:t>, and what we have learned from it,</w:t>
      </w:r>
      <w:r w:rsidR="2EC59F04" w:rsidRPr="0DD00986">
        <w:rPr>
          <w:rFonts w:ascii="Source Sans Pro" w:eastAsia="Source Sans Pro" w:hAnsi="Source Sans Pro" w:cs="Source Sans Pro"/>
          <w:sz w:val="22"/>
          <w:szCs w:val="22"/>
          <w:lang w:val="en-US"/>
        </w:rPr>
        <w:t xml:space="preserve"> to</w:t>
      </w:r>
      <w:r w:rsidR="4B07F516" w:rsidRPr="62C7BD6A">
        <w:rPr>
          <w:rFonts w:ascii="Source Sans Pro" w:eastAsia="Source Sans Pro" w:hAnsi="Source Sans Pro" w:cs="Source Sans Pro"/>
          <w:sz w:val="22"/>
          <w:szCs w:val="22"/>
          <w:lang w:val="en-US"/>
        </w:rPr>
        <w:t xml:space="preserve"> mature and expand the</w:t>
      </w:r>
      <w:r w:rsidR="2EC59F04" w:rsidRPr="62C7BD6A">
        <w:rPr>
          <w:rFonts w:ascii="Source Sans Pro" w:eastAsia="Source Sans Pro" w:hAnsi="Source Sans Pro" w:cs="Source Sans Pro"/>
          <w:sz w:val="22"/>
          <w:szCs w:val="22"/>
          <w:lang w:val="en-US"/>
        </w:rPr>
        <w:t xml:space="preserve"> </w:t>
      </w:r>
      <w:r w:rsidR="51A90B3D" w:rsidRPr="62C7BD6A">
        <w:rPr>
          <w:rFonts w:ascii="Source Sans Pro" w:eastAsia="Source Sans Pro" w:hAnsi="Source Sans Pro" w:cs="Source Sans Pro"/>
          <w:sz w:val="22"/>
          <w:szCs w:val="22"/>
          <w:lang w:val="en-US"/>
        </w:rPr>
        <w:t>reach</w:t>
      </w:r>
      <w:r w:rsidR="2EC59F04" w:rsidRPr="62C7BD6A">
        <w:rPr>
          <w:rFonts w:ascii="Source Sans Pro" w:eastAsia="Source Sans Pro" w:hAnsi="Source Sans Pro" w:cs="Source Sans Pro"/>
          <w:sz w:val="22"/>
          <w:szCs w:val="22"/>
          <w:lang w:val="en-US"/>
        </w:rPr>
        <w:t xml:space="preserve"> of our efforts. It is </w:t>
      </w:r>
      <w:r w:rsidR="5D66A09C" w:rsidRPr="62C7BD6A">
        <w:rPr>
          <w:rFonts w:ascii="Source Sans Pro" w:eastAsia="Source Sans Pro" w:hAnsi="Source Sans Pro" w:cs="Source Sans Pro"/>
          <w:sz w:val="22"/>
          <w:szCs w:val="22"/>
          <w:lang w:val="en-US"/>
        </w:rPr>
        <w:t>informed by recommendations from victim-survivors, subject matter experts</w:t>
      </w:r>
      <w:r w:rsidR="51A90B3D" w:rsidRPr="62C7BD6A">
        <w:rPr>
          <w:rFonts w:ascii="Source Sans Pro" w:eastAsia="Source Sans Pro" w:hAnsi="Source Sans Pro" w:cs="Source Sans Pro"/>
          <w:sz w:val="22"/>
          <w:szCs w:val="22"/>
          <w:lang w:val="en-US"/>
        </w:rPr>
        <w:t xml:space="preserve"> both within and external to the University</w:t>
      </w:r>
      <w:r w:rsidR="5D66A09C" w:rsidRPr="62C7BD6A">
        <w:rPr>
          <w:rFonts w:ascii="Source Sans Pro" w:eastAsia="Source Sans Pro" w:hAnsi="Source Sans Pro" w:cs="Source Sans Pro"/>
          <w:sz w:val="22"/>
          <w:szCs w:val="22"/>
          <w:lang w:val="en-US"/>
        </w:rPr>
        <w:t xml:space="preserve">, and student and staff representatives. The Plan </w:t>
      </w:r>
      <w:r w:rsidR="51A90B3D" w:rsidRPr="62C7BD6A">
        <w:rPr>
          <w:rFonts w:ascii="Source Sans Pro" w:eastAsia="Source Sans Pro" w:hAnsi="Source Sans Pro" w:cs="Source Sans Pro"/>
          <w:sz w:val="22"/>
          <w:szCs w:val="22"/>
          <w:lang w:val="en-US"/>
        </w:rPr>
        <w:t xml:space="preserve">also </w:t>
      </w:r>
      <w:r w:rsidR="5D66A09C" w:rsidRPr="62C7BD6A">
        <w:rPr>
          <w:rFonts w:ascii="Source Sans Pro" w:eastAsia="Source Sans Pro" w:hAnsi="Source Sans Pro" w:cs="Source Sans Pro"/>
          <w:sz w:val="22"/>
          <w:szCs w:val="22"/>
          <w:lang w:val="en-US"/>
        </w:rPr>
        <w:t xml:space="preserve">anticipates the National Higher Education Code to Prevent and Respond to Gender-based Violence. </w:t>
      </w:r>
    </w:p>
    <w:p w14:paraId="777DC8BE" w14:textId="7A10D1D4" w:rsidR="00CD7522" w:rsidRPr="008517F9" w:rsidRDefault="4E920258" w:rsidP="5F28C268">
      <w:pPr>
        <w:pStyle w:val="paragraph"/>
        <w:spacing w:before="0" w:beforeAutospacing="0" w:after="120" w:afterAutospacing="0"/>
        <w:rPr>
          <w:rFonts w:ascii="Source Sans Pro" w:eastAsia="Calibri" w:hAnsi="Source Sans Pro" w:cs="Calibri"/>
          <w:sz w:val="22"/>
          <w:szCs w:val="22"/>
        </w:rPr>
      </w:pPr>
      <w:r w:rsidRPr="62C7BD6A">
        <w:rPr>
          <w:rFonts w:ascii="Source Sans Pro" w:eastAsia="Calibri" w:hAnsi="Source Sans Pro" w:cs="Calibri"/>
          <w:sz w:val="22"/>
          <w:szCs w:val="22"/>
        </w:rPr>
        <w:t>W</w:t>
      </w:r>
      <w:r w:rsidR="520C9CFC" w:rsidRPr="62C7BD6A">
        <w:rPr>
          <w:rFonts w:ascii="Source Sans Pro" w:eastAsia="Calibri" w:hAnsi="Source Sans Pro" w:cs="Calibri"/>
          <w:sz w:val="22"/>
          <w:szCs w:val="22"/>
        </w:rPr>
        <w:t xml:space="preserve">e will </w:t>
      </w:r>
      <w:r w:rsidR="09DE7E43" w:rsidRPr="0DD00986">
        <w:rPr>
          <w:rFonts w:ascii="Source Sans Pro" w:eastAsia="Calibri" w:hAnsi="Source Sans Pro" w:cs="Calibri"/>
          <w:sz w:val="22"/>
          <w:szCs w:val="22"/>
        </w:rPr>
        <w:t>continue</w:t>
      </w:r>
      <w:r w:rsidR="520C9CFC" w:rsidRPr="0DD00986">
        <w:rPr>
          <w:rFonts w:ascii="Source Sans Pro" w:eastAsia="Calibri" w:hAnsi="Source Sans Pro" w:cs="Calibri"/>
          <w:sz w:val="22"/>
          <w:szCs w:val="22"/>
        </w:rPr>
        <w:t xml:space="preserve"> </w:t>
      </w:r>
      <w:r w:rsidR="6A08B93E" w:rsidRPr="0DD00986">
        <w:rPr>
          <w:rFonts w:ascii="Source Sans Pro" w:eastAsia="Calibri" w:hAnsi="Source Sans Pro" w:cs="Calibri"/>
          <w:sz w:val="22"/>
          <w:szCs w:val="22"/>
        </w:rPr>
        <w:t>our</w:t>
      </w:r>
      <w:r w:rsidR="520C9CFC" w:rsidRPr="62C7BD6A">
        <w:rPr>
          <w:rFonts w:ascii="Source Sans Pro" w:eastAsia="Calibri" w:hAnsi="Source Sans Pro" w:cs="Calibri"/>
          <w:sz w:val="22"/>
          <w:szCs w:val="22"/>
        </w:rPr>
        <w:t xml:space="preserve"> efforts </w:t>
      </w:r>
      <w:r w:rsidR="1612B061" w:rsidRPr="62C7BD6A">
        <w:rPr>
          <w:rFonts w:ascii="Source Sans Pro" w:eastAsia="Calibri" w:hAnsi="Source Sans Pro" w:cs="Calibri"/>
          <w:sz w:val="22"/>
          <w:szCs w:val="22"/>
        </w:rPr>
        <w:t xml:space="preserve">to prevent </w:t>
      </w:r>
      <w:r w:rsidR="31707635" w:rsidRPr="62C7BD6A">
        <w:rPr>
          <w:rFonts w:ascii="Source Sans Pro" w:eastAsia="Calibri" w:hAnsi="Source Sans Pro" w:cs="Calibri"/>
          <w:sz w:val="22"/>
          <w:szCs w:val="22"/>
        </w:rPr>
        <w:t>sexual harassment and abuse</w:t>
      </w:r>
      <w:r w:rsidRPr="62C7BD6A">
        <w:rPr>
          <w:rFonts w:ascii="Source Sans Pro" w:eastAsia="Calibri" w:hAnsi="Source Sans Pro" w:cs="Calibri"/>
          <w:sz w:val="22"/>
          <w:szCs w:val="22"/>
        </w:rPr>
        <w:t xml:space="preserve"> in 2025 and 202</w:t>
      </w:r>
      <w:r w:rsidR="4EB0BEC8" w:rsidRPr="62C7BD6A">
        <w:rPr>
          <w:rFonts w:ascii="Source Sans Pro" w:eastAsia="Calibri" w:hAnsi="Source Sans Pro" w:cs="Calibri"/>
          <w:sz w:val="22"/>
          <w:szCs w:val="22"/>
        </w:rPr>
        <w:t>6</w:t>
      </w:r>
      <w:r w:rsidR="7A8076A7" w:rsidRPr="62C7BD6A">
        <w:rPr>
          <w:rFonts w:ascii="Source Sans Pro" w:eastAsia="Calibri" w:hAnsi="Source Sans Pro" w:cs="Calibri"/>
          <w:sz w:val="22"/>
          <w:szCs w:val="22"/>
        </w:rPr>
        <w:t xml:space="preserve"> with a new focus on</w:t>
      </w:r>
      <w:r w:rsidR="6ED2D8CF" w:rsidRPr="62C7BD6A">
        <w:rPr>
          <w:rFonts w:ascii="Source Sans Pro" w:eastAsia="Calibri" w:hAnsi="Source Sans Pro" w:cs="Calibri"/>
          <w:sz w:val="22"/>
          <w:szCs w:val="22"/>
        </w:rPr>
        <w:t xml:space="preserve"> </w:t>
      </w:r>
      <w:r w:rsidR="5D8D8B1F" w:rsidRPr="0DD00986">
        <w:rPr>
          <w:rFonts w:ascii="Source Sans Pro" w:eastAsia="Calibri" w:hAnsi="Source Sans Pro" w:cs="Calibri"/>
          <w:sz w:val="22"/>
          <w:szCs w:val="22"/>
        </w:rPr>
        <w:t>the prevention of</w:t>
      </w:r>
      <w:r w:rsidR="7A8076A7" w:rsidRPr="62C7BD6A">
        <w:rPr>
          <w:rFonts w:ascii="Source Sans Pro" w:eastAsia="Calibri" w:hAnsi="Source Sans Pro" w:cs="Calibri"/>
          <w:sz w:val="22"/>
          <w:szCs w:val="22"/>
        </w:rPr>
        <w:t xml:space="preserve"> online sexual harassment and abuse</w:t>
      </w:r>
      <w:r w:rsidR="1AD68215" w:rsidRPr="0DD00986">
        <w:rPr>
          <w:rFonts w:ascii="Source Sans Pro" w:eastAsia="Calibri" w:hAnsi="Source Sans Pro" w:cs="Calibri"/>
          <w:sz w:val="22"/>
          <w:szCs w:val="22"/>
        </w:rPr>
        <w:t>,</w:t>
      </w:r>
      <w:r w:rsidR="7A8076A7" w:rsidRPr="0DD00986">
        <w:rPr>
          <w:rFonts w:ascii="Source Sans Pro" w:eastAsia="Calibri" w:hAnsi="Source Sans Pro" w:cs="Calibri"/>
          <w:sz w:val="22"/>
          <w:szCs w:val="22"/>
        </w:rPr>
        <w:t xml:space="preserve"> </w:t>
      </w:r>
      <w:r w:rsidR="55B05FB0" w:rsidRPr="0DD00986">
        <w:rPr>
          <w:rFonts w:ascii="Source Sans Pro" w:eastAsia="Calibri" w:hAnsi="Source Sans Pro" w:cs="Calibri"/>
          <w:sz w:val="22"/>
          <w:szCs w:val="22"/>
        </w:rPr>
        <w:t xml:space="preserve">the </w:t>
      </w:r>
      <w:r w:rsidR="55B05FB0" w:rsidRPr="001D47AF">
        <w:rPr>
          <w:rFonts w:ascii="Source Sans Pro" w:eastAsia="Calibri" w:hAnsi="Source Sans Pro" w:cs="Calibri"/>
          <w:sz w:val="22"/>
          <w:szCs w:val="22"/>
        </w:rPr>
        <w:t>development</w:t>
      </w:r>
      <w:r w:rsidR="55B05FB0" w:rsidRPr="0DD00986">
        <w:rPr>
          <w:rFonts w:ascii="Source Sans Pro" w:eastAsia="Calibri" w:hAnsi="Source Sans Pro" w:cs="Calibri"/>
          <w:sz w:val="22"/>
          <w:szCs w:val="22"/>
        </w:rPr>
        <w:t xml:space="preserve"> of</w:t>
      </w:r>
      <w:r w:rsidR="7A8076A7" w:rsidRPr="62C7BD6A">
        <w:rPr>
          <w:rFonts w:ascii="Source Sans Pro" w:eastAsia="Calibri" w:hAnsi="Source Sans Pro" w:cs="Calibri"/>
          <w:sz w:val="22"/>
          <w:szCs w:val="22"/>
        </w:rPr>
        <w:t xml:space="preserve"> consistent approaches</w:t>
      </w:r>
      <w:r w:rsidR="7A8076A7" w:rsidRPr="0DD00986">
        <w:rPr>
          <w:rFonts w:ascii="Source Sans Pro" w:eastAsia="Calibri" w:hAnsi="Source Sans Pro" w:cs="Calibri"/>
          <w:sz w:val="22"/>
          <w:szCs w:val="22"/>
        </w:rPr>
        <w:t xml:space="preserve"> </w:t>
      </w:r>
      <w:r w:rsidR="005A14B7">
        <w:rPr>
          <w:rFonts w:ascii="Source Sans Pro" w:eastAsia="Calibri" w:hAnsi="Source Sans Pro" w:cs="Calibri"/>
          <w:sz w:val="22"/>
          <w:szCs w:val="22"/>
        </w:rPr>
        <w:t>between</w:t>
      </w:r>
      <w:r w:rsidR="005A14B7" w:rsidRPr="62C7BD6A">
        <w:rPr>
          <w:rFonts w:ascii="Source Sans Pro" w:eastAsia="Calibri" w:hAnsi="Source Sans Pro" w:cs="Calibri"/>
          <w:sz w:val="22"/>
          <w:szCs w:val="22"/>
        </w:rPr>
        <w:t xml:space="preserve"> </w:t>
      </w:r>
      <w:r w:rsidR="2EE55A88" w:rsidRPr="2548E490">
        <w:rPr>
          <w:rFonts w:ascii="Source Sans Pro" w:eastAsia="Calibri" w:hAnsi="Source Sans Pro" w:cs="Calibri"/>
          <w:sz w:val="22"/>
          <w:szCs w:val="22"/>
        </w:rPr>
        <w:t xml:space="preserve">the University and </w:t>
      </w:r>
      <w:r w:rsidR="7A8076A7" w:rsidRPr="2548E490">
        <w:rPr>
          <w:rFonts w:ascii="Source Sans Pro" w:eastAsia="Calibri" w:hAnsi="Source Sans Pro" w:cs="Calibri"/>
          <w:sz w:val="22"/>
          <w:szCs w:val="22"/>
        </w:rPr>
        <w:t>University</w:t>
      </w:r>
      <w:r w:rsidR="7A8076A7" w:rsidRPr="62C7BD6A">
        <w:rPr>
          <w:rFonts w:ascii="Source Sans Pro" w:eastAsia="Calibri" w:hAnsi="Source Sans Pro" w:cs="Calibri"/>
          <w:sz w:val="22"/>
          <w:szCs w:val="22"/>
        </w:rPr>
        <w:t>-owned colleges, accommodation and MU Sport</w:t>
      </w:r>
      <w:r w:rsidR="0EF38978" w:rsidRPr="0DD00986">
        <w:rPr>
          <w:rFonts w:ascii="Source Sans Pro" w:eastAsia="Calibri" w:hAnsi="Source Sans Pro" w:cs="Calibri"/>
          <w:sz w:val="22"/>
          <w:szCs w:val="22"/>
        </w:rPr>
        <w:t>,</w:t>
      </w:r>
      <w:r w:rsidR="7A8076A7" w:rsidRPr="62C7BD6A">
        <w:rPr>
          <w:rFonts w:ascii="Source Sans Pro" w:eastAsia="Calibri" w:hAnsi="Source Sans Pro" w:cs="Calibri"/>
          <w:sz w:val="22"/>
          <w:szCs w:val="22"/>
        </w:rPr>
        <w:t xml:space="preserve"> and </w:t>
      </w:r>
      <w:r w:rsidR="060882EE" w:rsidRPr="0DD00986">
        <w:rPr>
          <w:rFonts w:ascii="Source Sans Pro" w:eastAsia="Calibri" w:hAnsi="Source Sans Pro" w:cs="Calibri"/>
          <w:sz w:val="22"/>
          <w:szCs w:val="22"/>
        </w:rPr>
        <w:t xml:space="preserve">the </w:t>
      </w:r>
      <w:r w:rsidR="49577545" w:rsidRPr="0DD00986">
        <w:rPr>
          <w:rFonts w:ascii="Source Sans Pro" w:eastAsia="Calibri" w:hAnsi="Source Sans Pro" w:cs="Calibri"/>
          <w:sz w:val="22"/>
          <w:szCs w:val="22"/>
        </w:rPr>
        <w:t>encouragement of</w:t>
      </w:r>
      <w:r w:rsidR="7A8076A7" w:rsidRPr="0DD00986">
        <w:rPr>
          <w:rFonts w:ascii="Source Sans Pro" w:eastAsia="Calibri" w:hAnsi="Source Sans Pro" w:cs="Calibri"/>
          <w:sz w:val="22"/>
          <w:szCs w:val="22"/>
        </w:rPr>
        <w:t xml:space="preserve"> </w:t>
      </w:r>
      <w:r w:rsidR="0C3FA3AD" w:rsidRPr="0DD00986">
        <w:rPr>
          <w:rFonts w:ascii="Source Sans Pro" w:eastAsia="Calibri" w:hAnsi="Source Sans Pro" w:cs="Calibri"/>
          <w:sz w:val="22"/>
          <w:szCs w:val="22"/>
        </w:rPr>
        <w:t>greater</w:t>
      </w:r>
      <w:r w:rsidR="7A8076A7" w:rsidRPr="62C7BD6A">
        <w:rPr>
          <w:rFonts w:ascii="Source Sans Pro" w:eastAsia="Calibri" w:hAnsi="Source Sans Pro" w:cs="Calibri"/>
          <w:sz w:val="22"/>
          <w:szCs w:val="22"/>
        </w:rPr>
        <w:t xml:space="preserve"> engagement with prevention approaches</w:t>
      </w:r>
      <w:r w:rsidR="008ACA7C" w:rsidRPr="0DD00986">
        <w:rPr>
          <w:rFonts w:ascii="Source Sans Pro" w:eastAsia="Calibri" w:hAnsi="Source Sans Pro" w:cs="Calibri"/>
          <w:sz w:val="22"/>
          <w:szCs w:val="22"/>
        </w:rPr>
        <w:t xml:space="preserve"> among men in our </w:t>
      </w:r>
      <w:r w:rsidR="03CFEDC5" w:rsidRPr="0DD00986">
        <w:rPr>
          <w:rFonts w:ascii="Source Sans Pro" w:eastAsia="Calibri" w:hAnsi="Source Sans Pro" w:cs="Calibri"/>
          <w:sz w:val="22"/>
          <w:szCs w:val="22"/>
        </w:rPr>
        <w:t>university</w:t>
      </w:r>
      <w:r w:rsidR="008ACA7C" w:rsidRPr="0DD00986">
        <w:rPr>
          <w:rFonts w:ascii="Source Sans Pro" w:eastAsia="Calibri" w:hAnsi="Source Sans Pro" w:cs="Calibri"/>
          <w:sz w:val="22"/>
          <w:szCs w:val="22"/>
        </w:rPr>
        <w:t xml:space="preserve"> community</w:t>
      </w:r>
      <w:r w:rsidR="7A8076A7" w:rsidRPr="62C7BD6A">
        <w:rPr>
          <w:rFonts w:ascii="Source Sans Pro" w:eastAsia="Calibri" w:hAnsi="Source Sans Pro" w:cs="Calibri"/>
          <w:sz w:val="22"/>
          <w:szCs w:val="22"/>
        </w:rPr>
        <w:t>.</w:t>
      </w:r>
    </w:p>
    <w:p w14:paraId="41F209B8" w14:textId="2FDD7B1D" w:rsidR="00342F1B" w:rsidRPr="00342F1B" w:rsidRDefault="50DC8C9A" w:rsidP="5F28C268">
      <w:pPr>
        <w:pStyle w:val="paragraph"/>
        <w:spacing w:before="0" w:beforeAutospacing="0" w:after="120" w:afterAutospacing="0"/>
        <w:rPr>
          <w:rFonts w:ascii="Source Sans Pro" w:eastAsia="Calibri" w:hAnsi="Source Sans Pro" w:cs="Calibri"/>
          <w:sz w:val="22"/>
          <w:szCs w:val="22"/>
        </w:rPr>
      </w:pPr>
      <w:r w:rsidRPr="62C7BD6A">
        <w:rPr>
          <w:rFonts w:ascii="Source Sans Pro" w:eastAsia="Calibri" w:hAnsi="Source Sans Pro" w:cs="Calibri"/>
          <w:sz w:val="22"/>
          <w:szCs w:val="22"/>
        </w:rPr>
        <w:t>Acknowledging that preventi</w:t>
      </w:r>
      <w:r w:rsidR="51A90B3D" w:rsidRPr="62C7BD6A">
        <w:rPr>
          <w:rFonts w:ascii="Source Sans Pro" w:eastAsia="Calibri" w:hAnsi="Source Sans Pro" w:cs="Calibri"/>
          <w:sz w:val="22"/>
          <w:szCs w:val="22"/>
        </w:rPr>
        <w:t>on</w:t>
      </w:r>
      <w:r w:rsidRPr="62C7BD6A">
        <w:rPr>
          <w:rFonts w:ascii="Source Sans Pro" w:eastAsia="Calibri" w:hAnsi="Source Sans Pro" w:cs="Calibri"/>
          <w:sz w:val="22"/>
          <w:szCs w:val="22"/>
        </w:rPr>
        <w:t xml:space="preserve"> and respon</w:t>
      </w:r>
      <w:r w:rsidR="51A90B3D" w:rsidRPr="62C7BD6A">
        <w:rPr>
          <w:rFonts w:ascii="Source Sans Pro" w:eastAsia="Calibri" w:hAnsi="Source Sans Pro" w:cs="Calibri"/>
          <w:sz w:val="22"/>
          <w:szCs w:val="22"/>
        </w:rPr>
        <w:t>se</w:t>
      </w:r>
      <w:r w:rsidRPr="62C7BD6A">
        <w:rPr>
          <w:rFonts w:ascii="Source Sans Pro" w:eastAsia="Calibri" w:hAnsi="Source Sans Pro" w:cs="Calibri"/>
          <w:sz w:val="22"/>
          <w:szCs w:val="22"/>
        </w:rPr>
        <w:t xml:space="preserve"> to sexual misconduct is a sector-wide effort, we will continue to share information and seek opportunities to collaborate with </w:t>
      </w:r>
      <w:r w:rsidR="51A90B3D" w:rsidRPr="62C7BD6A">
        <w:rPr>
          <w:rFonts w:ascii="Source Sans Pro" w:eastAsia="Calibri" w:hAnsi="Source Sans Pro" w:cs="Calibri"/>
          <w:sz w:val="22"/>
          <w:szCs w:val="22"/>
        </w:rPr>
        <w:t xml:space="preserve">government, lead agencies and </w:t>
      </w:r>
      <w:r w:rsidRPr="62C7BD6A">
        <w:rPr>
          <w:rFonts w:ascii="Source Sans Pro" w:eastAsia="Calibri" w:hAnsi="Source Sans Pro" w:cs="Calibri"/>
          <w:sz w:val="22"/>
          <w:szCs w:val="22"/>
        </w:rPr>
        <w:t>other universities</w:t>
      </w:r>
      <w:r w:rsidR="51A90B3D" w:rsidRPr="62C7BD6A">
        <w:rPr>
          <w:rFonts w:ascii="Source Sans Pro" w:eastAsia="Calibri" w:hAnsi="Source Sans Pro" w:cs="Calibri"/>
          <w:sz w:val="22"/>
          <w:szCs w:val="22"/>
        </w:rPr>
        <w:t xml:space="preserve"> to build the evidence base for leading practice in this work.</w:t>
      </w:r>
    </w:p>
    <w:p w14:paraId="1F76365A" w14:textId="4CD00383" w:rsidR="007E0CD5" w:rsidRPr="005F7BA1" w:rsidRDefault="1F305591" w:rsidP="62C7BD6A">
      <w:pPr>
        <w:pStyle w:val="paragraph"/>
        <w:spacing w:before="0" w:beforeAutospacing="0" w:after="0" w:afterAutospacing="0"/>
        <w:textAlignment w:val="baseline"/>
      </w:pPr>
      <w:r w:rsidRPr="62C7BD6A">
        <w:rPr>
          <w:rFonts w:ascii="Source Sans Pro" w:eastAsia="Calibri" w:hAnsi="Source Sans Pro" w:cs="Calibri"/>
          <w:sz w:val="22"/>
          <w:szCs w:val="22"/>
        </w:rPr>
        <w:t xml:space="preserve">We hope the report helps build confidence and trust in the support available to our community, and the processes we have in place to </w:t>
      </w:r>
      <w:r w:rsidR="00AA650D">
        <w:rPr>
          <w:rFonts w:ascii="Source Sans Pro" w:eastAsia="Calibri" w:hAnsi="Source Sans Pro" w:cs="Calibri"/>
          <w:sz w:val="22"/>
          <w:szCs w:val="22"/>
        </w:rPr>
        <w:t>respond to</w:t>
      </w:r>
      <w:r w:rsidRPr="62C7BD6A">
        <w:rPr>
          <w:rFonts w:ascii="Source Sans Pro" w:eastAsia="Calibri" w:hAnsi="Source Sans Pro" w:cs="Calibri"/>
          <w:sz w:val="22"/>
          <w:szCs w:val="22"/>
        </w:rPr>
        <w:t xml:space="preserve"> sexual misconduct at the University of Melbourne. </w:t>
      </w:r>
      <w:r w:rsidR="6BA0A33C" w:rsidRPr="0DD00986">
        <w:rPr>
          <w:rFonts w:ascii="Source Sans Pro" w:eastAsia="Calibri" w:hAnsi="Source Sans Pro" w:cs="Calibri"/>
          <w:sz w:val="22"/>
          <w:szCs w:val="22"/>
        </w:rPr>
        <w:t>E</w:t>
      </w:r>
      <w:r w:rsidR="00AA650D" w:rsidRPr="0DD00986">
        <w:rPr>
          <w:rFonts w:ascii="Source Sans Pro" w:eastAsia="Calibri" w:hAnsi="Source Sans Pro" w:cs="Calibri"/>
          <w:sz w:val="22"/>
          <w:szCs w:val="22"/>
        </w:rPr>
        <w:t>liminat</w:t>
      </w:r>
      <w:r w:rsidR="663465B0" w:rsidRPr="0DD00986">
        <w:rPr>
          <w:rFonts w:ascii="Source Sans Pro" w:eastAsia="Calibri" w:hAnsi="Source Sans Pro" w:cs="Calibri"/>
          <w:sz w:val="22"/>
          <w:szCs w:val="22"/>
        </w:rPr>
        <w:t>ing</w:t>
      </w:r>
      <w:r w:rsidR="00AA650D">
        <w:rPr>
          <w:rFonts w:ascii="Source Sans Pro" w:eastAsia="Calibri" w:hAnsi="Source Sans Pro" w:cs="Calibri"/>
          <w:sz w:val="22"/>
          <w:szCs w:val="22"/>
        </w:rPr>
        <w:t xml:space="preserve"> sexual misconduct </w:t>
      </w:r>
      <w:r w:rsidR="00AA650D" w:rsidRPr="0DD00986">
        <w:rPr>
          <w:rFonts w:ascii="Source Sans Pro" w:eastAsia="Calibri" w:hAnsi="Source Sans Pro" w:cs="Calibri"/>
          <w:sz w:val="22"/>
          <w:szCs w:val="22"/>
        </w:rPr>
        <w:t>r</w:t>
      </w:r>
      <w:r w:rsidR="5EF5C309" w:rsidRPr="0DD00986">
        <w:rPr>
          <w:rFonts w:ascii="Source Sans Pro" w:eastAsia="Calibri" w:hAnsi="Source Sans Pro" w:cs="Calibri"/>
          <w:sz w:val="22"/>
          <w:szCs w:val="22"/>
        </w:rPr>
        <w:t>equire</w:t>
      </w:r>
      <w:r w:rsidR="4BEEFC50" w:rsidRPr="0DD00986">
        <w:rPr>
          <w:rFonts w:ascii="Source Sans Pro" w:eastAsia="Calibri" w:hAnsi="Source Sans Pro" w:cs="Calibri"/>
          <w:sz w:val="22"/>
          <w:szCs w:val="22"/>
        </w:rPr>
        <w:t>s</w:t>
      </w:r>
      <w:r w:rsidR="5EF5C309" w:rsidRPr="62C7BD6A">
        <w:rPr>
          <w:rFonts w:ascii="Source Sans Pro" w:eastAsia="Calibri" w:hAnsi="Source Sans Pro" w:cs="Calibri"/>
          <w:sz w:val="22"/>
          <w:szCs w:val="22"/>
        </w:rPr>
        <w:t xml:space="preserve"> </w:t>
      </w:r>
      <w:r w:rsidR="5DB7A627" w:rsidRPr="62C7BD6A">
        <w:rPr>
          <w:rFonts w:ascii="Source Sans Pro" w:eastAsia="Calibri" w:hAnsi="Source Sans Pro" w:cs="Calibri"/>
          <w:sz w:val="22"/>
          <w:szCs w:val="22"/>
        </w:rPr>
        <w:t>constant vigilance</w:t>
      </w:r>
      <w:r w:rsidR="408367AB" w:rsidRPr="62C7BD6A">
        <w:rPr>
          <w:rFonts w:ascii="Source Sans Pro" w:eastAsia="Calibri" w:hAnsi="Source Sans Pro" w:cs="Calibri"/>
          <w:sz w:val="22"/>
          <w:szCs w:val="22"/>
        </w:rPr>
        <w:t xml:space="preserve"> and </w:t>
      </w:r>
      <w:r w:rsidR="469F614E" w:rsidRPr="0DD00986">
        <w:rPr>
          <w:rFonts w:ascii="Source Sans Pro" w:eastAsia="Calibri" w:hAnsi="Source Sans Pro" w:cs="Calibri"/>
          <w:sz w:val="22"/>
          <w:szCs w:val="22"/>
        </w:rPr>
        <w:t xml:space="preserve">our </w:t>
      </w:r>
      <w:r w:rsidR="76D0808F" w:rsidRPr="0DD00986">
        <w:rPr>
          <w:rFonts w:ascii="Source Sans Pro" w:eastAsia="Calibri" w:hAnsi="Source Sans Pro" w:cs="Calibri"/>
          <w:sz w:val="22"/>
          <w:szCs w:val="22"/>
        </w:rPr>
        <w:t>ongoing resolve</w:t>
      </w:r>
      <w:r w:rsidR="5B131D2B" w:rsidRPr="0DD00986">
        <w:rPr>
          <w:rFonts w:ascii="Source Sans Pro" w:eastAsia="Calibri" w:hAnsi="Source Sans Pro" w:cs="Calibri"/>
          <w:sz w:val="22"/>
          <w:szCs w:val="22"/>
        </w:rPr>
        <w:t xml:space="preserve">. </w:t>
      </w:r>
      <w:r w:rsidR="20DA8586" w:rsidRPr="62C7BD6A">
        <w:rPr>
          <w:rFonts w:ascii="Source Sans Pro" w:eastAsia="Calibri" w:hAnsi="Source Sans Pro" w:cs="Calibri"/>
          <w:sz w:val="22"/>
          <w:szCs w:val="22"/>
        </w:rPr>
        <w:t xml:space="preserve"> </w:t>
      </w:r>
      <w:r w:rsidR="007E0CD5">
        <w:br/>
      </w:r>
    </w:p>
    <w:p w14:paraId="1E0B75A1" w14:textId="48DD95F9" w:rsidR="007E0CD5" w:rsidRPr="005F7BA1" w:rsidRDefault="007E0CD5" w:rsidP="007E0CD5">
      <w:pPr>
        <w:spacing w:line="257" w:lineRule="auto"/>
        <w:rPr>
          <w:rFonts w:ascii="Calibri" w:eastAsia="Calibri" w:hAnsi="Calibri" w:cs="Calibri"/>
        </w:rPr>
      </w:pPr>
      <w:r w:rsidRPr="005F7BA1">
        <w:rPr>
          <w:rFonts w:ascii="Calibri" w:eastAsia="Calibri" w:hAnsi="Calibri" w:cs="Calibri"/>
        </w:rPr>
        <w:t>&lt;signature&gt;</w:t>
      </w:r>
      <w:r w:rsidRPr="005F7BA1">
        <w:rPr>
          <w:rFonts w:ascii="Calibri" w:eastAsia="Calibri" w:hAnsi="Calibri" w:cs="Calibri"/>
        </w:rPr>
        <w:tab/>
      </w:r>
      <w:r w:rsidRPr="005F7BA1">
        <w:rPr>
          <w:rFonts w:ascii="Calibri" w:eastAsia="Calibri" w:hAnsi="Calibri" w:cs="Calibri"/>
        </w:rPr>
        <w:tab/>
      </w:r>
      <w:r w:rsidRPr="005F7BA1">
        <w:rPr>
          <w:rFonts w:ascii="Calibri" w:eastAsia="Calibri" w:hAnsi="Calibri" w:cs="Calibri"/>
        </w:rPr>
        <w:tab/>
        <w:t>&lt;signature&gt;</w:t>
      </w:r>
      <w:r w:rsidRPr="005F7BA1">
        <w:rPr>
          <w:rFonts w:ascii="Calibri" w:eastAsia="Calibri" w:hAnsi="Calibri" w:cs="Calibri"/>
        </w:rPr>
        <w:tab/>
      </w:r>
      <w:r w:rsidRPr="005F7BA1">
        <w:rPr>
          <w:rFonts w:ascii="Calibri" w:eastAsia="Calibri" w:hAnsi="Calibri" w:cs="Calibri"/>
        </w:rPr>
        <w:tab/>
      </w:r>
      <w:r w:rsidRPr="005F7BA1">
        <w:rPr>
          <w:rFonts w:ascii="Calibri" w:eastAsia="Calibri" w:hAnsi="Calibri" w:cs="Calibri"/>
        </w:rPr>
        <w:tab/>
      </w:r>
    </w:p>
    <w:p w14:paraId="38AC57E3" w14:textId="738039AE" w:rsidR="007E0CD5" w:rsidRPr="005F7BA1" w:rsidRDefault="007E0CD5" w:rsidP="007E0CD5">
      <w:pPr>
        <w:spacing w:line="257" w:lineRule="auto"/>
        <w:rPr>
          <w:rFonts w:ascii="Calibri" w:eastAsia="Calibri" w:hAnsi="Calibri" w:cs="Calibri"/>
        </w:rPr>
      </w:pPr>
      <w:r w:rsidRPr="71C9BB2C">
        <w:rPr>
          <w:rFonts w:ascii="Calibri" w:eastAsia="Calibri" w:hAnsi="Calibri" w:cs="Calibri"/>
        </w:rPr>
        <w:t xml:space="preserve">Professor </w:t>
      </w:r>
      <w:r w:rsidR="00F4604D" w:rsidRPr="71C9BB2C">
        <w:rPr>
          <w:rFonts w:ascii="Calibri" w:eastAsia="Calibri" w:hAnsi="Calibri" w:cs="Calibri"/>
        </w:rPr>
        <w:t>Emma</w:t>
      </w:r>
      <w:r w:rsidRPr="71C9BB2C">
        <w:rPr>
          <w:rFonts w:ascii="Calibri" w:eastAsia="Calibri" w:hAnsi="Calibri" w:cs="Calibri"/>
        </w:rPr>
        <w:t xml:space="preserve"> </w:t>
      </w:r>
      <w:r w:rsidR="00F4604D" w:rsidRPr="71C9BB2C">
        <w:rPr>
          <w:rFonts w:ascii="Calibri" w:eastAsia="Calibri" w:hAnsi="Calibri" w:cs="Calibri"/>
        </w:rPr>
        <w:t>Johnston</w:t>
      </w:r>
      <w:r>
        <w:tab/>
      </w:r>
      <w:r w:rsidRPr="71C9BB2C">
        <w:rPr>
          <w:rFonts w:ascii="Calibri" w:eastAsia="Calibri" w:hAnsi="Calibri" w:cs="Calibri"/>
        </w:rPr>
        <w:t>Professor Nicola Phillips</w:t>
      </w:r>
      <w:r>
        <w:tab/>
      </w:r>
      <w:r w:rsidRPr="71C9BB2C">
        <w:rPr>
          <w:rFonts w:ascii="Calibri" w:eastAsia="Calibri" w:hAnsi="Calibri" w:cs="Calibri"/>
        </w:rPr>
        <w:br w:type="page"/>
      </w:r>
    </w:p>
    <w:p w14:paraId="78D047C0" w14:textId="0E6249E7" w:rsidR="007E0CD5" w:rsidRPr="005F7BA1" w:rsidRDefault="007E0CD5" w:rsidP="007E0CD5">
      <w:pPr>
        <w:pStyle w:val="Heading1"/>
        <w:rPr>
          <w:rFonts w:eastAsia="Calibri"/>
        </w:rPr>
      </w:pPr>
      <w:bookmarkStart w:id="1" w:name="_Toc191289672"/>
      <w:r w:rsidRPr="005F7BA1">
        <w:rPr>
          <w:rFonts w:eastAsia="Calibri"/>
        </w:rPr>
        <w:lastRenderedPageBreak/>
        <w:t xml:space="preserve">National and State Context </w:t>
      </w:r>
      <w:r w:rsidR="007E7636">
        <w:rPr>
          <w:rFonts w:eastAsia="Calibri"/>
        </w:rPr>
        <w:t>in 2024</w:t>
      </w:r>
      <w:bookmarkEnd w:id="1"/>
    </w:p>
    <w:p w14:paraId="591FCA98" w14:textId="7C438EF2" w:rsidR="001112C9" w:rsidRDefault="001112C9" w:rsidP="00B0149D">
      <w:pPr>
        <w:pStyle w:val="BodyText"/>
      </w:pPr>
      <w:r>
        <w:t xml:space="preserve">In February 2024, </w:t>
      </w:r>
      <w:r w:rsidR="008349E1">
        <w:t xml:space="preserve">state and territory </w:t>
      </w:r>
      <w:r>
        <w:t xml:space="preserve">Education Ministers endorsed and released the </w:t>
      </w:r>
      <w:r w:rsidRPr="00385FBC">
        <w:rPr>
          <w:i/>
        </w:rPr>
        <w:t>Action Plan Addressing Gender-based Violence in Higher Education</w:t>
      </w:r>
      <w:r w:rsidR="009339D4">
        <w:rPr>
          <w:i/>
        </w:rPr>
        <w:t xml:space="preserve"> </w:t>
      </w:r>
      <w:r w:rsidR="009339D4" w:rsidRPr="00B07CC4">
        <w:t>(t</w:t>
      </w:r>
      <w:r w:rsidR="009339D4" w:rsidRPr="009339D4">
        <w:t>he Plan</w:t>
      </w:r>
      <w:r w:rsidR="009339D4">
        <w:rPr>
          <w:i/>
        </w:rPr>
        <w:t>)</w:t>
      </w:r>
      <w:r>
        <w:t xml:space="preserve">. The </w:t>
      </w:r>
      <w:r w:rsidR="009339D4">
        <w:t>P</w:t>
      </w:r>
      <w:r>
        <w:t>lan acknowledge</w:t>
      </w:r>
      <w:r w:rsidR="00F243F8">
        <w:t>d</w:t>
      </w:r>
      <w:r>
        <w:t xml:space="preserve"> the crucial role higher education institutions play in fostering broader social change to combat gender-based violence, as well as their specific responsibility to create safe environments for study, work, social interaction, and student life.</w:t>
      </w:r>
      <w:r w:rsidR="00F243F8" w:rsidRPr="00F243F8">
        <w:t xml:space="preserve"> </w:t>
      </w:r>
      <w:r w:rsidR="00F243F8" w:rsidRPr="001112C9">
        <w:t>The University of Melbourne</w:t>
      </w:r>
      <w:r w:rsidR="00F243F8">
        <w:t xml:space="preserve"> continues to</w:t>
      </w:r>
      <w:r w:rsidR="00F243F8" w:rsidRPr="001112C9">
        <w:t xml:space="preserve"> support</w:t>
      </w:r>
      <w:r w:rsidR="00F243F8">
        <w:t xml:space="preserve"> </w:t>
      </w:r>
      <w:r w:rsidR="00F243F8" w:rsidRPr="001112C9">
        <w:t xml:space="preserve">the actions proposed </w:t>
      </w:r>
      <w:r w:rsidR="00A00832">
        <w:t xml:space="preserve">in </w:t>
      </w:r>
      <w:r w:rsidR="00CC33A1">
        <w:t>t</w:t>
      </w:r>
      <w:r w:rsidR="008747C6">
        <w:t>he Plan</w:t>
      </w:r>
      <w:r w:rsidR="00A00832">
        <w:t xml:space="preserve"> </w:t>
      </w:r>
      <w:r w:rsidR="00F243F8" w:rsidRPr="001112C9">
        <w:t xml:space="preserve">and welcomes the establishment of standards across the </w:t>
      </w:r>
      <w:r w:rsidR="00A00832">
        <w:t xml:space="preserve">higher education </w:t>
      </w:r>
      <w:r w:rsidR="00F243F8" w:rsidRPr="001112C9">
        <w:t>sector.</w:t>
      </w:r>
      <w:r w:rsidR="00F243F8">
        <w:t xml:space="preserve"> </w:t>
      </w:r>
    </w:p>
    <w:p w14:paraId="33CC0958" w14:textId="1B3A3F55" w:rsidR="009339D4" w:rsidRPr="005E4112" w:rsidRDefault="00F243F8" w:rsidP="00B0149D">
      <w:pPr>
        <w:pStyle w:val="BodyText"/>
      </w:pPr>
      <w:r w:rsidRPr="005E4112">
        <w:t>Effective from 1 February 2025,</w:t>
      </w:r>
      <w:r w:rsidR="00385FBC" w:rsidRPr="005E4112">
        <w:t xml:space="preserve"> the</w:t>
      </w:r>
      <w:r w:rsidR="00A00832">
        <w:t xml:space="preserve"> </w:t>
      </w:r>
      <w:r w:rsidR="00A00832" w:rsidRPr="005E4112">
        <w:rPr>
          <w:i/>
        </w:rPr>
        <w:t>Ombudsman Act 1976</w:t>
      </w:r>
      <w:r w:rsidR="00A00832">
        <w:rPr>
          <w:i/>
        </w:rPr>
        <w:t xml:space="preserve"> </w:t>
      </w:r>
      <w:r w:rsidR="00A00832" w:rsidRPr="00793224">
        <w:t>was</w:t>
      </w:r>
      <w:r w:rsidR="00A00832">
        <w:rPr>
          <w:i/>
        </w:rPr>
        <w:t xml:space="preserve"> </w:t>
      </w:r>
      <w:r w:rsidR="00A00832" w:rsidRPr="00793224">
        <w:t>amended</w:t>
      </w:r>
      <w:r w:rsidR="00A00832">
        <w:t xml:space="preserve"> to introduce the </w:t>
      </w:r>
      <w:r w:rsidR="00385FBC" w:rsidRPr="005E4112">
        <w:rPr>
          <w:i/>
        </w:rPr>
        <w:t>Universities Accord (National Student Ombudsman) Act 2024</w:t>
      </w:r>
      <w:r w:rsidR="00385FBC" w:rsidRPr="005E4112">
        <w:t xml:space="preserve"> (the NSO Act)</w:t>
      </w:r>
      <w:r w:rsidR="00A00832">
        <w:t xml:space="preserve">. </w:t>
      </w:r>
      <w:r w:rsidR="00385FBC" w:rsidRPr="005E4112">
        <w:t xml:space="preserve"> </w:t>
      </w:r>
      <w:r w:rsidR="00A00832">
        <w:t>This established</w:t>
      </w:r>
      <w:r w:rsidR="00385FBC" w:rsidRPr="005E4112">
        <w:t xml:space="preserve"> </w:t>
      </w:r>
      <w:r w:rsidR="00A00832">
        <w:t>a</w:t>
      </w:r>
      <w:r w:rsidR="00A00832" w:rsidRPr="005E4112">
        <w:t xml:space="preserve"> </w:t>
      </w:r>
      <w:r w:rsidR="00385FBC" w:rsidRPr="005E4112">
        <w:t xml:space="preserve">National Student Ombudsman as a new statutory function of the Commonwealth Ombudsman </w:t>
      </w:r>
      <w:r w:rsidR="00A00832">
        <w:t>who will</w:t>
      </w:r>
      <w:r w:rsidR="00A00832" w:rsidRPr="005E4112">
        <w:t xml:space="preserve"> </w:t>
      </w:r>
      <w:r w:rsidR="00385FBC" w:rsidRPr="005E4112">
        <w:t>deal with complaints about, and conduct investigations into, actions of higher education providers</w:t>
      </w:r>
      <w:r w:rsidR="00A00832">
        <w:t>, including complaints about sexual misconduct</w:t>
      </w:r>
      <w:r w:rsidR="00385FBC" w:rsidRPr="005E4112">
        <w:t xml:space="preserve">. </w:t>
      </w:r>
      <w:r w:rsidR="005E4112">
        <w:t xml:space="preserve">Concurrently, </w:t>
      </w:r>
      <w:r w:rsidR="005E4112">
        <w:rPr>
          <w:lang w:val="en-GB"/>
        </w:rPr>
        <w:t>t</w:t>
      </w:r>
      <w:r w:rsidR="009339D4" w:rsidRPr="009339D4">
        <w:rPr>
          <w:lang w:val="en-GB"/>
        </w:rPr>
        <w:t>he Attorney-General</w:t>
      </w:r>
      <w:r w:rsidR="009339D4">
        <w:rPr>
          <w:lang w:val="en-GB"/>
        </w:rPr>
        <w:t xml:space="preserve"> set out</w:t>
      </w:r>
      <w:r w:rsidR="00A00832">
        <w:rPr>
          <w:lang w:val="en-GB"/>
        </w:rPr>
        <w:t xml:space="preserve"> the</w:t>
      </w:r>
      <w:r w:rsidR="009339D4">
        <w:rPr>
          <w:lang w:val="en-GB"/>
        </w:rPr>
        <w:t xml:space="preserve"> </w:t>
      </w:r>
      <w:r w:rsidR="009339D4" w:rsidRPr="009339D4">
        <w:rPr>
          <w:i/>
        </w:rPr>
        <w:t>Ombudsman (National Student Ombudsman) Rules 2025</w:t>
      </w:r>
      <w:r w:rsidR="009339D4">
        <w:rPr>
          <w:i/>
        </w:rPr>
        <w:t xml:space="preserve">, </w:t>
      </w:r>
      <w:r w:rsidR="009339D4" w:rsidRPr="009339D4">
        <w:t>intended to enabl</w:t>
      </w:r>
      <w:r w:rsidR="009339D4">
        <w:t xml:space="preserve">e </w:t>
      </w:r>
      <w:r w:rsidR="009339D4" w:rsidRPr="009339D4">
        <w:t>the transfer of</w:t>
      </w:r>
      <w:r w:rsidR="009339D4">
        <w:t xml:space="preserve"> </w:t>
      </w:r>
      <w:r w:rsidR="009339D4" w:rsidRPr="009339D4">
        <w:t>complaints and sharing of information between the National Student Ombudsman and other bodies that can</w:t>
      </w:r>
      <w:r w:rsidR="009339D4">
        <w:t xml:space="preserve"> </w:t>
      </w:r>
      <w:r w:rsidR="009339D4" w:rsidRPr="009339D4">
        <w:t>receive complaints from higher education students regarding higher education providers.</w:t>
      </w:r>
    </w:p>
    <w:p w14:paraId="07378150" w14:textId="521862CD" w:rsidR="003E458E" w:rsidRDefault="009339D4" w:rsidP="00B0149D">
      <w:pPr>
        <w:pStyle w:val="BodyText"/>
      </w:pPr>
      <w:r>
        <w:t xml:space="preserve">As a component of the </w:t>
      </w:r>
      <w:r w:rsidRPr="009339D4">
        <w:t>Plan</w:t>
      </w:r>
      <w:r>
        <w:t>,</w:t>
      </w:r>
      <w:r w:rsidR="003E458E">
        <w:t xml:space="preserve"> </w:t>
      </w:r>
      <w:r>
        <w:t xml:space="preserve">the </w:t>
      </w:r>
      <w:r w:rsidR="003E458E">
        <w:t xml:space="preserve">Australian Government </w:t>
      </w:r>
      <w:r w:rsidR="1F702D43">
        <w:t xml:space="preserve">also </w:t>
      </w:r>
      <w:r>
        <w:t>intends</w:t>
      </w:r>
      <w:r w:rsidR="003E458E">
        <w:t xml:space="preserve"> to introduce a </w:t>
      </w:r>
      <w:r w:rsidR="003E458E" w:rsidRPr="003E458E">
        <w:rPr>
          <w:rStyle w:val="Strong"/>
          <w:b w:val="0"/>
          <w:bCs w:val="0"/>
          <w:i/>
        </w:rPr>
        <w:t>National Higher Education Code</w:t>
      </w:r>
      <w:r w:rsidR="003E458E" w:rsidRPr="003E458E">
        <w:rPr>
          <w:i/>
        </w:rPr>
        <w:t xml:space="preserve"> to Prevent and Respond to Gender-based Violence</w:t>
      </w:r>
      <w:r w:rsidR="008B7797">
        <w:rPr>
          <w:i/>
        </w:rPr>
        <w:t xml:space="preserve"> </w:t>
      </w:r>
      <w:r w:rsidR="008B7797" w:rsidRPr="008B7797">
        <w:t>(the Code)</w:t>
      </w:r>
      <w:r w:rsidR="003E458E" w:rsidRPr="008B7797">
        <w:t>.</w:t>
      </w:r>
      <w:r w:rsidR="003E458E">
        <w:t xml:space="preserve"> The </w:t>
      </w:r>
      <w:r w:rsidR="008B7797">
        <w:t>C</w:t>
      </w:r>
      <w:r w:rsidR="003E458E">
        <w:t xml:space="preserve">ode will set best practice standards for higher education providers, including </w:t>
      </w:r>
      <w:r w:rsidR="00A00832">
        <w:t xml:space="preserve">student </w:t>
      </w:r>
      <w:r w:rsidR="003E458E">
        <w:t xml:space="preserve">safety. It will apply to registered institutions and, in the future, to standalone student accommodation providers. </w:t>
      </w:r>
      <w:r w:rsidR="00793224">
        <w:t>As of the end of 2024, t</w:t>
      </w:r>
      <w:r w:rsidR="003E458E">
        <w:t xml:space="preserve">he Department of Education </w:t>
      </w:r>
      <w:r w:rsidR="00793224">
        <w:t xml:space="preserve">was </w:t>
      </w:r>
      <w:r w:rsidR="003E458E">
        <w:t xml:space="preserve">consulting </w:t>
      </w:r>
      <w:r w:rsidR="00793224">
        <w:t>towards finalisation of the</w:t>
      </w:r>
      <w:r w:rsidR="003E458E">
        <w:t xml:space="preserve"> </w:t>
      </w:r>
      <w:r w:rsidR="00793224">
        <w:t>C</w:t>
      </w:r>
      <w:r w:rsidR="003E458E">
        <w:t xml:space="preserve">ode. </w:t>
      </w:r>
    </w:p>
    <w:p w14:paraId="6A5DACEE" w14:textId="4B161121" w:rsidR="00F4604D" w:rsidRDefault="00F243F8" w:rsidP="00B0149D">
      <w:pPr>
        <w:pStyle w:val="BodyText"/>
      </w:pPr>
      <w:r>
        <w:t xml:space="preserve">The </w:t>
      </w:r>
      <w:hyperlink r:id="rId17">
        <w:r w:rsidR="007E0CD5" w:rsidRPr="12A20C73">
          <w:rPr>
            <w:rStyle w:val="Hyperlink"/>
            <w:rFonts w:ascii="Source Sans Pro" w:hAnsi="Source Sans Pro"/>
          </w:rPr>
          <w:t>Vice-Chancellor Regulation</w:t>
        </w:r>
      </w:hyperlink>
      <w:r>
        <w:t xml:space="preserve">, </w:t>
      </w:r>
      <w:r w:rsidR="007E0CD5">
        <w:t xml:space="preserve">the </w:t>
      </w:r>
      <w:hyperlink r:id="rId18">
        <w:r w:rsidRPr="12A20C73">
          <w:rPr>
            <w:rStyle w:val="Hyperlink"/>
            <w:rFonts w:ascii="Source Sans Pro" w:hAnsi="Source Sans Pro"/>
          </w:rPr>
          <w:t>Sexual Misconduct Prevention and Response</w:t>
        </w:r>
        <w:r w:rsidR="007E0CD5" w:rsidRPr="12A20C73">
          <w:rPr>
            <w:rStyle w:val="Hyperlink"/>
            <w:rFonts w:ascii="Source Sans Pro" w:hAnsi="Source Sans Pro"/>
          </w:rPr>
          <w:t xml:space="preserve"> Policy</w:t>
        </w:r>
      </w:hyperlink>
      <w:r w:rsidR="007E0CD5">
        <w:t xml:space="preserve">, </w:t>
      </w:r>
      <w:r w:rsidR="00DC2F09">
        <w:t xml:space="preserve">and </w:t>
      </w:r>
      <w:r w:rsidR="002F6E7F">
        <w:t>the</w:t>
      </w:r>
      <w:r w:rsidR="007E0CD5">
        <w:t xml:space="preserve"> </w:t>
      </w:r>
      <w:hyperlink r:id="rId19">
        <w:r w:rsidR="007E0CD5" w:rsidRPr="12A20C73">
          <w:rPr>
            <w:rStyle w:val="Hyperlink"/>
            <w:rFonts w:ascii="Source Sans Pro" w:hAnsi="Source Sans Pro"/>
          </w:rPr>
          <w:t>Student Conduct Policy</w:t>
        </w:r>
      </w:hyperlink>
      <w:r w:rsidR="007E0CD5">
        <w:t xml:space="preserve"> set out how the University of Melbourne</w:t>
      </w:r>
      <w:r w:rsidR="00DC2F09">
        <w:t xml:space="preserve"> addresses complaints of sexual misconduct and will support compliance with the requirements of the new Ombudsman</w:t>
      </w:r>
      <w:r w:rsidR="007E0CD5">
        <w:t>.</w:t>
      </w:r>
      <w:r w:rsidR="008B7797">
        <w:t xml:space="preserve"> The </w:t>
      </w:r>
      <w:hyperlink r:id="rId20">
        <w:r w:rsidR="008B7797" w:rsidRPr="12A20C73">
          <w:rPr>
            <w:rStyle w:val="Hyperlink"/>
            <w:rFonts w:ascii="Source Sans Pro" w:hAnsi="Source Sans Pro"/>
          </w:rPr>
          <w:t>Respect Action Plan 2025-26</w:t>
        </w:r>
      </w:hyperlink>
      <w:r w:rsidR="008B7797">
        <w:t xml:space="preserve"> advances the University’s readiness for the implementation of the</w:t>
      </w:r>
      <w:r w:rsidR="00DC2F09">
        <w:t xml:space="preserve"> new</w:t>
      </w:r>
      <w:r w:rsidR="008B7797">
        <w:t xml:space="preserve"> Code</w:t>
      </w:r>
      <w:r w:rsidR="00FB5D6F">
        <w:t xml:space="preserve">, by </w:t>
      </w:r>
      <w:r w:rsidR="00F07538">
        <w:t>uplift</w:t>
      </w:r>
      <w:r w:rsidR="00FB5D6F">
        <w:t>ing</w:t>
      </w:r>
      <w:r w:rsidR="00F07538">
        <w:t xml:space="preserve"> and </w:t>
      </w:r>
      <w:r w:rsidR="00082609">
        <w:t>matur</w:t>
      </w:r>
      <w:r w:rsidR="00FB5D6F">
        <w:t>ing</w:t>
      </w:r>
      <w:r w:rsidR="00082609">
        <w:t xml:space="preserve"> </w:t>
      </w:r>
      <w:r w:rsidR="008448F0">
        <w:t xml:space="preserve">the University’s </w:t>
      </w:r>
      <w:r w:rsidR="00E454F2">
        <w:t xml:space="preserve">work in prevention, response, transparency and accountability on </w:t>
      </w:r>
      <w:r w:rsidR="00280368">
        <w:t xml:space="preserve">matters of sexual misconduct. </w:t>
      </w:r>
    </w:p>
    <w:p w14:paraId="03023713" w14:textId="334E4F28" w:rsidR="007E0CD5" w:rsidRPr="005F7BA1" w:rsidRDefault="007E0CD5" w:rsidP="00793224">
      <w:pPr>
        <w:pStyle w:val="Heading1"/>
        <w:numPr>
          <w:ilvl w:val="0"/>
          <w:numId w:val="52"/>
        </w:numPr>
        <w:rPr>
          <w:rFonts w:eastAsia="Calibri"/>
        </w:rPr>
      </w:pPr>
      <w:r w:rsidRPr="005F7BA1">
        <w:rPr>
          <w:rFonts w:eastAsia="Calibri"/>
        </w:rPr>
        <w:br w:type="page"/>
      </w:r>
      <w:r w:rsidRPr="005F7BA1">
        <w:rPr>
          <w:rFonts w:eastAsia="Calibri"/>
        </w:rPr>
        <w:lastRenderedPageBreak/>
        <w:t xml:space="preserve"> </w:t>
      </w:r>
      <w:bookmarkStart w:id="2" w:name="_Toc191289673"/>
      <w:r w:rsidRPr="005F7BA1">
        <w:rPr>
          <w:rFonts w:eastAsia="Calibri"/>
        </w:rPr>
        <w:t>Sexual misconduct at the University of Melbourne in 202</w:t>
      </w:r>
      <w:r w:rsidR="00340481">
        <w:rPr>
          <w:rFonts w:eastAsia="Calibri"/>
        </w:rPr>
        <w:t>4</w:t>
      </w:r>
      <w:bookmarkEnd w:id="2"/>
    </w:p>
    <w:p w14:paraId="50F4080E" w14:textId="77777777" w:rsidR="00871606" w:rsidRDefault="00871606" w:rsidP="00B0149D">
      <w:pPr>
        <w:pStyle w:val="BodyText"/>
      </w:pPr>
      <w:r>
        <w:t xml:space="preserve">The University of Melbourne is committed to eliminating and preventing sexual misconduct in all its forms.  Sexual assault and sexual harassment affect people from all cultures, ages and socio-economic groups, but the extent, nature and dynamics are not evenly distributed across the community. The University recognises sexual misconduct as a form of gender-based violence, disproportionately experienced by women, transgender and non-binary people. Gender inequality can be compounded by other forms of discrimination that a person may experience </w:t>
      </w:r>
      <w:proofErr w:type="gramStart"/>
      <w:r>
        <w:t>on the basis of</w:t>
      </w:r>
      <w:proofErr w:type="gramEnd"/>
      <w:r>
        <w:t xml:space="preserve"> age, disability, ethnicity, gender identity, race, religion, sexual orientation and other attributes.</w:t>
      </w:r>
    </w:p>
    <w:p w14:paraId="31517F64" w14:textId="2B82BDFF" w:rsidR="003F625F" w:rsidRDefault="0898CA25" w:rsidP="00B0149D">
      <w:pPr>
        <w:pStyle w:val="BodyText"/>
      </w:pPr>
      <w:r>
        <w:t xml:space="preserve">The University of Melbourne endeavours to create an environment where victim-survivors </w:t>
      </w:r>
      <w:r w:rsidR="54897ADF">
        <w:t>feel able</w:t>
      </w:r>
      <w:r>
        <w:t xml:space="preserve"> to disclose incidents of sexual misconduct and can </w:t>
      </w:r>
      <w:proofErr w:type="gramStart"/>
      <w:r>
        <w:t>be connected with</w:t>
      </w:r>
      <w:proofErr w:type="gramEnd"/>
      <w:r>
        <w:t xml:space="preserve"> timely and trauma-informed support. Building confidence in complaints processes contributes to greater reporting, enabling the University to take appropriate action when misconduct is identified. The University </w:t>
      </w:r>
      <w:r w:rsidR="01C4C478">
        <w:t>actively</w:t>
      </w:r>
      <w:r>
        <w:t xml:space="preserve"> encourages anyone who has experienced sexual misconduct to disclose it to the University, </w:t>
      </w:r>
      <w:r w:rsidR="73914AF6">
        <w:t xml:space="preserve">and </w:t>
      </w:r>
      <w:r>
        <w:t>this can be done anonymously if preferred.</w:t>
      </w:r>
    </w:p>
    <w:p w14:paraId="1E90ED2E" w14:textId="3BB5503B" w:rsidR="003F625F" w:rsidRDefault="0898CA25" w:rsidP="00B0149D">
      <w:pPr>
        <w:pStyle w:val="BodyText"/>
      </w:pPr>
      <w:r>
        <w:t xml:space="preserve">Community members who experience sexual misconduct may not wish to make a formal complaint immediately or may require information and support before deciding to do so. The decision to report is deeply personal and can be difficult. The University’s priority in responding to disclosures of sexual misconduct is to ensure that people feel supported throughout the </w:t>
      </w:r>
      <w:proofErr w:type="gramStart"/>
      <w:r>
        <w:t>process, and</w:t>
      </w:r>
      <w:proofErr w:type="gramEnd"/>
      <w:r>
        <w:t xml:space="preserve"> are offered the resources and guidance to make informed choices about their next steps. Whether or not a person affected by sexual misconduct ultimately chooses to make a complaint, it is essential that they are offered the help, support and range of options to assist them in making decisions that are right for them. </w:t>
      </w:r>
    </w:p>
    <w:p w14:paraId="73F7E2CD" w14:textId="02A0C52A" w:rsidR="00603BFB" w:rsidRDefault="00A43D22" w:rsidP="00B0149D">
      <w:pPr>
        <w:pStyle w:val="BodyText"/>
      </w:pPr>
      <w:r w:rsidRPr="00055CFA">
        <w:t>Sexual misconduct constitutes serious misconduct under the University’s Enterprise Agreement and the Fair Work Act 2009. If serious misconduct is found to have occurred, employment can be terminated without notice. For students, sexual misconduct constitutes general misconduct under the Vice-Chancellor Regulation and the Student Conduct Policy (MPF1324) and can result in suspension or termination of enrolment.</w:t>
      </w:r>
      <w:bookmarkStart w:id="3" w:name="_Toc191289674"/>
    </w:p>
    <w:p w14:paraId="2FAFC021" w14:textId="4A492AB3" w:rsidR="003F625F" w:rsidRDefault="003F625F" w:rsidP="003F625F">
      <w:pPr>
        <w:pStyle w:val="Heading2"/>
      </w:pPr>
      <w:r w:rsidRPr="002F3599">
        <w:t>Support</w:t>
      </w:r>
      <w:r>
        <w:t xml:space="preserve"> for</w:t>
      </w:r>
      <w:r w:rsidRPr="002F3599">
        <w:t xml:space="preserve"> </w:t>
      </w:r>
      <w:r>
        <w:t>students</w:t>
      </w:r>
      <w:r w:rsidRPr="002F3599">
        <w:t xml:space="preserve"> and </w:t>
      </w:r>
      <w:r>
        <w:t>staff</w:t>
      </w:r>
      <w:r w:rsidRPr="002F3599">
        <w:t xml:space="preserve"> </w:t>
      </w:r>
      <w:r>
        <w:t xml:space="preserve">offered by </w:t>
      </w:r>
      <w:r w:rsidRPr="002F3599">
        <w:t>the Safer Community Program</w:t>
      </w:r>
      <w:bookmarkEnd w:id="3"/>
      <w:r w:rsidRPr="002F3599">
        <w:t xml:space="preserve"> </w:t>
      </w:r>
    </w:p>
    <w:p w14:paraId="6CDED918" w14:textId="6D1A329D" w:rsidR="00B33383" w:rsidRDefault="00B33383" w:rsidP="00B0149D">
      <w:pPr>
        <w:pStyle w:val="BodyText"/>
      </w:pPr>
      <w:r>
        <w:t xml:space="preserve">The Safer Community Program is the University’s key service for students and staff who have experienced sexual misconduct. </w:t>
      </w:r>
    </w:p>
    <w:p w14:paraId="76B05BDD" w14:textId="2D102DF1" w:rsidR="00B33383" w:rsidRDefault="00B33383" w:rsidP="00B0149D">
      <w:pPr>
        <w:pStyle w:val="BodyText"/>
      </w:pPr>
      <w:r>
        <w:t>Working in partnership with victim</w:t>
      </w:r>
      <w:r w:rsidR="5908A62A">
        <w:t>-</w:t>
      </w:r>
      <w:r>
        <w:t>survivors, the program offers short</w:t>
      </w:r>
      <w:r w:rsidR="008F3A93">
        <w:t>-</w:t>
      </w:r>
      <w:r>
        <w:t xml:space="preserve">term case management to ensure that they are connected to specialist programs and agencies, </w:t>
      </w:r>
      <w:r w:rsidR="571B9AA2">
        <w:t xml:space="preserve">are </w:t>
      </w:r>
      <w:r>
        <w:t xml:space="preserve">informed of their reporting and complaint options, and </w:t>
      </w:r>
      <w:r w:rsidR="071DA811">
        <w:t xml:space="preserve">can be </w:t>
      </w:r>
      <w:r>
        <w:t xml:space="preserve">confident </w:t>
      </w:r>
      <w:r w:rsidR="66ABC76B">
        <w:t>in</w:t>
      </w:r>
      <w:r>
        <w:t xml:space="preserve"> engag</w:t>
      </w:r>
      <w:r w:rsidR="3FC34FDC">
        <w:t>ing safely</w:t>
      </w:r>
      <w:r>
        <w:t xml:space="preserve"> </w:t>
      </w:r>
      <w:r w:rsidR="3FC34FDC">
        <w:t>in</w:t>
      </w:r>
      <w:r>
        <w:t xml:space="preserve"> their studies or work at the university. </w:t>
      </w:r>
    </w:p>
    <w:p w14:paraId="1C232459" w14:textId="259BD29F" w:rsidR="00B33383" w:rsidRDefault="00B33383" w:rsidP="00B0149D">
      <w:pPr>
        <w:pStyle w:val="BodyText"/>
      </w:pPr>
      <w:r>
        <w:t>The Safer Community Program provides expert advice and consultation to members of the university community who may receive a disclosure or report of sexual misconduct, so that they can provide a trauma informed and time</w:t>
      </w:r>
      <w:r w:rsidR="6CC0700C">
        <w:t>ly</w:t>
      </w:r>
      <w:r>
        <w:t xml:space="preserve"> response.  The Safer Community Program works closely with student accommodation and residences, academic faculties</w:t>
      </w:r>
      <w:r w:rsidR="1EF14382">
        <w:t>,</w:t>
      </w:r>
      <w:r>
        <w:t xml:space="preserve"> and organi</w:t>
      </w:r>
      <w:r w:rsidR="007809A1">
        <w:t>s</w:t>
      </w:r>
      <w:r>
        <w:t>ers of student events and activities to identify and manage risks associated sexual misconduct matters and to promote safety in their diverse settings.</w:t>
      </w:r>
    </w:p>
    <w:p w14:paraId="39F693C6" w14:textId="59CFB8AF" w:rsidR="00B33383" w:rsidRDefault="00B33383" w:rsidP="00B0149D">
      <w:pPr>
        <w:pStyle w:val="BodyText"/>
      </w:pPr>
      <w:r>
        <w:t>The program continues to play an important role in enabling the University’s commitment to supporting victim</w:t>
      </w:r>
      <w:r w:rsidR="73002888">
        <w:t>-</w:t>
      </w:r>
      <w:r>
        <w:t xml:space="preserve">survivors of and those </w:t>
      </w:r>
      <w:r w:rsidR="7BB31B37">
        <w:t>affected</w:t>
      </w:r>
      <w:r>
        <w:t xml:space="preserve"> by sexual misconduct. In 2024, the Safer Community Program engaged with 71 people on a broad range of matters relating to sexual misconduct.</w:t>
      </w:r>
    </w:p>
    <w:p w14:paraId="7FC95DC8" w14:textId="22EE9FFD" w:rsidR="00B33383" w:rsidRDefault="00B33383" w:rsidP="00B0149D">
      <w:pPr>
        <w:pStyle w:val="BodyText"/>
      </w:pPr>
      <w:r>
        <w:t xml:space="preserve">The program provided short term case management to </w:t>
      </w:r>
      <w:proofErr w:type="gramStart"/>
      <w:r>
        <w:t>23  students</w:t>
      </w:r>
      <w:proofErr w:type="gramEnd"/>
      <w:r>
        <w:t xml:space="preserve">, </w:t>
      </w:r>
      <w:r w:rsidR="02F586ED">
        <w:t>all</w:t>
      </w:r>
      <w:r>
        <w:t xml:space="preserve"> of whom </w:t>
      </w:r>
      <w:r w:rsidR="00545D76">
        <w:t xml:space="preserve">were </w:t>
      </w:r>
      <w:r w:rsidR="02F586ED">
        <w:t>women.</w:t>
      </w:r>
      <w:r>
        <w:t xml:space="preserve"> </w:t>
      </w:r>
      <w:r w:rsidR="3054D074">
        <w:t>S</w:t>
      </w:r>
      <w:r w:rsidR="00F6516B">
        <w:t>even</w:t>
      </w:r>
      <w:r>
        <w:t xml:space="preserve"> of </w:t>
      </w:r>
      <w:r w:rsidR="34597464">
        <w:t xml:space="preserve">these students </w:t>
      </w:r>
      <w:r>
        <w:t>disclos</w:t>
      </w:r>
      <w:r w:rsidR="4353B8D4">
        <w:t>ed</w:t>
      </w:r>
      <w:r w:rsidR="00624F9F">
        <w:t xml:space="preserve"> </w:t>
      </w:r>
      <w:r>
        <w:t xml:space="preserve">sexual assault </w:t>
      </w:r>
      <w:r w:rsidRPr="00541BC6">
        <w:t xml:space="preserve">and 16 </w:t>
      </w:r>
      <w:r w:rsidRPr="0CBA742C">
        <w:t>disclos</w:t>
      </w:r>
      <w:r w:rsidR="00624F9F">
        <w:t xml:space="preserve">ed </w:t>
      </w:r>
      <w:r w:rsidRPr="00541BC6">
        <w:t xml:space="preserve">sexual harassment. </w:t>
      </w:r>
      <w:proofErr w:type="gramStart"/>
      <w:r w:rsidRPr="00541BC6">
        <w:t>The vast majority of</w:t>
      </w:r>
      <w:proofErr w:type="gramEnd"/>
      <w:r w:rsidRPr="00541BC6">
        <w:t xml:space="preserve"> this group (74%) were international students</w:t>
      </w:r>
      <w:r w:rsidR="00E83FC6">
        <w:t xml:space="preserve">. </w:t>
      </w:r>
      <w:r w:rsidR="00352295">
        <w:t>A</w:t>
      </w:r>
      <w:r w:rsidR="00777505">
        <w:t xml:space="preserve"> majority (70%) of experiences </w:t>
      </w:r>
      <w:r w:rsidR="00E528CC">
        <w:t xml:space="preserve">of </w:t>
      </w:r>
      <w:r w:rsidR="00777505">
        <w:t xml:space="preserve">sexual misconduct </w:t>
      </w:r>
      <w:r w:rsidR="00095072">
        <w:t xml:space="preserve">reportedly </w:t>
      </w:r>
      <w:r w:rsidR="00777505">
        <w:t xml:space="preserve">occurred on </w:t>
      </w:r>
      <w:r w:rsidR="00777505">
        <w:lastRenderedPageBreak/>
        <w:t>campus</w:t>
      </w:r>
      <w:r w:rsidR="53726624" w:rsidRPr="460F9A72">
        <w:t>.</w:t>
      </w:r>
    </w:p>
    <w:p w14:paraId="6D92BA9B" w14:textId="48C7785B" w:rsidR="003F625F" w:rsidRDefault="00B33383" w:rsidP="00B0149D">
      <w:pPr>
        <w:pStyle w:val="BodyText"/>
      </w:pPr>
      <w:r>
        <w:t xml:space="preserve"> </w:t>
      </w:r>
      <w:r w:rsidR="003F625F">
        <w:t xml:space="preserve">In 2025, the University will develop specific </w:t>
      </w:r>
      <w:r w:rsidR="003F625F" w:rsidRPr="000C14DB">
        <w:t xml:space="preserve">resources for international students </w:t>
      </w:r>
      <w:r w:rsidR="003F625F">
        <w:t xml:space="preserve">to accompany the </w:t>
      </w:r>
      <w:r w:rsidR="003F625F" w:rsidRPr="00B83BC8">
        <w:rPr>
          <w:i/>
        </w:rPr>
        <w:t>Preventing Sexual Misconduct</w:t>
      </w:r>
      <w:r w:rsidR="003F625F">
        <w:t xml:space="preserve"> module.</w:t>
      </w:r>
      <w:r w:rsidR="003F625F" w:rsidRPr="00B83BC8">
        <w:t xml:space="preserve"> Plain language resources about prevention and response, translated into key languages other than English</w:t>
      </w:r>
      <w:r w:rsidR="1B91704A">
        <w:t>,</w:t>
      </w:r>
      <w:r w:rsidR="003F625F" w:rsidRPr="00B83BC8">
        <w:t xml:space="preserve"> will also be included on the University’s Respect webpage.</w:t>
      </w:r>
      <w:r w:rsidR="003F625F">
        <w:t xml:space="preserve"> </w:t>
      </w:r>
    </w:p>
    <w:p w14:paraId="66F1CC6B" w14:textId="5D4E238C" w:rsidR="00323017" w:rsidRDefault="00AA79AA" w:rsidP="00B0149D">
      <w:pPr>
        <w:pStyle w:val="BodyText"/>
      </w:pPr>
      <w:r>
        <w:t>While providing</w:t>
      </w:r>
      <w:r w:rsidR="00323017">
        <w:t xml:space="preserve"> short-term case management</w:t>
      </w:r>
      <w:r w:rsidR="21603E79">
        <w:t>,</w:t>
      </w:r>
      <w:r w:rsidR="00323017">
        <w:t xml:space="preserve"> the Safer Community Program referred students to internal and external support services and agencies as follows:</w:t>
      </w:r>
    </w:p>
    <w:p w14:paraId="3163CED2" w14:textId="45357087" w:rsidR="003320AA" w:rsidRPr="004866AA" w:rsidRDefault="004866AA" w:rsidP="00CD45C8">
      <w:pPr>
        <w:pStyle w:val="Title"/>
        <w:rPr>
          <w:b/>
        </w:rPr>
      </w:pPr>
      <w:r w:rsidRPr="004866AA">
        <w:t xml:space="preserve">Figure 1: </w:t>
      </w:r>
      <w:r w:rsidR="6BD446B6" w:rsidRPr="12A20C73">
        <w:t>Referrals</w:t>
      </w:r>
      <w:r w:rsidR="00E46180">
        <w:t xml:space="preserve"> to </w:t>
      </w:r>
      <w:r w:rsidRPr="004866AA">
        <w:t xml:space="preserve">internal and external support services and agencies </w:t>
      </w:r>
      <w:r w:rsidR="000A6312">
        <w:t>provided by the Safer Community Program</w:t>
      </w:r>
    </w:p>
    <w:p w14:paraId="69BD1583" w14:textId="49FB3D28" w:rsidR="00184DBD" w:rsidRPr="00184DBD" w:rsidRDefault="000A71ED" w:rsidP="00184DBD">
      <w:pPr>
        <w:spacing w:line="210" w:lineRule="atLeast"/>
        <w:ind w:left="720" w:hanging="360"/>
        <w:rPr>
          <w:rFonts w:ascii="Aptos" w:hAnsi="Aptos"/>
          <w:color w:val="000000"/>
          <w:sz w:val="20"/>
          <w:szCs w:val="20"/>
        </w:rPr>
      </w:pPr>
      <w:r>
        <w:rPr>
          <w:rFonts w:ascii="Aptos" w:hAnsi="Aptos"/>
          <w:noProof/>
          <w:color w:val="000000"/>
          <w:sz w:val="20"/>
          <w:szCs w:val="20"/>
        </w:rPr>
        <w:drawing>
          <wp:inline distT="0" distB="0" distL="0" distR="0" wp14:anchorId="46660F75" wp14:editId="59A0BCFA">
            <wp:extent cx="6400800" cy="3780790"/>
            <wp:effectExtent l="0" t="0" r="0" b="3810"/>
            <wp:docPr id="86111870" name="Picture 24" descr="The pie chart shows a breakdown of referrals by Safer Community Program. Academic Registrar: 14, University support services: 11, Victoria Police*: 8, University security: 6, External support services**: 6, and Workplace Relations: 1&#10;*The external agencies most referred to are Centre Against Sexual Assault (CASA) and Orange Door (a family violence support organisation).&#10;**Engagement with Victoria Police includes making report to local police station and /or follow up with Sexual Offences and Child Abuse Investigation Te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11870" name="Picture 24" descr="The pie chart shows a breakdown of referrals by Safer Community Program. Academic Registrar: 14, University support services: 11, Victoria Police*: 8, University security: 6, External support services**: 6, and Workplace Relations: 1&#10;*The external agencies most referred to are Centre Against Sexual Assault (CASA) and Orange Door (a family violence support organisation).&#10;**Engagement with Victoria Police includes making report to local police station and /or follow up with Sexual Offences and Child Abuse Investigation Teams"/>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400800" cy="3780790"/>
                    </a:xfrm>
                    <a:prstGeom prst="rect">
                      <a:avLst/>
                    </a:prstGeom>
                  </pic:spPr>
                </pic:pic>
              </a:graphicData>
            </a:graphic>
          </wp:inline>
        </w:drawing>
      </w:r>
    </w:p>
    <w:p w14:paraId="03AE0A4B" w14:textId="77777777" w:rsidR="001D38E8" w:rsidRPr="005F7BA1" w:rsidRDefault="001D38E8" w:rsidP="001D38E8">
      <w:pPr>
        <w:pStyle w:val="Heading2"/>
      </w:pPr>
      <w:bookmarkStart w:id="4" w:name="_Toc191289675"/>
      <w:r>
        <w:t>A fair</w:t>
      </w:r>
      <w:r w:rsidRPr="005F7BA1">
        <w:t xml:space="preserve"> complaints process</w:t>
      </w:r>
      <w:r>
        <w:t xml:space="preserve"> employing </w:t>
      </w:r>
      <w:r w:rsidRPr="005F7BA1">
        <w:t>trauma-informed practices</w:t>
      </w:r>
      <w:bookmarkEnd w:id="4"/>
      <w:r w:rsidRPr="005F7BA1">
        <w:t xml:space="preserve"> </w:t>
      </w:r>
    </w:p>
    <w:p w14:paraId="46CD85C2" w14:textId="77777777" w:rsidR="001D38E8" w:rsidRPr="005F7BA1" w:rsidRDefault="001D38E8" w:rsidP="00B0149D">
      <w:pPr>
        <w:pStyle w:val="BodyText"/>
      </w:pPr>
      <w:r>
        <w:t xml:space="preserve">The University encourages students and staff with experiences of sexual misconduct to </w:t>
      </w:r>
      <w:r w:rsidRPr="005F7BA1">
        <w:t>raise their concerns with the Safer Community Program (</w:t>
      </w:r>
      <w:r>
        <w:t xml:space="preserve">for </w:t>
      </w:r>
      <w:r w:rsidRPr="005F7BA1">
        <w:t>students and staff) or Human Resources (staff</w:t>
      </w:r>
      <w:r>
        <w:t xml:space="preserve"> only</w:t>
      </w:r>
      <w:r w:rsidRPr="005F7BA1">
        <w:t xml:space="preserve">). </w:t>
      </w:r>
    </w:p>
    <w:p w14:paraId="55914B40" w14:textId="61C9A80C" w:rsidR="001D38E8" w:rsidRPr="005F7BA1" w:rsidRDefault="7705B876" w:rsidP="00B0149D">
      <w:pPr>
        <w:pStyle w:val="BodyText"/>
      </w:pPr>
      <w:r>
        <w:t xml:space="preserve">If a formal complaint is then made about a staff member, it is reviewed by the Workplace Integrity team, while complaints about students are managed by the </w:t>
      </w:r>
      <w:r w:rsidR="5EC56000">
        <w:t>O</w:t>
      </w:r>
      <w:r w:rsidR="3D6F416A">
        <w:t>ffice of the</w:t>
      </w:r>
      <w:r>
        <w:t xml:space="preserve"> Academic Registrar. </w:t>
      </w:r>
    </w:p>
    <w:p w14:paraId="4200C60B" w14:textId="7A742E6F" w:rsidR="001D38E8" w:rsidRPr="004B771D" w:rsidRDefault="7705B876" w:rsidP="00B0149D">
      <w:pPr>
        <w:pStyle w:val="BodyText"/>
      </w:pPr>
      <w:r>
        <w:t xml:space="preserve">A trauma-informed approach is applied in the management of complaints. </w:t>
      </w:r>
      <w:r w:rsidR="19B13961">
        <w:t>For complainants, i</w:t>
      </w:r>
      <w:r>
        <w:t>t includes</w:t>
      </w:r>
      <w:r w:rsidR="000A0D54">
        <w:t>:</w:t>
      </w:r>
    </w:p>
    <w:p w14:paraId="32BA6E23" w14:textId="2F241C64" w:rsidR="001D38E8" w:rsidRPr="004B771D" w:rsidRDefault="7705B876" w:rsidP="00603BFB">
      <w:pPr>
        <w:pStyle w:val="ListParagraph"/>
        <w:spacing w:after="0"/>
        <w:rPr>
          <w:rFonts w:eastAsia="Source Sans Pro"/>
        </w:rPr>
      </w:pPr>
      <w:r w:rsidRPr="62C7BD6A">
        <w:rPr>
          <w:rFonts w:eastAsia="Source Sans Pro"/>
        </w:rPr>
        <w:t xml:space="preserve">Having their complaints acknowledged and responded to in a timely </w:t>
      </w:r>
      <w:proofErr w:type="gramStart"/>
      <w:r w:rsidRPr="62C7BD6A">
        <w:rPr>
          <w:rFonts w:eastAsia="Source Sans Pro"/>
        </w:rPr>
        <w:t>manner</w:t>
      </w:r>
      <w:r w:rsidR="09F2D404" w:rsidRPr="12A20C73">
        <w:rPr>
          <w:rFonts w:eastAsia="Source Sans Pro"/>
        </w:rPr>
        <w:t>;</w:t>
      </w:r>
      <w:proofErr w:type="gramEnd"/>
    </w:p>
    <w:p w14:paraId="351FFBE6" w14:textId="0755AB1F" w:rsidR="001D38E8" w:rsidRPr="004B771D" w:rsidRDefault="7705B876" w:rsidP="00603BFB">
      <w:pPr>
        <w:pStyle w:val="ListParagraph"/>
        <w:spacing w:after="0"/>
        <w:rPr>
          <w:rFonts w:eastAsia="Source Sans Pro"/>
        </w:rPr>
      </w:pPr>
      <w:r w:rsidRPr="62C7BD6A">
        <w:rPr>
          <w:rFonts w:eastAsia="Source Sans Pro"/>
        </w:rPr>
        <w:t xml:space="preserve">Being provided with a clear explanation of the next steps and potential outcomes of the complaints </w:t>
      </w:r>
      <w:proofErr w:type="gramStart"/>
      <w:r w:rsidRPr="62C7BD6A">
        <w:rPr>
          <w:rFonts w:eastAsia="Source Sans Pro"/>
        </w:rPr>
        <w:t>process</w:t>
      </w:r>
      <w:r w:rsidR="2E5E2E63" w:rsidRPr="12A20C73">
        <w:rPr>
          <w:rFonts w:eastAsia="Source Sans Pro"/>
        </w:rPr>
        <w:t>;</w:t>
      </w:r>
      <w:proofErr w:type="gramEnd"/>
    </w:p>
    <w:p w14:paraId="270F6F76" w14:textId="1055A026" w:rsidR="001D38E8" w:rsidRPr="004B771D" w:rsidRDefault="7705B876" w:rsidP="00603BFB">
      <w:pPr>
        <w:pStyle w:val="ListParagraph"/>
        <w:spacing w:after="0"/>
        <w:rPr>
          <w:rFonts w:eastAsia="Source Sans Pro"/>
        </w:rPr>
      </w:pPr>
      <w:r w:rsidRPr="62C7BD6A">
        <w:rPr>
          <w:rFonts w:eastAsia="Source Sans Pro"/>
        </w:rPr>
        <w:t>Being given opportunities to communicate their own expectations of the complaints process and outcomes</w:t>
      </w:r>
      <w:r w:rsidR="656E5D62" w:rsidRPr="12A20C73">
        <w:rPr>
          <w:rFonts w:eastAsia="Source Sans Pro"/>
        </w:rPr>
        <w:t>,</w:t>
      </w:r>
      <w:r w:rsidRPr="62C7BD6A">
        <w:rPr>
          <w:rFonts w:eastAsia="Source Sans Pro"/>
        </w:rPr>
        <w:t xml:space="preserve"> and </w:t>
      </w:r>
      <w:r w:rsidR="3C503616" w:rsidRPr="12A20C73">
        <w:rPr>
          <w:rFonts w:eastAsia="Source Sans Pro"/>
        </w:rPr>
        <w:t xml:space="preserve">to </w:t>
      </w:r>
      <w:r w:rsidRPr="62C7BD6A">
        <w:rPr>
          <w:rFonts w:eastAsia="Source Sans Pro"/>
        </w:rPr>
        <w:t xml:space="preserve">have these considered </w:t>
      </w:r>
      <w:proofErr w:type="gramStart"/>
      <w:r w:rsidR="79A5AE9A" w:rsidRPr="12A20C73">
        <w:rPr>
          <w:rFonts w:eastAsia="Source Sans Pro"/>
        </w:rPr>
        <w:t>in the course</w:t>
      </w:r>
      <w:r w:rsidRPr="62C7BD6A">
        <w:rPr>
          <w:rFonts w:eastAsia="Source Sans Pro"/>
        </w:rPr>
        <w:t xml:space="preserve"> of</w:t>
      </w:r>
      <w:proofErr w:type="gramEnd"/>
      <w:r w:rsidRPr="62C7BD6A">
        <w:rPr>
          <w:rFonts w:eastAsia="Source Sans Pro"/>
        </w:rPr>
        <w:t xml:space="preserve"> </w:t>
      </w:r>
      <w:r w:rsidR="0557516F" w:rsidRPr="12A20C73">
        <w:rPr>
          <w:rFonts w:eastAsia="Source Sans Pro"/>
        </w:rPr>
        <w:t xml:space="preserve">formal </w:t>
      </w:r>
      <w:r w:rsidRPr="62C7BD6A">
        <w:rPr>
          <w:rFonts w:eastAsia="Source Sans Pro"/>
        </w:rPr>
        <w:t>decision-making</w:t>
      </w:r>
      <w:r w:rsidR="24F903B2" w:rsidRPr="12A20C73">
        <w:rPr>
          <w:rFonts w:eastAsia="Source Sans Pro"/>
        </w:rPr>
        <w:t xml:space="preserve"> </w:t>
      </w:r>
      <w:proofErr w:type="gramStart"/>
      <w:r w:rsidR="24F903B2" w:rsidRPr="12A20C73">
        <w:rPr>
          <w:rFonts w:eastAsia="Source Sans Pro"/>
        </w:rPr>
        <w:t>processes</w:t>
      </w:r>
      <w:r w:rsidR="4F62AFF9" w:rsidRPr="12A20C73">
        <w:rPr>
          <w:rFonts w:eastAsia="Source Sans Pro"/>
        </w:rPr>
        <w:t>;</w:t>
      </w:r>
      <w:proofErr w:type="gramEnd"/>
    </w:p>
    <w:p w14:paraId="1633D198" w14:textId="5C145923" w:rsidR="001D38E8" w:rsidRPr="004B771D" w:rsidRDefault="7705B876" w:rsidP="00603BFB">
      <w:pPr>
        <w:pStyle w:val="ListParagraph"/>
        <w:spacing w:after="0"/>
        <w:rPr>
          <w:rFonts w:eastAsia="Source Sans Pro"/>
        </w:rPr>
      </w:pPr>
      <w:r w:rsidRPr="62C7BD6A">
        <w:rPr>
          <w:rFonts w:eastAsia="Source Sans Pro"/>
        </w:rPr>
        <w:t>Being promptly connected with internal and external support services</w:t>
      </w:r>
      <w:r w:rsidR="2F1E4919" w:rsidRPr="12A20C73">
        <w:rPr>
          <w:rFonts w:eastAsia="Source Sans Pro"/>
        </w:rPr>
        <w:t>; and</w:t>
      </w:r>
    </w:p>
    <w:p w14:paraId="5CFC71E2" w14:textId="77777777" w:rsidR="001D38E8" w:rsidRPr="004B771D" w:rsidRDefault="7705B876" w:rsidP="00603BFB">
      <w:pPr>
        <w:pStyle w:val="ListParagraph"/>
        <w:spacing w:after="0"/>
        <w:rPr>
          <w:rFonts w:eastAsia="Source Sans Pro"/>
        </w:rPr>
      </w:pPr>
      <w:r w:rsidRPr="62C7BD6A">
        <w:rPr>
          <w:rFonts w:eastAsia="Source Sans Pro"/>
        </w:rPr>
        <w:t>Having choices about the frequency and type of communication with them from staff managing those complaints.</w:t>
      </w:r>
    </w:p>
    <w:p w14:paraId="4389F99B" w14:textId="22855B41" w:rsidR="007E0CD5" w:rsidRPr="005F7BA1" w:rsidRDefault="007E0CD5" w:rsidP="007E0CD5">
      <w:pPr>
        <w:pStyle w:val="Heading2"/>
      </w:pPr>
      <w:bookmarkStart w:id="5" w:name="_Toc191289676"/>
      <w:r w:rsidRPr="005F7BA1">
        <w:lastRenderedPageBreak/>
        <w:t>Complaints against students</w:t>
      </w:r>
      <w:r w:rsidR="00F93FEB">
        <w:t xml:space="preserve"> in 2024</w:t>
      </w:r>
      <w:bookmarkEnd w:id="5"/>
    </w:p>
    <w:p w14:paraId="1F3976F1" w14:textId="71ACDAE8" w:rsidR="007E0CD5" w:rsidRPr="00E84996" w:rsidRDefault="00C30F4A" w:rsidP="00B0149D">
      <w:pPr>
        <w:pStyle w:val="BodyText"/>
      </w:pPr>
      <w:r w:rsidRPr="00E84996">
        <w:t xml:space="preserve">There were 23 </w:t>
      </w:r>
      <w:r w:rsidR="007E0CD5" w:rsidRPr="00E84996">
        <w:t xml:space="preserve">complaints of alleged sexual misconduct against students </w:t>
      </w:r>
      <w:r w:rsidR="00FE759A" w:rsidRPr="00E84996">
        <w:t>in</w:t>
      </w:r>
      <w:r w:rsidR="007E0CD5" w:rsidRPr="00E84996">
        <w:t xml:space="preserve"> 202</w:t>
      </w:r>
      <w:r w:rsidR="00573EA1" w:rsidRPr="00E84996">
        <w:t>4</w:t>
      </w:r>
      <w:r w:rsidR="007E0CD5" w:rsidRPr="00E84996">
        <w:t xml:space="preserve">, </w:t>
      </w:r>
      <w:r w:rsidR="00764ED5" w:rsidRPr="00E84996">
        <w:t xml:space="preserve">down from </w:t>
      </w:r>
      <w:r w:rsidR="007E0CD5" w:rsidRPr="00E84996">
        <w:t>2</w:t>
      </w:r>
      <w:r w:rsidR="00573EA1" w:rsidRPr="00E84996">
        <w:t xml:space="preserve">5 </w:t>
      </w:r>
      <w:r w:rsidR="00764ED5" w:rsidRPr="00E84996">
        <w:t>in 2023</w:t>
      </w:r>
      <w:r w:rsidR="007E0CD5" w:rsidRPr="00E84996">
        <w:t>, representing a</w:t>
      </w:r>
      <w:r w:rsidR="00BA1E1E" w:rsidRPr="00E84996">
        <w:t>n 8</w:t>
      </w:r>
      <w:r w:rsidR="007E0CD5" w:rsidRPr="00E84996">
        <w:t xml:space="preserve">% </w:t>
      </w:r>
      <w:r w:rsidR="00573EA1" w:rsidRPr="00E84996">
        <w:t>de</w:t>
      </w:r>
      <w:r w:rsidR="007E0CD5" w:rsidRPr="00E84996">
        <w:t>crease.</w:t>
      </w:r>
    </w:p>
    <w:p w14:paraId="7A94C7E6" w14:textId="6CCA42C5" w:rsidR="007E0CD5" w:rsidRPr="00E84996" w:rsidRDefault="007E0CD5" w:rsidP="00B0149D">
      <w:pPr>
        <w:pStyle w:val="BodyText"/>
      </w:pPr>
      <w:r w:rsidRPr="00E84996">
        <w:t xml:space="preserve">Of the </w:t>
      </w:r>
      <w:r w:rsidR="00BA1E1E" w:rsidRPr="00E84996">
        <w:t>23</w:t>
      </w:r>
      <w:r w:rsidRPr="00E84996">
        <w:t xml:space="preserve"> complaints made, </w:t>
      </w:r>
      <w:r w:rsidR="00BA1E1E" w:rsidRPr="00E84996">
        <w:t>20</w:t>
      </w:r>
      <w:r w:rsidRPr="00E84996">
        <w:t xml:space="preserve"> were within the University’s remit to investigate (Figure 1). This means that they had taken place: on </w:t>
      </w:r>
      <w:proofErr w:type="gramStart"/>
      <w:r w:rsidRPr="00E84996">
        <w:t>University</w:t>
      </w:r>
      <w:proofErr w:type="gramEnd"/>
      <w:r w:rsidRPr="00E84996">
        <w:t xml:space="preserve"> premises (including in residential colleges and halls that are owned by the University and affiliated colleges and sporting clubs); while using University facilities and services; and</w:t>
      </w:r>
      <w:r w:rsidR="44C3A212" w:rsidRPr="00E84996">
        <w:t>/</w:t>
      </w:r>
      <w:r w:rsidRPr="00E84996">
        <w:t xml:space="preserve">or while engaging in </w:t>
      </w:r>
      <w:proofErr w:type="gramStart"/>
      <w:r w:rsidRPr="00E84996">
        <w:t>University</w:t>
      </w:r>
      <w:proofErr w:type="gramEnd"/>
      <w:r w:rsidRPr="00E84996">
        <w:t xml:space="preserve"> activities. </w:t>
      </w:r>
      <w:r w:rsidR="00F40CB7" w:rsidRPr="00E84996">
        <w:t xml:space="preserve">For those </w:t>
      </w:r>
      <w:r w:rsidR="00DB4F9C" w:rsidRPr="00E84996">
        <w:t xml:space="preserve">that were </w:t>
      </w:r>
      <w:r w:rsidR="00F40CB7" w:rsidRPr="00E84996">
        <w:t xml:space="preserve">outside of the University’s remit to investigate, complainants </w:t>
      </w:r>
      <w:r w:rsidR="00DB4F9C" w:rsidRPr="00E84996">
        <w:t>we</w:t>
      </w:r>
      <w:r w:rsidR="00F40CB7" w:rsidRPr="00E84996">
        <w:t xml:space="preserve">re connected to support services </w:t>
      </w:r>
      <w:r w:rsidR="00DB4F9C" w:rsidRPr="00E84996">
        <w:t>and/</w:t>
      </w:r>
      <w:r w:rsidR="00F40CB7" w:rsidRPr="00E84996">
        <w:t xml:space="preserve">or external reporting </w:t>
      </w:r>
      <w:r w:rsidR="00DB4F9C" w:rsidRPr="00E84996">
        <w:t>options</w:t>
      </w:r>
      <w:r w:rsidR="00F40CB7" w:rsidRPr="00E84996">
        <w:t xml:space="preserve"> as needed.</w:t>
      </w:r>
    </w:p>
    <w:p w14:paraId="1627D997" w14:textId="5567E499" w:rsidR="00A54DC3" w:rsidRPr="00603BFB" w:rsidRDefault="00BC6A20" w:rsidP="00603BFB">
      <w:pPr>
        <w:spacing w:after="120"/>
        <w:rPr>
          <w:rFonts w:ascii="Source Sans Pro" w:hAnsi="Source Sans Pro" w:cs="Calibri"/>
          <w:color w:val="212121"/>
          <w:sz w:val="22"/>
          <w:szCs w:val="22"/>
        </w:rPr>
      </w:pPr>
      <w:r w:rsidRPr="00E84996">
        <w:rPr>
          <w:rFonts w:ascii="Source Sans Pro" w:hAnsi="Source Sans Pro" w:cs="Calibri"/>
          <w:color w:val="212121"/>
          <w:sz w:val="22"/>
          <w:szCs w:val="22"/>
        </w:rPr>
        <w:t>Complaints were received by the Office of the Academic Registrar via a range of channels</w:t>
      </w:r>
      <w:r w:rsidR="5DF4B3EA" w:rsidRPr="12A20C73">
        <w:rPr>
          <w:rFonts w:ascii="Source Sans Pro" w:hAnsi="Source Sans Pro" w:cs="Calibri"/>
          <w:color w:val="212121"/>
          <w:sz w:val="22"/>
          <w:szCs w:val="22"/>
        </w:rPr>
        <w:t>,</w:t>
      </w:r>
      <w:r w:rsidRPr="00E84996">
        <w:rPr>
          <w:rFonts w:ascii="Source Sans Pro" w:hAnsi="Source Sans Pro" w:cs="Calibri"/>
          <w:color w:val="212121"/>
          <w:sz w:val="22"/>
          <w:szCs w:val="22"/>
        </w:rPr>
        <w:t xml:space="preserve"> including the Complaints and Grievances web portal, the Safer Community Program staff, the </w:t>
      </w:r>
      <w:r w:rsidR="1F16EF13" w:rsidRPr="00E84996">
        <w:rPr>
          <w:rFonts w:ascii="Source Sans Pro" w:hAnsi="Source Sans Pro" w:cs="Calibri"/>
          <w:color w:val="212121"/>
          <w:sz w:val="22"/>
          <w:szCs w:val="22"/>
        </w:rPr>
        <w:t>Speak</w:t>
      </w:r>
      <w:r w:rsidR="3099C005" w:rsidRPr="00E84996">
        <w:rPr>
          <w:rFonts w:ascii="Source Sans Pro" w:hAnsi="Source Sans Pro" w:cs="Calibri"/>
          <w:color w:val="212121"/>
          <w:sz w:val="22"/>
          <w:szCs w:val="22"/>
        </w:rPr>
        <w:t xml:space="preserve"> </w:t>
      </w:r>
      <w:r w:rsidR="1F16EF13" w:rsidRPr="00E84996">
        <w:rPr>
          <w:rFonts w:ascii="Source Sans Pro" w:hAnsi="Source Sans Pro" w:cs="Calibri"/>
          <w:color w:val="212121"/>
          <w:sz w:val="22"/>
          <w:szCs w:val="22"/>
        </w:rPr>
        <w:t>Safely</w:t>
      </w:r>
      <w:r w:rsidRPr="00E84996">
        <w:rPr>
          <w:rFonts w:ascii="Source Sans Pro" w:hAnsi="Source Sans Pro" w:cs="Calibri"/>
          <w:color w:val="212121"/>
          <w:sz w:val="22"/>
          <w:szCs w:val="22"/>
        </w:rPr>
        <w:t xml:space="preserve"> portal, University security, faculty or other University staff, and external organisations</w:t>
      </w:r>
      <w:r w:rsidR="003A3DAC" w:rsidRPr="00E84996">
        <w:rPr>
          <w:rFonts w:ascii="Source Sans Pro" w:hAnsi="Source Sans Pro" w:cs="Calibri"/>
          <w:color w:val="212121"/>
          <w:sz w:val="22"/>
          <w:szCs w:val="22"/>
        </w:rPr>
        <w:t>.</w:t>
      </w:r>
    </w:p>
    <w:p w14:paraId="6B829E68" w14:textId="771DF563" w:rsidR="003A3DAC" w:rsidRPr="00E84996" w:rsidRDefault="591603AD" w:rsidP="006876D2">
      <w:pPr>
        <w:rPr>
          <w:rFonts w:ascii="Source Sans Pro" w:hAnsi="Source Sans Pro" w:cs="Calibri"/>
          <w:color w:val="212121"/>
          <w:sz w:val="22"/>
          <w:szCs w:val="22"/>
        </w:rPr>
      </w:pPr>
      <w:r w:rsidRPr="12A20C73">
        <w:rPr>
          <w:rFonts w:ascii="Source Sans Pro" w:hAnsi="Source Sans Pro" w:cs="Calibri"/>
          <w:color w:val="212121"/>
          <w:sz w:val="22"/>
          <w:szCs w:val="22"/>
        </w:rPr>
        <w:t>In relation to the g</w:t>
      </w:r>
      <w:r w:rsidR="003A3DAC" w:rsidRPr="12A20C73">
        <w:rPr>
          <w:rFonts w:ascii="Source Sans Pro" w:hAnsi="Source Sans Pro" w:cs="Calibri"/>
          <w:color w:val="212121"/>
          <w:sz w:val="22"/>
          <w:szCs w:val="22"/>
        </w:rPr>
        <w:t>ender</w:t>
      </w:r>
      <w:r w:rsidR="00FF086D" w:rsidRPr="12A20C73">
        <w:rPr>
          <w:rFonts w:ascii="Source Sans Pro" w:hAnsi="Source Sans Pro" w:cs="Calibri"/>
          <w:color w:val="212121"/>
          <w:sz w:val="22"/>
          <w:szCs w:val="22"/>
        </w:rPr>
        <w:t xml:space="preserve"> of complainants and respondents</w:t>
      </w:r>
      <w:r w:rsidR="6E5BCBB3" w:rsidRPr="12A20C73">
        <w:rPr>
          <w:rFonts w:ascii="Source Sans Pro" w:hAnsi="Source Sans Pro" w:cs="Calibri"/>
          <w:color w:val="212121"/>
          <w:sz w:val="22"/>
          <w:szCs w:val="22"/>
        </w:rPr>
        <w:t>, the profile of complaints received in 2024 was as follows</w:t>
      </w:r>
      <w:r w:rsidR="00603BFB">
        <w:rPr>
          <w:rFonts w:ascii="Source Sans Pro" w:hAnsi="Source Sans Pro" w:cs="Calibri"/>
          <w:color w:val="212121"/>
          <w:sz w:val="22"/>
          <w:szCs w:val="22"/>
        </w:rPr>
        <w:t>:</w:t>
      </w:r>
    </w:p>
    <w:p w14:paraId="585D9661" w14:textId="01E0B19B" w:rsidR="003A3DAC" w:rsidRPr="00E84996" w:rsidRDefault="003A3DAC" w:rsidP="00603BFB">
      <w:pPr>
        <w:pStyle w:val="ListParagraph"/>
        <w:rPr>
          <w:sz w:val="20"/>
          <w:szCs w:val="20"/>
        </w:rPr>
      </w:pPr>
      <w:r w:rsidRPr="00E84996">
        <w:t xml:space="preserve">87% complaints came from women (20); 4% were from non-binary students (1); and 9% were </w:t>
      </w:r>
      <w:r w:rsidR="5F14F719">
        <w:t xml:space="preserve">complaints </w:t>
      </w:r>
      <w:r w:rsidR="4EA0C58D">
        <w:t xml:space="preserve">where </w:t>
      </w:r>
      <w:r w:rsidR="0EB02D92">
        <w:t>gender</w:t>
      </w:r>
      <w:r w:rsidR="06AAA795">
        <w:t xml:space="preserve"> was</w:t>
      </w:r>
      <w:r w:rsidR="0EB02D92">
        <w:t xml:space="preserve"> undisclosed</w:t>
      </w:r>
      <w:r w:rsidR="623D50FA">
        <w:t>, as the matters were raised by departments of the University rather than</w:t>
      </w:r>
      <w:r w:rsidR="72642046">
        <w:t xml:space="preserve"> by</w:t>
      </w:r>
      <w:r w:rsidR="623D50FA">
        <w:t xml:space="preserve"> students involved</w:t>
      </w:r>
      <w:r w:rsidR="4141CE02">
        <w:t>.</w:t>
      </w:r>
      <w:r w:rsidR="701071F1">
        <w:t xml:space="preserve"> </w:t>
      </w:r>
      <w:r w:rsidRPr="00E84996">
        <w:t>(2)</w:t>
      </w:r>
    </w:p>
    <w:p w14:paraId="2EFAB775" w14:textId="4D0FDAF9" w:rsidR="00BC6A20" w:rsidRPr="00E84996" w:rsidRDefault="00BC6A20" w:rsidP="00603BFB">
      <w:pPr>
        <w:pStyle w:val="ListParagraph"/>
      </w:pPr>
      <w:r w:rsidRPr="00E84996">
        <w:t xml:space="preserve">91% of total </w:t>
      </w:r>
      <w:r w:rsidR="003A3DAC" w:rsidRPr="00E84996">
        <w:t>respondents were</w:t>
      </w:r>
      <w:r w:rsidRPr="00E84996">
        <w:t xml:space="preserve"> </w:t>
      </w:r>
      <w:r w:rsidR="003A3DAC" w:rsidRPr="00E84996">
        <w:t>men</w:t>
      </w:r>
      <w:r w:rsidRPr="00E84996">
        <w:t xml:space="preserve"> (21)</w:t>
      </w:r>
      <w:r w:rsidR="003A3DAC" w:rsidRPr="00E84996">
        <w:t xml:space="preserve"> and </w:t>
      </w:r>
      <w:r w:rsidRPr="00E84996">
        <w:t xml:space="preserve">9% </w:t>
      </w:r>
      <w:r w:rsidR="003A3DAC" w:rsidRPr="00E84996">
        <w:t>of respondents were</w:t>
      </w:r>
      <w:r w:rsidRPr="00E84996">
        <w:t xml:space="preserve"> </w:t>
      </w:r>
      <w:r w:rsidR="003A3DAC" w:rsidRPr="00E84996">
        <w:t>women</w:t>
      </w:r>
      <w:r w:rsidRPr="00E84996">
        <w:t xml:space="preserve"> (2)</w:t>
      </w:r>
    </w:p>
    <w:p w14:paraId="16547813" w14:textId="47FAF6FB" w:rsidR="007E0CD5" w:rsidRPr="005F7BA1" w:rsidRDefault="007E0CD5" w:rsidP="00CD45C8">
      <w:pPr>
        <w:pStyle w:val="Title"/>
        <w:rPr>
          <w:b/>
        </w:rPr>
      </w:pPr>
      <w:r w:rsidRPr="005F7BA1">
        <w:t xml:space="preserve">Figure </w:t>
      </w:r>
      <w:r w:rsidR="004866AA">
        <w:t>2</w:t>
      </w:r>
      <w:r w:rsidRPr="005F7BA1">
        <w:t>: Investigation status of complaints against students</w:t>
      </w:r>
    </w:p>
    <w:p w14:paraId="5E5A07DB" w14:textId="04606655" w:rsidR="002651E3" w:rsidRDefault="006650D6">
      <w:pPr>
        <w:pStyle w:val="BodyText"/>
        <w:rPr>
          <w:sz w:val="24"/>
        </w:rPr>
      </w:pPr>
      <w:r>
        <w:rPr>
          <w:noProof/>
        </w:rPr>
        <w:drawing>
          <wp:inline distT="0" distB="0" distL="0" distR="0" wp14:anchorId="5BCE2733" wp14:editId="6E2B18E6">
            <wp:extent cx="6342749" cy="3746500"/>
            <wp:effectExtent l="0" t="0" r="0" b="0"/>
            <wp:docPr id="1260816664" name="Picture 26" descr="The graph shows a breakdown of total student complaints in 2024. There were 23 total complaints made and of those 23 there were 20 which were within the University remit. Of those 20 complaints, 4 complaints were withdrawn, 5 complaints remain under investigation or awaiting final outcome, 7 complaints were investigated and had sexual misconduct substantiated, and 4 complains were investigated and had sexual misconduct not substantiat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816664" name="Picture 26" descr="The graph shows a breakdown of total student complaints in 2024. There were 23 total complaints made and of those 23 there were 20 which were within the University remit. Of those 20 complaints, 4 complaints were withdrawn, 5 complaints remain under investigation or awaiting final outcome, 7 complaints were investigated and had sexual misconduct substantiated, and 4 complains were investigated and had sexual misconduct not substantiated.&#10;"/>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57051" cy="3754948"/>
                    </a:xfrm>
                    <a:prstGeom prst="rect">
                      <a:avLst/>
                    </a:prstGeom>
                  </pic:spPr>
                </pic:pic>
              </a:graphicData>
            </a:graphic>
          </wp:inline>
        </w:drawing>
      </w:r>
    </w:p>
    <w:p w14:paraId="2B1A52EC" w14:textId="4ACE1074" w:rsidR="007E0CD5" w:rsidRPr="00120CE8" w:rsidRDefault="00F4373D">
      <w:pPr>
        <w:pStyle w:val="BodyText"/>
        <w:rPr>
          <w:i/>
          <w:iCs w:val="0"/>
        </w:rPr>
      </w:pPr>
      <w:r w:rsidRPr="00120CE8">
        <w:rPr>
          <w:i/>
          <w:iCs w:val="0"/>
        </w:rPr>
        <w:t>Text version: Investigation status of complaints against students</w:t>
      </w:r>
    </w:p>
    <w:p w14:paraId="681B78A8" w14:textId="033AD2E4" w:rsidR="00F4373D" w:rsidRDefault="00B5249C" w:rsidP="00B0149D">
      <w:pPr>
        <w:pStyle w:val="BodyText"/>
      </w:pPr>
      <w:r w:rsidRPr="00B5249C">
        <w:t xml:space="preserve">The </w:t>
      </w:r>
      <w:r>
        <w:t xml:space="preserve">graph above </w:t>
      </w:r>
      <w:r w:rsidR="00D7598F">
        <w:t>shows a breakdown of total student complaints in 2024</w:t>
      </w:r>
    </w:p>
    <w:p w14:paraId="7BE02ABE" w14:textId="449A4917" w:rsidR="00D7598F" w:rsidRDefault="007307B3" w:rsidP="00B0149D">
      <w:pPr>
        <w:pStyle w:val="BodyText"/>
        <w:numPr>
          <w:ilvl w:val="0"/>
          <w:numId w:val="55"/>
        </w:numPr>
      </w:pPr>
      <w:r>
        <w:t>23 total complaints made</w:t>
      </w:r>
    </w:p>
    <w:p w14:paraId="3FE347A7" w14:textId="6F3DF143" w:rsidR="007307B3" w:rsidRDefault="007307B3" w:rsidP="00B0149D">
      <w:pPr>
        <w:pStyle w:val="BodyText"/>
        <w:numPr>
          <w:ilvl w:val="0"/>
          <w:numId w:val="55"/>
        </w:numPr>
      </w:pPr>
      <w:r>
        <w:t xml:space="preserve">20 complaints were </w:t>
      </w:r>
      <w:r w:rsidR="00082EBD">
        <w:t>within the University remit</w:t>
      </w:r>
    </w:p>
    <w:p w14:paraId="58221F9A" w14:textId="04538766" w:rsidR="00082EBD" w:rsidRDefault="00082EBD" w:rsidP="00B0149D">
      <w:pPr>
        <w:pStyle w:val="BodyText"/>
        <w:numPr>
          <w:ilvl w:val="1"/>
          <w:numId w:val="55"/>
        </w:numPr>
      </w:pPr>
      <w:r>
        <w:lastRenderedPageBreak/>
        <w:t xml:space="preserve">4 complaints </w:t>
      </w:r>
      <w:r w:rsidR="00E06697">
        <w:t>were withdrawn</w:t>
      </w:r>
    </w:p>
    <w:p w14:paraId="77A70F1A" w14:textId="64F5E61E" w:rsidR="00E06697" w:rsidRDefault="00E06697" w:rsidP="00B0149D">
      <w:pPr>
        <w:pStyle w:val="BodyText"/>
        <w:numPr>
          <w:ilvl w:val="1"/>
          <w:numId w:val="55"/>
        </w:numPr>
      </w:pPr>
      <w:r>
        <w:t xml:space="preserve">5 complaints remain under investigation or awaiting </w:t>
      </w:r>
      <w:proofErr w:type="gramStart"/>
      <w:r>
        <w:t>final outcome</w:t>
      </w:r>
      <w:proofErr w:type="gramEnd"/>
    </w:p>
    <w:p w14:paraId="585EDF80" w14:textId="7D25EF97" w:rsidR="00E06697" w:rsidRDefault="00E06697" w:rsidP="00B0149D">
      <w:pPr>
        <w:pStyle w:val="BodyText"/>
        <w:numPr>
          <w:ilvl w:val="1"/>
          <w:numId w:val="55"/>
        </w:numPr>
      </w:pPr>
      <w:r>
        <w:t xml:space="preserve">7 complaints were investigated and </w:t>
      </w:r>
      <w:r w:rsidR="00DE7ECC">
        <w:t>had</w:t>
      </w:r>
      <w:r>
        <w:t xml:space="preserve"> sexual misconduct substantiated</w:t>
      </w:r>
    </w:p>
    <w:p w14:paraId="6DD437AF" w14:textId="3F8FF7A5" w:rsidR="00E06697" w:rsidRPr="00B5249C" w:rsidRDefault="00E06697" w:rsidP="00120CE8">
      <w:pPr>
        <w:pStyle w:val="BodyText"/>
        <w:numPr>
          <w:ilvl w:val="1"/>
          <w:numId w:val="55"/>
        </w:numPr>
      </w:pPr>
      <w:r>
        <w:t xml:space="preserve">4 complains were investigated and </w:t>
      </w:r>
      <w:r w:rsidR="00DE7ECC">
        <w:t>had</w:t>
      </w:r>
      <w:r>
        <w:t xml:space="preserve"> sexual misconduct not substantiated</w:t>
      </w:r>
    </w:p>
    <w:p w14:paraId="2549E69A" w14:textId="332AFCEB" w:rsidR="00E062F5" w:rsidRPr="005F7BA1" w:rsidRDefault="00E062F5" w:rsidP="00E062F5">
      <w:pPr>
        <w:pStyle w:val="Title"/>
      </w:pPr>
      <w:r w:rsidRPr="005F7BA1">
        <w:t xml:space="preserve">Our student disciplinary process explained </w:t>
      </w:r>
    </w:p>
    <w:p w14:paraId="0C5CB536" w14:textId="38E6FB45" w:rsidR="00E062F5" w:rsidRDefault="00E062F5" w:rsidP="00B0149D">
      <w:pPr>
        <w:pStyle w:val="BodyText"/>
      </w:pPr>
      <w:r>
        <w:t>Complaints</w:t>
      </w:r>
      <w:r w:rsidRPr="00D33478">
        <w:t xml:space="preserve"> of student sexual misconduct are addressed according to the Sexual Misconduct Prevention and Response Policy, the Vice-Chancellor Regulation, and the Student Conduct Policy. </w:t>
      </w:r>
    </w:p>
    <w:p w14:paraId="1F205845" w14:textId="16E9A17A" w:rsidR="00E062F5" w:rsidRDefault="00E062F5" w:rsidP="00B0149D">
      <w:pPr>
        <w:pStyle w:val="BodyText"/>
      </w:pPr>
      <w:r w:rsidRPr="00D33478">
        <w:t xml:space="preserve">Complaints are received by the Academic Registrar, who will promptly contact the complainant to </w:t>
      </w:r>
      <w:r>
        <w:t xml:space="preserve">ensure appropriate support is in place for the student. </w:t>
      </w:r>
      <w:r w:rsidRPr="00D33478">
        <w:t xml:space="preserve"> </w:t>
      </w:r>
      <w:r>
        <w:t>Upon receipt of the details of the complaint, t</w:t>
      </w:r>
      <w:r w:rsidRPr="00D33478">
        <w:t xml:space="preserve">he Academic Registrar will conduct a preliminary assessment and, if necessary, engage a </w:t>
      </w:r>
      <w:r>
        <w:t xml:space="preserve">specialist </w:t>
      </w:r>
      <w:r w:rsidRPr="00D33478">
        <w:t xml:space="preserve">investigator to further examine the allegation </w:t>
      </w:r>
      <w:r w:rsidRPr="74BCAEDA">
        <w:t>(</w:t>
      </w:r>
      <w:r w:rsidRPr="005F7BA1">
        <w:t xml:space="preserve">section 5.5 of the </w:t>
      </w:r>
      <w:hyperlink r:id="rId23">
        <w:r w:rsidRPr="74BCAEDA">
          <w:rPr>
            <w:rStyle w:val="Hyperlink"/>
            <w:rFonts w:ascii="Source Sans Pro" w:hAnsi="Source Sans Pro"/>
          </w:rPr>
          <w:t>Student Conduct Policy</w:t>
        </w:r>
      </w:hyperlink>
      <w:r w:rsidRPr="74BCAEDA">
        <w:t xml:space="preserve"> details factors considered in this decision</w:t>
      </w:r>
      <w:r w:rsidRPr="00D33478">
        <w:t xml:space="preserve">). The investigator will report findings of fact to the </w:t>
      </w:r>
      <w:r w:rsidR="388BA6AA">
        <w:t>A</w:t>
      </w:r>
      <w:r w:rsidR="1AFA9E82">
        <w:t xml:space="preserve">cademic </w:t>
      </w:r>
      <w:r w:rsidR="6B8DAE13">
        <w:t>R</w:t>
      </w:r>
      <w:r w:rsidR="1AFA9E82">
        <w:t>egistrar</w:t>
      </w:r>
      <w:r>
        <w:t xml:space="preserve">, to determine whether the matter should proceed to a </w:t>
      </w:r>
      <w:r w:rsidR="226E6963">
        <w:t>s</w:t>
      </w:r>
      <w:r w:rsidR="1AFA9E82">
        <w:t xml:space="preserve">tudent </w:t>
      </w:r>
      <w:r w:rsidR="11824512">
        <w:t>d</w:t>
      </w:r>
      <w:r w:rsidR="1AFA9E82">
        <w:t xml:space="preserve">isciplinary </w:t>
      </w:r>
      <w:r w:rsidR="24F5D74C">
        <w:t>c</w:t>
      </w:r>
      <w:r w:rsidR="1AFA9E82">
        <w:t>ommittee.</w:t>
      </w:r>
      <w:r w:rsidRPr="00D33478">
        <w:t xml:space="preserve"> </w:t>
      </w:r>
      <w:r>
        <w:t xml:space="preserve">Should the matter proceed to a student disciplinary committee, the investigation report will be provided to both the respondent and the committee members.  </w:t>
      </w:r>
      <w:r w:rsidRPr="00D33478">
        <w:t xml:space="preserve">Both the complainant and respondent may submit written or verbal statements and nominate witnesses. </w:t>
      </w:r>
    </w:p>
    <w:p w14:paraId="36E71CFE" w14:textId="0FDF39FB" w:rsidR="00E062F5" w:rsidRPr="00D33478" w:rsidRDefault="00E062F5" w:rsidP="00B0149D">
      <w:pPr>
        <w:pStyle w:val="BodyText"/>
      </w:pPr>
      <w:r w:rsidRPr="00D33478">
        <w:t xml:space="preserve">The </w:t>
      </w:r>
      <w:r w:rsidR="03D81C1F">
        <w:t>s</w:t>
      </w:r>
      <w:r w:rsidR="1AFA9E82">
        <w:t xml:space="preserve">tudent </w:t>
      </w:r>
      <w:r w:rsidR="62F5A91A">
        <w:t>d</w:t>
      </w:r>
      <w:r w:rsidR="1AFA9E82">
        <w:t xml:space="preserve">isciplinary </w:t>
      </w:r>
      <w:r w:rsidR="62F5A91A">
        <w:t>c</w:t>
      </w:r>
      <w:r w:rsidR="1AFA9E82">
        <w:t>ommittee</w:t>
      </w:r>
      <w:r w:rsidRPr="00D33478">
        <w:t xml:space="preserve"> will review the allegations, investigative findings, and any other relevant information, including the complainant’s wishes. Depending on the severity of the misconduct, disciplinary outcomes may </w:t>
      </w:r>
      <w:r w:rsidR="45380B99">
        <w:t>take the form of</w:t>
      </w:r>
      <w:r w:rsidRPr="00D33478">
        <w:t xml:space="preserve"> a reprimand, caution, educational directives, enrolment restrictions, suspension, or expulsion from the University.</w:t>
      </w:r>
    </w:p>
    <w:p w14:paraId="29E32E6B" w14:textId="77777777" w:rsidR="00E062F5" w:rsidRPr="005F7BA1" w:rsidRDefault="00E062F5" w:rsidP="00E062F5">
      <w:pPr>
        <w:pStyle w:val="Title"/>
      </w:pPr>
      <w:r w:rsidRPr="005F7BA1">
        <w:t>Student disciplinary decisions in 202</w:t>
      </w:r>
      <w:r>
        <w:t>4</w:t>
      </w:r>
    </w:p>
    <w:p w14:paraId="279C4870" w14:textId="14AA3D33" w:rsidR="00E062F5" w:rsidRPr="00346631" w:rsidRDefault="00E062F5" w:rsidP="00603BFB">
      <w:pPr>
        <w:spacing w:after="120"/>
        <w:rPr>
          <w:rFonts w:ascii="Source Sans Pro" w:eastAsia="Calibri" w:hAnsi="Source Sans Pro" w:cs="Calibri"/>
          <w:sz w:val="22"/>
        </w:rPr>
      </w:pPr>
      <w:r w:rsidRPr="00346631">
        <w:rPr>
          <w:rFonts w:ascii="Source Sans Pro" w:eastAsia="Calibri" w:hAnsi="Source Sans Pro" w:cs="Calibri"/>
          <w:sz w:val="22"/>
        </w:rPr>
        <w:t>Of the seven students found to have engaged in sexual misconduct in 2024, a range of behaviours were reported including sexual comments, inappropriate online comments, unwelcome sexual advances, stalking, inappropriate touching and unwelcome general sexualised behaviour.</w:t>
      </w:r>
    </w:p>
    <w:p w14:paraId="73E7B4A8" w14:textId="76B11406" w:rsidR="00AC2C95" w:rsidRDefault="5E3357EA" w:rsidP="00E062F5">
      <w:pPr>
        <w:rPr>
          <w:rFonts w:ascii="Source Sans Pro" w:eastAsia="Calibri" w:hAnsi="Source Sans Pro" w:cs="Calibri"/>
          <w:sz w:val="22"/>
          <w:szCs w:val="22"/>
        </w:rPr>
      </w:pPr>
      <w:r w:rsidRPr="12A20C73">
        <w:rPr>
          <w:rFonts w:ascii="Source Sans Pro" w:eastAsia="Calibri" w:hAnsi="Source Sans Pro" w:cs="Calibri"/>
          <w:sz w:val="22"/>
          <w:szCs w:val="22"/>
        </w:rPr>
        <w:t>The p</w:t>
      </w:r>
      <w:r w:rsidR="00E062F5" w:rsidRPr="12A20C73">
        <w:rPr>
          <w:rFonts w:ascii="Source Sans Pro" w:eastAsia="Calibri" w:hAnsi="Source Sans Pro" w:cs="Calibri"/>
          <w:sz w:val="22"/>
          <w:szCs w:val="22"/>
        </w:rPr>
        <w:t>enalt</w:t>
      </w:r>
      <w:r w:rsidR="2A138051" w:rsidRPr="12A20C73">
        <w:rPr>
          <w:rFonts w:ascii="Source Sans Pro" w:eastAsia="Calibri" w:hAnsi="Source Sans Pro" w:cs="Calibri"/>
          <w:sz w:val="22"/>
          <w:szCs w:val="22"/>
        </w:rPr>
        <w:t>ies</w:t>
      </w:r>
      <w:r w:rsidR="00E062F5" w:rsidRPr="12A20C73">
        <w:rPr>
          <w:rFonts w:ascii="Source Sans Pro" w:eastAsia="Calibri" w:hAnsi="Source Sans Pro" w:cs="Calibri"/>
          <w:sz w:val="22"/>
          <w:szCs w:val="22"/>
        </w:rPr>
        <w:t xml:space="preserve"> </w:t>
      </w:r>
      <w:r w:rsidR="7A9DB21D" w:rsidRPr="12A20C73">
        <w:rPr>
          <w:rFonts w:ascii="Source Sans Pro" w:eastAsia="Calibri" w:hAnsi="Source Sans Pro" w:cs="Calibri"/>
          <w:sz w:val="22"/>
          <w:szCs w:val="22"/>
        </w:rPr>
        <w:t>applied</w:t>
      </w:r>
      <w:r w:rsidR="00E062F5" w:rsidRPr="13A3F1AF">
        <w:rPr>
          <w:rFonts w:ascii="Source Sans Pro" w:eastAsia="Calibri" w:hAnsi="Source Sans Pro" w:cs="Calibri"/>
          <w:sz w:val="22"/>
          <w:szCs w:val="22"/>
        </w:rPr>
        <w:t xml:space="preserve"> </w:t>
      </w:r>
      <w:r w:rsidR="00AC2C95">
        <w:rPr>
          <w:rFonts w:ascii="Source Sans Pro" w:eastAsia="Calibri" w:hAnsi="Source Sans Pro" w:cs="Calibri"/>
          <w:sz w:val="22"/>
          <w:szCs w:val="22"/>
        </w:rPr>
        <w:t>for the seven</w:t>
      </w:r>
      <w:r w:rsidR="009B2EB0">
        <w:rPr>
          <w:rFonts w:ascii="Source Sans Pro" w:eastAsia="Calibri" w:hAnsi="Source Sans Pro" w:cs="Calibri"/>
          <w:sz w:val="22"/>
          <w:szCs w:val="22"/>
        </w:rPr>
        <w:t xml:space="preserve"> substantiated</w:t>
      </w:r>
      <w:r w:rsidR="00AC2C95">
        <w:rPr>
          <w:rFonts w:ascii="Source Sans Pro" w:eastAsia="Calibri" w:hAnsi="Source Sans Pro" w:cs="Calibri"/>
          <w:sz w:val="22"/>
          <w:szCs w:val="22"/>
        </w:rPr>
        <w:t xml:space="preserve"> matters</w:t>
      </w:r>
      <w:r w:rsidR="00E062F5" w:rsidRPr="13A3F1AF">
        <w:rPr>
          <w:rFonts w:ascii="Source Sans Pro" w:eastAsia="Calibri" w:hAnsi="Source Sans Pro" w:cs="Calibri"/>
          <w:sz w:val="22"/>
          <w:szCs w:val="22"/>
        </w:rPr>
        <w:t xml:space="preserve"> </w:t>
      </w:r>
      <w:r w:rsidR="00AC2C95">
        <w:rPr>
          <w:rFonts w:ascii="Source Sans Pro" w:eastAsia="Calibri" w:hAnsi="Source Sans Pro" w:cs="Calibri"/>
          <w:sz w:val="22"/>
          <w:szCs w:val="22"/>
        </w:rPr>
        <w:t xml:space="preserve">were as follows: </w:t>
      </w:r>
    </w:p>
    <w:p w14:paraId="4F567AC3" w14:textId="57F41EA7" w:rsidR="00AC2C95" w:rsidRPr="00AC2C95" w:rsidRDefault="00AC2C95" w:rsidP="00603BFB">
      <w:pPr>
        <w:pStyle w:val="ListParagraph"/>
        <w:rPr>
          <w:rFonts w:eastAsia="Calibri"/>
        </w:rPr>
      </w:pPr>
      <w:r w:rsidRPr="00AC2C95">
        <w:rPr>
          <w:rFonts w:eastAsia="Calibri"/>
        </w:rPr>
        <w:t>One student was expelled</w:t>
      </w:r>
      <w:r w:rsidR="00E062F5" w:rsidRPr="00AC2C95">
        <w:rPr>
          <w:rFonts w:eastAsia="Calibri"/>
        </w:rPr>
        <w:t xml:space="preserve"> </w:t>
      </w:r>
      <w:r w:rsidRPr="00AC2C95">
        <w:rPr>
          <w:rFonts w:eastAsia="Calibri"/>
        </w:rPr>
        <w:t>from the University</w:t>
      </w:r>
      <w:r w:rsidR="009B2EB0">
        <w:rPr>
          <w:rFonts w:eastAsia="Calibri"/>
        </w:rPr>
        <w:t>.</w:t>
      </w:r>
    </w:p>
    <w:p w14:paraId="42168538" w14:textId="4B48CEC0" w:rsidR="00AC2C95" w:rsidRPr="00AC2C95" w:rsidRDefault="00AC2C95" w:rsidP="00603BFB">
      <w:pPr>
        <w:pStyle w:val="ListParagraph"/>
        <w:rPr>
          <w:rFonts w:eastAsia="Calibri"/>
        </w:rPr>
      </w:pPr>
      <w:r w:rsidRPr="00AC2C95">
        <w:rPr>
          <w:rFonts w:eastAsia="Calibri"/>
        </w:rPr>
        <w:t xml:space="preserve">Three students were </w:t>
      </w:r>
      <w:r w:rsidR="00E062F5" w:rsidRPr="00AC2C95">
        <w:rPr>
          <w:rFonts w:eastAsia="Calibri"/>
        </w:rPr>
        <w:t>suspen</w:t>
      </w:r>
      <w:r w:rsidRPr="00AC2C95">
        <w:rPr>
          <w:rFonts w:eastAsia="Calibri"/>
        </w:rPr>
        <w:t>ded</w:t>
      </w:r>
      <w:r w:rsidR="00E062F5" w:rsidRPr="00AC2C95">
        <w:rPr>
          <w:rFonts w:eastAsia="Calibri"/>
        </w:rPr>
        <w:t xml:space="preserve"> with conditions placed on re-enrolment</w:t>
      </w:r>
      <w:r w:rsidR="009B2EB0">
        <w:rPr>
          <w:rFonts w:eastAsia="Calibri"/>
        </w:rPr>
        <w:t>.</w:t>
      </w:r>
    </w:p>
    <w:p w14:paraId="3193A5AA" w14:textId="351A43AA" w:rsidR="00E062F5" w:rsidRPr="00AC2C95" w:rsidRDefault="00AC2C95" w:rsidP="00603BFB">
      <w:pPr>
        <w:pStyle w:val="ListParagraph"/>
        <w:rPr>
          <w:rFonts w:eastAsia="Calibri"/>
        </w:rPr>
      </w:pPr>
      <w:r w:rsidRPr="00AC2C95">
        <w:rPr>
          <w:rFonts w:eastAsia="Calibri"/>
        </w:rPr>
        <w:t>Three students faced</w:t>
      </w:r>
      <w:r w:rsidR="00E062F5" w:rsidRPr="00AC2C95">
        <w:rPr>
          <w:rFonts w:eastAsia="Calibri"/>
        </w:rPr>
        <w:t xml:space="preserve"> combined penalties including exclusion from </w:t>
      </w:r>
      <w:r w:rsidR="1AFA9E82" w:rsidRPr="00AC2C95">
        <w:rPr>
          <w:rFonts w:eastAsia="Calibri"/>
        </w:rPr>
        <w:t>specific</w:t>
      </w:r>
      <w:r w:rsidR="00E062F5" w:rsidRPr="00AC2C95">
        <w:rPr>
          <w:rFonts w:eastAsia="Calibri"/>
        </w:rPr>
        <w:t xml:space="preserve"> locations, no contact directives, mandated training and reflective discussion with CAPS, and </w:t>
      </w:r>
      <w:r w:rsidR="009B2EB0">
        <w:rPr>
          <w:rFonts w:eastAsia="Calibri"/>
        </w:rPr>
        <w:t xml:space="preserve">targeted </w:t>
      </w:r>
      <w:r w:rsidR="00E062F5" w:rsidRPr="00AC2C95">
        <w:rPr>
          <w:rFonts w:eastAsia="Calibri"/>
        </w:rPr>
        <w:t>education</w:t>
      </w:r>
      <w:r w:rsidR="009B2EB0">
        <w:rPr>
          <w:rFonts w:eastAsia="Calibri"/>
        </w:rPr>
        <w:t>.</w:t>
      </w:r>
    </w:p>
    <w:p w14:paraId="0D390D95" w14:textId="37AEF97E" w:rsidR="003A3DAC" w:rsidRPr="003A3DAC" w:rsidRDefault="00E062F5" w:rsidP="00603BFB">
      <w:pPr>
        <w:spacing w:after="240"/>
        <w:rPr>
          <w:rFonts w:ascii="Source Sans Pro" w:eastAsia="Calibri" w:hAnsi="Source Sans Pro" w:cs="Calibri"/>
          <w:sz w:val="22"/>
        </w:rPr>
      </w:pPr>
      <w:r w:rsidRPr="00346631">
        <w:rPr>
          <w:rFonts w:ascii="Source Sans Pro" w:eastAsia="Calibri" w:hAnsi="Source Sans Pro" w:cs="Calibri"/>
          <w:sz w:val="22"/>
        </w:rPr>
        <w:t xml:space="preserve">In two of the unsubstantiated cases, whilst there was no finding of sexual misconduct, an educative response was recommended </w:t>
      </w:r>
      <w:r>
        <w:rPr>
          <w:rFonts w:ascii="Source Sans Pro" w:eastAsia="Calibri" w:hAnsi="Source Sans Pro" w:cs="Calibri"/>
          <w:sz w:val="22"/>
        </w:rPr>
        <w:t xml:space="preserve">by the </w:t>
      </w:r>
      <w:r w:rsidR="00F6516B">
        <w:rPr>
          <w:rFonts w:ascii="Source Sans Pro" w:eastAsia="Calibri" w:hAnsi="Source Sans Pro" w:cs="Calibri"/>
          <w:sz w:val="22"/>
        </w:rPr>
        <w:t>s</w:t>
      </w:r>
      <w:r>
        <w:rPr>
          <w:rFonts w:ascii="Source Sans Pro" w:eastAsia="Calibri" w:hAnsi="Source Sans Pro" w:cs="Calibri"/>
          <w:sz w:val="22"/>
        </w:rPr>
        <w:t xml:space="preserve">tudent </w:t>
      </w:r>
      <w:r w:rsidR="00F6516B">
        <w:rPr>
          <w:rFonts w:ascii="Source Sans Pro" w:eastAsia="Calibri" w:hAnsi="Source Sans Pro" w:cs="Calibri"/>
          <w:sz w:val="22"/>
        </w:rPr>
        <w:t>d</w:t>
      </w:r>
      <w:r>
        <w:rPr>
          <w:rFonts w:ascii="Source Sans Pro" w:eastAsia="Calibri" w:hAnsi="Source Sans Pro" w:cs="Calibri"/>
          <w:sz w:val="22"/>
        </w:rPr>
        <w:t xml:space="preserve">isciplinary </w:t>
      </w:r>
      <w:r w:rsidR="00F6516B">
        <w:rPr>
          <w:rFonts w:ascii="Source Sans Pro" w:eastAsia="Calibri" w:hAnsi="Source Sans Pro" w:cs="Calibri"/>
          <w:sz w:val="22"/>
        </w:rPr>
        <w:t>c</w:t>
      </w:r>
      <w:r>
        <w:rPr>
          <w:rFonts w:ascii="Source Sans Pro" w:eastAsia="Calibri" w:hAnsi="Source Sans Pro" w:cs="Calibri"/>
          <w:sz w:val="22"/>
        </w:rPr>
        <w:t xml:space="preserve">ommittee </w:t>
      </w:r>
      <w:r w:rsidRPr="00346631">
        <w:rPr>
          <w:rFonts w:ascii="Source Sans Pro" w:eastAsia="Calibri" w:hAnsi="Source Sans Pro" w:cs="Calibri"/>
          <w:sz w:val="22"/>
        </w:rPr>
        <w:t xml:space="preserve">to </w:t>
      </w:r>
      <w:r>
        <w:rPr>
          <w:rFonts w:ascii="Source Sans Pro" w:eastAsia="Calibri" w:hAnsi="Source Sans Pro" w:cs="Calibri"/>
          <w:sz w:val="22"/>
        </w:rPr>
        <w:t xml:space="preserve">strengthen the respondents’ awareness and </w:t>
      </w:r>
      <w:r w:rsidRPr="00346631">
        <w:rPr>
          <w:rFonts w:ascii="Source Sans Pro" w:eastAsia="Calibri" w:hAnsi="Source Sans Pro" w:cs="Calibri"/>
          <w:sz w:val="22"/>
        </w:rPr>
        <w:t>understanding of conduct and behavioural expectations of students at the University of Melbourne.</w:t>
      </w:r>
    </w:p>
    <w:p w14:paraId="098227C0" w14:textId="278220A8" w:rsidR="007E0CD5" w:rsidRPr="005F7BA1" w:rsidRDefault="007E0CD5" w:rsidP="007E0CD5">
      <w:pPr>
        <w:pStyle w:val="Heading2"/>
      </w:pPr>
      <w:bookmarkStart w:id="6" w:name="_Toc191289677"/>
      <w:r w:rsidRPr="005F7BA1">
        <w:t>Complaints against staff</w:t>
      </w:r>
      <w:r w:rsidR="00F93FEB">
        <w:t xml:space="preserve"> in 2024</w:t>
      </w:r>
      <w:bookmarkEnd w:id="6"/>
    </w:p>
    <w:p w14:paraId="613BA9B2" w14:textId="77777777" w:rsidR="007E0CD5" w:rsidRPr="005F7BA1" w:rsidRDefault="007E0CD5" w:rsidP="007E0CD5">
      <w:pPr>
        <w:pStyle w:val="Title"/>
      </w:pPr>
      <w:r w:rsidRPr="005F7BA1">
        <w:t>Numbers of complaints against staff and honorary appointees</w:t>
      </w:r>
    </w:p>
    <w:p w14:paraId="29910377" w14:textId="71396747" w:rsidR="00FC3AC3" w:rsidRPr="00E84996" w:rsidRDefault="0623CE5A" w:rsidP="00B0149D">
      <w:pPr>
        <w:pStyle w:val="BodyText"/>
      </w:pPr>
      <w:r w:rsidRPr="00E84996">
        <w:t>In 20</w:t>
      </w:r>
      <w:r w:rsidR="5E8C2774" w:rsidRPr="00E84996">
        <w:t>24</w:t>
      </w:r>
      <w:r w:rsidRPr="00E84996">
        <w:t xml:space="preserve">, a total of </w:t>
      </w:r>
      <w:r w:rsidR="38341340" w:rsidRPr="00E84996">
        <w:t>21</w:t>
      </w:r>
      <w:r w:rsidRPr="00E84996">
        <w:t xml:space="preserve"> sexual misconduct complaints were made about staff</w:t>
      </w:r>
      <w:r w:rsidR="29BF2054" w:rsidRPr="00E84996">
        <w:t xml:space="preserve">. This is a substantial increase </w:t>
      </w:r>
      <w:r w:rsidRPr="00E84996">
        <w:t xml:space="preserve">compared with </w:t>
      </w:r>
      <w:r w:rsidR="0066303A">
        <w:t>seven</w:t>
      </w:r>
      <w:r w:rsidR="76549680" w:rsidRPr="00E84996">
        <w:t xml:space="preserve"> </w:t>
      </w:r>
      <w:r w:rsidRPr="00E84996">
        <w:t xml:space="preserve">in </w:t>
      </w:r>
      <w:r w:rsidR="37311711" w:rsidRPr="00E84996">
        <w:t>202</w:t>
      </w:r>
      <w:r w:rsidR="3D105D8D" w:rsidRPr="00E84996">
        <w:t>3</w:t>
      </w:r>
      <w:r w:rsidR="37311711" w:rsidRPr="00E84996">
        <w:t>.</w:t>
      </w:r>
      <w:r w:rsidR="5C907E93" w:rsidRPr="00E84996">
        <w:t xml:space="preserve"> </w:t>
      </w:r>
      <w:r w:rsidR="1D70341D" w:rsidRPr="00E84996">
        <w:t>Some</w:t>
      </w:r>
      <w:r w:rsidR="5C907E93" w:rsidRPr="00E84996">
        <w:t xml:space="preserve"> complaints </w:t>
      </w:r>
      <w:r w:rsidR="1403234F" w:rsidRPr="00E84996">
        <w:t>were brought by</w:t>
      </w:r>
      <w:r w:rsidR="5C907E93" w:rsidRPr="00E84996">
        <w:t xml:space="preserve"> more than one </w:t>
      </w:r>
      <w:r w:rsidR="1403234F" w:rsidRPr="00E84996">
        <w:t>complainant</w:t>
      </w:r>
      <w:r w:rsidR="1D70341D" w:rsidRPr="00E84996">
        <w:t xml:space="preserve"> and one </w:t>
      </w:r>
      <w:r w:rsidR="1403234F" w:rsidRPr="00E84996">
        <w:t>matter involved more than two respondents.</w:t>
      </w:r>
      <w:r w:rsidR="29BF2054" w:rsidRPr="00E84996">
        <w:t xml:space="preserve"> Given </w:t>
      </w:r>
      <w:r w:rsidR="12F0954E" w:rsidRPr="00E84996">
        <w:t xml:space="preserve">that </w:t>
      </w:r>
      <w:r w:rsidR="29BF2054" w:rsidRPr="00E84996">
        <w:t>sexual assault and harassmen</w:t>
      </w:r>
      <w:r w:rsidR="12F0954E" w:rsidRPr="00E84996">
        <w:t xml:space="preserve">t are generally considered to be under-reported, </w:t>
      </w:r>
      <w:r w:rsidR="29BF2054" w:rsidRPr="00E84996">
        <w:t xml:space="preserve">the University </w:t>
      </w:r>
      <w:r w:rsidR="2242503C" w:rsidRPr="00E84996">
        <w:t>views</w:t>
      </w:r>
      <w:r w:rsidR="29BF2054" w:rsidRPr="00E84996">
        <w:t xml:space="preserve"> increase</w:t>
      </w:r>
      <w:r w:rsidR="2242503C" w:rsidRPr="00E84996">
        <w:t xml:space="preserve">d </w:t>
      </w:r>
      <w:r w:rsidR="29BF2054" w:rsidRPr="00E84996">
        <w:t xml:space="preserve">reporting </w:t>
      </w:r>
      <w:r w:rsidR="00B24279">
        <w:t xml:space="preserve">as </w:t>
      </w:r>
      <w:r w:rsidR="56A206A8" w:rsidRPr="00E84996">
        <w:t xml:space="preserve">a positive </w:t>
      </w:r>
      <w:r w:rsidR="490DB89D" w:rsidRPr="00E84996">
        <w:t>outcome</w:t>
      </w:r>
      <w:r w:rsidR="6FDC4693">
        <w:t xml:space="preserve"> </w:t>
      </w:r>
      <w:r w:rsidR="00B24279">
        <w:t>of the University’s efforts to build trust in our systems</w:t>
      </w:r>
      <w:r w:rsidR="29BF2054" w:rsidRPr="00E84996">
        <w:t>.</w:t>
      </w:r>
      <w:r w:rsidR="56A206A8" w:rsidRPr="00E84996">
        <w:t xml:space="preserve"> </w:t>
      </w:r>
    </w:p>
    <w:p w14:paraId="14FBD316" w14:textId="2AB21009" w:rsidR="009A4DE9" w:rsidRDefault="7D82431A" w:rsidP="12A20C73">
      <w:pPr>
        <w:rPr>
          <w:rFonts w:ascii="Source Sans Pro" w:hAnsi="Source Sans Pro" w:cs="Calibri"/>
          <w:color w:val="212121"/>
          <w:sz w:val="22"/>
          <w:szCs w:val="22"/>
        </w:rPr>
      </w:pPr>
      <w:r w:rsidRPr="12A20C73">
        <w:rPr>
          <w:rFonts w:ascii="Source Sans Pro" w:hAnsi="Source Sans Pro" w:cs="Calibri"/>
          <w:color w:val="212121"/>
          <w:sz w:val="22"/>
          <w:szCs w:val="22"/>
        </w:rPr>
        <w:lastRenderedPageBreak/>
        <w:t xml:space="preserve"> In relation to the gender of complainants and respondents, the profile of complaints received in 2024 was as follows:</w:t>
      </w:r>
    </w:p>
    <w:p w14:paraId="09B0DEBA" w14:textId="61CF2A10" w:rsidR="009A4DE9" w:rsidRPr="00E84996" w:rsidRDefault="002547A6" w:rsidP="00603BFB">
      <w:pPr>
        <w:pStyle w:val="ListParagraph"/>
        <w:spacing w:after="0"/>
        <w:rPr>
          <w:sz w:val="20"/>
          <w:szCs w:val="20"/>
        </w:rPr>
      </w:pPr>
      <w:r w:rsidRPr="00E84996">
        <w:t>74</w:t>
      </w:r>
      <w:r w:rsidR="009A4DE9" w:rsidRPr="00E84996">
        <w:t>% complaints about staff came from women (</w:t>
      </w:r>
      <w:r w:rsidR="00A61649" w:rsidRPr="00E84996">
        <w:t>23</w:t>
      </w:r>
      <w:r w:rsidR="009A4DE9" w:rsidRPr="00E84996">
        <w:t xml:space="preserve">); </w:t>
      </w:r>
      <w:r w:rsidR="008C6000">
        <w:t>7</w:t>
      </w:r>
      <w:r w:rsidR="009A4DE9" w:rsidRPr="00E84996">
        <w:t xml:space="preserve">% </w:t>
      </w:r>
      <w:r w:rsidR="00A61649" w:rsidRPr="00E84996">
        <w:t>were</w:t>
      </w:r>
      <w:r w:rsidR="009A4DE9" w:rsidRPr="00E84996">
        <w:t xml:space="preserve"> from </w:t>
      </w:r>
      <w:r w:rsidRPr="00E84996">
        <w:t>men</w:t>
      </w:r>
      <w:r w:rsidR="009A4DE9" w:rsidRPr="00E84996">
        <w:t xml:space="preserve"> (</w:t>
      </w:r>
      <w:r w:rsidR="00A61649" w:rsidRPr="00E84996">
        <w:t>2</w:t>
      </w:r>
      <w:r w:rsidR="00573420" w:rsidRPr="00E84996">
        <w:t>)</w:t>
      </w:r>
      <w:r w:rsidR="009A4DE9" w:rsidRPr="00E84996">
        <w:t>;</w:t>
      </w:r>
      <w:r w:rsidR="00573420" w:rsidRPr="00E84996">
        <w:t xml:space="preserve"> </w:t>
      </w:r>
      <w:r w:rsidRPr="00E84996">
        <w:t>3%</w:t>
      </w:r>
      <w:r w:rsidR="00A61649" w:rsidRPr="00E84996">
        <w:t xml:space="preserve"> </w:t>
      </w:r>
      <w:r w:rsidR="00573420" w:rsidRPr="00E84996">
        <w:t xml:space="preserve">from non-binary </w:t>
      </w:r>
      <w:r w:rsidRPr="00E84996">
        <w:t>people</w:t>
      </w:r>
      <w:r w:rsidR="00A61649" w:rsidRPr="00E84996">
        <w:t xml:space="preserve"> (1) </w:t>
      </w:r>
      <w:r w:rsidR="009A4DE9" w:rsidRPr="00E84996">
        <w:t>and 1</w:t>
      </w:r>
      <w:r w:rsidR="00A61649" w:rsidRPr="00E84996">
        <w:t>6</w:t>
      </w:r>
      <w:r w:rsidR="009A4DE9" w:rsidRPr="00E84996">
        <w:t>% (</w:t>
      </w:r>
      <w:r w:rsidR="00A61649" w:rsidRPr="00E84996">
        <w:t>5</w:t>
      </w:r>
      <w:r w:rsidR="009A4DE9" w:rsidRPr="00E84996">
        <w:t xml:space="preserve">) </w:t>
      </w:r>
      <w:r w:rsidR="1E3EE5D5">
        <w:t>from</w:t>
      </w:r>
      <w:r w:rsidR="009A4DE9" w:rsidRPr="00E84996">
        <w:t xml:space="preserve"> anonymous complainants who did not disclose their gender </w:t>
      </w:r>
    </w:p>
    <w:p w14:paraId="615D2F74" w14:textId="56668FD5" w:rsidR="009A4DE9" w:rsidRPr="00E84996" w:rsidRDefault="009A4DE9" w:rsidP="00603BFB">
      <w:pPr>
        <w:pStyle w:val="ListParagraph"/>
        <w:spacing w:after="240"/>
        <w:rPr>
          <w:sz w:val="20"/>
          <w:szCs w:val="20"/>
        </w:rPr>
      </w:pPr>
      <w:r w:rsidRPr="00E84996">
        <w:t xml:space="preserve">73% of total staff respondents were men (16) and </w:t>
      </w:r>
      <w:r w:rsidR="008C6000">
        <w:t>2</w:t>
      </w:r>
      <w:r w:rsidRPr="00E84996">
        <w:t>7% of respondents were women (6)</w:t>
      </w:r>
    </w:p>
    <w:p w14:paraId="2145207C" w14:textId="4D6D71AF" w:rsidR="00761EA1" w:rsidRPr="00603BFB" w:rsidRDefault="000F3115" w:rsidP="00B0149D">
      <w:pPr>
        <w:pStyle w:val="BodyText"/>
      </w:pPr>
      <w:r w:rsidRPr="00E84996">
        <w:t xml:space="preserve">The Workplace </w:t>
      </w:r>
      <w:r w:rsidR="0023028A" w:rsidRPr="00E84996">
        <w:t xml:space="preserve">Integrity </w:t>
      </w:r>
      <w:r w:rsidRPr="00E84996">
        <w:t xml:space="preserve">team </w:t>
      </w:r>
      <w:r w:rsidR="00FC3AC3">
        <w:t>report</w:t>
      </w:r>
      <w:r w:rsidR="625EBB5F">
        <w:t>s</w:t>
      </w:r>
      <w:r w:rsidRPr="00E84996">
        <w:t xml:space="preserve"> that</w:t>
      </w:r>
      <w:r w:rsidR="004A65E5" w:rsidRPr="00E84996">
        <w:t xml:space="preserve"> the comprehensive program of</w:t>
      </w:r>
      <w:r w:rsidRPr="00E84996">
        <w:t xml:space="preserve"> </w:t>
      </w:r>
      <w:r w:rsidRPr="00E84996">
        <w:rPr>
          <w:i/>
        </w:rPr>
        <w:t>Respect Education</w:t>
      </w:r>
      <w:r w:rsidRPr="00E84996">
        <w:t xml:space="preserve"> </w:t>
      </w:r>
      <w:r w:rsidR="004A65E5" w:rsidRPr="00E84996">
        <w:t>for staff</w:t>
      </w:r>
      <w:r w:rsidR="4F994495">
        <w:t xml:space="preserve">, which the University has delivered </w:t>
      </w:r>
      <w:r w:rsidR="009A4DE9" w:rsidRPr="00E84996">
        <w:t>since</w:t>
      </w:r>
      <w:r w:rsidR="00761EA1" w:rsidRPr="00E84996">
        <w:t xml:space="preserve"> 2021</w:t>
      </w:r>
      <w:r w:rsidR="30B1F5AE">
        <w:t>,</w:t>
      </w:r>
      <w:r w:rsidR="00761EA1" w:rsidRPr="00E84996">
        <w:t xml:space="preserve"> </w:t>
      </w:r>
      <w:r w:rsidR="009A4DE9" w:rsidRPr="00E84996">
        <w:t>has been</w:t>
      </w:r>
      <w:r w:rsidRPr="00E84996">
        <w:t xml:space="preserve"> </w:t>
      </w:r>
      <w:r w:rsidR="32AE835C">
        <w:t>noted</w:t>
      </w:r>
      <w:r w:rsidRPr="00E84996">
        <w:t xml:space="preserve"> </w:t>
      </w:r>
      <w:r w:rsidR="00FC3AC3" w:rsidRPr="00E84996">
        <w:t xml:space="preserve">by complainants </w:t>
      </w:r>
      <w:r w:rsidRPr="00E84996">
        <w:t>as h</w:t>
      </w:r>
      <w:r w:rsidR="00FC3AC3" w:rsidRPr="00E84996">
        <w:t>aving helped them to</w:t>
      </w:r>
      <w:r w:rsidRPr="00E84996">
        <w:t xml:space="preserve"> understand that the behaviour they witnessed or experienced was inappropriate and encourage</w:t>
      </w:r>
      <w:r w:rsidR="00B01721">
        <w:t>d</w:t>
      </w:r>
      <w:r w:rsidRPr="00E84996">
        <w:t xml:space="preserve"> them to </w:t>
      </w:r>
      <w:r w:rsidR="009A4DE9" w:rsidRPr="00E84996">
        <w:t xml:space="preserve">make a </w:t>
      </w:r>
      <w:r w:rsidRPr="00E84996">
        <w:t xml:space="preserve">report. The team </w:t>
      </w:r>
      <w:r w:rsidR="00FC3AC3" w:rsidRPr="00E84996">
        <w:t xml:space="preserve">also heard from some complainants </w:t>
      </w:r>
      <w:r w:rsidRPr="00E84996">
        <w:t>that</w:t>
      </w:r>
      <w:r w:rsidR="00761EA1" w:rsidRPr="00E84996">
        <w:t xml:space="preserve"> Australian and international</w:t>
      </w:r>
      <w:r w:rsidRPr="00E84996">
        <w:t xml:space="preserve"> media </w:t>
      </w:r>
      <w:r w:rsidR="00761EA1" w:rsidRPr="00E84996">
        <w:t>reporting</w:t>
      </w:r>
      <w:r w:rsidRPr="00E84996">
        <w:t xml:space="preserve"> of </w:t>
      </w:r>
      <w:r w:rsidR="00761EA1" w:rsidRPr="00E84996">
        <w:t>sexual harassment and abuse</w:t>
      </w:r>
      <w:r w:rsidRPr="00E84996">
        <w:t xml:space="preserve"> has prompted </w:t>
      </w:r>
      <w:r w:rsidR="00FC3AC3" w:rsidRPr="00E84996">
        <w:t xml:space="preserve">them </w:t>
      </w:r>
      <w:r w:rsidRPr="00E84996">
        <w:t>to reflect on their own experiences and feel empowered to make a complaint.</w:t>
      </w:r>
    </w:p>
    <w:p w14:paraId="71C76C39" w14:textId="789612F1" w:rsidR="004866AA" w:rsidRPr="00CD45C8" w:rsidRDefault="004866AA" w:rsidP="00CD45C8">
      <w:pPr>
        <w:pStyle w:val="Title"/>
      </w:pPr>
      <w:r w:rsidRPr="00CD45C8">
        <w:t xml:space="preserve">Figure 3: </w:t>
      </w:r>
      <w:r w:rsidR="00F21A64" w:rsidRPr="00CD45C8">
        <w:t>C</w:t>
      </w:r>
      <w:r w:rsidRPr="00CD45C8">
        <w:t xml:space="preserve">omplaints </w:t>
      </w:r>
      <w:r w:rsidR="00802311" w:rsidRPr="00CD45C8">
        <w:t xml:space="preserve">made </w:t>
      </w:r>
      <w:r w:rsidRPr="00CD45C8">
        <w:t>against staff</w:t>
      </w:r>
      <w:r w:rsidR="00F21A64" w:rsidRPr="00CD45C8">
        <w:t xml:space="preserve"> in 2024</w:t>
      </w:r>
      <w:r w:rsidR="007C0F93" w:rsidRPr="00CD45C8">
        <w:t>*</w:t>
      </w:r>
    </w:p>
    <w:p w14:paraId="3FE694FC" w14:textId="72E17000" w:rsidR="002475AD" w:rsidRPr="002475AD" w:rsidRDefault="000E3613" w:rsidP="00B0149D">
      <w:pPr>
        <w:pStyle w:val="BodyText"/>
      </w:pPr>
      <w:r>
        <w:rPr>
          <w:noProof/>
        </w:rPr>
        <w:drawing>
          <wp:inline distT="0" distB="0" distL="0" distR="0" wp14:anchorId="06C49A3E" wp14:editId="177BA0BE">
            <wp:extent cx="6138407" cy="3625801"/>
            <wp:effectExtent l="0" t="0" r="0" b="0"/>
            <wp:docPr id="40858978" name="Picture 1" descr="This graph shows a breakdown of the total complaints made against staff in 2024*. There were 21 total complaints made, and of those 21 complaints, 1 complaint was outside of the University's jurisdiction, 4 were withdrawn, 4 had insufficient information to investigate, and 12 proceeded to investigation. Of the 12 complaints which proceeded to investigation, 7 remain under investigation, 4 had sexual misconduct substantiated, 1 complaint had sexual misconduct not substantiated.&#10;*Note: This figure refers only to complaints made in 2024. A description of disciplinary decisions that were finalised in 2024 for complaints made in 2023 is included in the secti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58978" name="Picture 1" descr="This graph shows a breakdown of the total complaints made against staff in 2024*. There were 21 total complaints made, and of those 21 complaints, 1 complaint was outside of the University's jurisdiction, 4 were withdrawn, 4 had insufficient information to investigate, and 12 proceeded to investigation. Of the 12 complaints which proceeded to investigation, 7 remain under investigation, 4 had sexual misconduct substantiated, 1 complaint had sexual misconduct not substantiated.&#10;*Note: This figure refers only to complaints made in 2024. A description of disciplinary decisions that were finalised in 2024 for complaints made in 2023 is included in the section below."/>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204876" cy="3665062"/>
                    </a:xfrm>
                    <a:prstGeom prst="rect">
                      <a:avLst/>
                    </a:prstGeom>
                  </pic:spPr>
                </pic:pic>
              </a:graphicData>
            </a:graphic>
          </wp:inline>
        </w:drawing>
      </w:r>
    </w:p>
    <w:p w14:paraId="3599B45A" w14:textId="77777777" w:rsidR="007C0F93" w:rsidRDefault="007C0F93" w:rsidP="00BB561D">
      <w:pPr>
        <w:rPr>
          <w:rFonts w:ascii="Aptos" w:hAnsi="Aptos" w:cs="Calibri"/>
          <w:color w:val="212121"/>
          <w:sz w:val="22"/>
          <w:szCs w:val="22"/>
        </w:rPr>
      </w:pPr>
    </w:p>
    <w:p w14:paraId="5C25F510" w14:textId="1B7BC2C0" w:rsidR="00BB561D" w:rsidRPr="00E84996" w:rsidRDefault="007C0F93" w:rsidP="00120CE8">
      <w:pPr>
        <w:spacing w:after="240"/>
        <w:rPr>
          <w:rFonts w:ascii="Source Sans Pro" w:hAnsi="Source Sans Pro" w:cs="Calibri"/>
          <w:color w:val="212121"/>
          <w:sz w:val="22"/>
          <w:szCs w:val="22"/>
        </w:rPr>
      </w:pPr>
      <w:r w:rsidRPr="00E84996">
        <w:rPr>
          <w:rFonts w:ascii="Source Sans Pro" w:hAnsi="Source Sans Pro" w:cs="Calibri"/>
          <w:color w:val="212121"/>
          <w:sz w:val="22"/>
          <w:szCs w:val="22"/>
        </w:rPr>
        <w:t>*</w:t>
      </w:r>
      <w:r w:rsidR="00802311" w:rsidRPr="00E84996">
        <w:rPr>
          <w:rFonts w:ascii="Source Sans Pro" w:hAnsi="Source Sans Pro" w:cs="Calibri"/>
          <w:color w:val="212121"/>
          <w:sz w:val="22"/>
          <w:szCs w:val="22"/>
        </w:rPr>
        <w:t>Note</w:t>
      </w:r>
      <w:r w:rsidR="009B5824" w:rsidRPr="00E84996">
        <w:rPr>
          <w:rFonts w:ascii="Source Sans Pro" w:hAnsi="Source Sans Pro" w:cs="Calibri"/>
          <w:color w:val="212121"/>
          <w:sz w:val="22"/>
          <w:szCs w:val="22"/>
        </w:rPr>
        <w:t>:</w:t>
      </w:r>
      <w:r w:rsidR="00802311" w:rsidRPr="00E84996">
        <w:rPr>
          <w:rFonts w:ascii="Source Sans Pro" w:hAnsi="Source Sans Pro" w:cs="Calibri"/>
          <w:color w:val="212121"/>
          <w:sz w:val="22"/>
          <w:szCs w:val="22"/>
        </w:rPr>
        <w:t xml:space="preserve"> </w:t>
      </w:r>
      <w:r w:rsidR="009B5824" w:rsidRPr="00E84996">
        <w:rPr>
          <w:rFonts w:ascii="Source Sans Pro" w:hAnsi="Source Sans Pro" w:cs="Calibri"/>
          <w:color w:val="212121"/>
          <w:sz w:val="22"/>
          <w:szCs w:val="22"/>
        </w:rPr>
        <w:t>T</w:t>
      </w:r>
      <w:r w:rsidR="00802311" w:rsidRPr="00E84996">
        <w:rPr>
          <w:rFonts w:ascii="Source Sans Pro" w:hAnsi="Source Sans Pro" w:cs="Calibri"/>
          <w:color w:val="212121"/>
          <w:sz w:val="22"/>
          <w:szCs w:val="22"/>
        </w:rPr>
        <w:t xml:space="preserve">his </w:t>
      </w:r>
      <w:r w:rsidR="00985404" w:rsidRPr="00E84996">
        <w:rPr>
          <w:rFonts w:ascii="Source Sans Pro" w:hAnsi="Source Sans Pro" w:cs="Calibri"/>
          <w:color w:val="212121"/>
          <w:sz w:val="22"/>
          <w:szCs w:val="22"/>
        </w:rPr>
        <w:t>figure refers only to complaints made in 2024. A description of disciplinary decisions</w:t>
      </w:r>
      <w:r w:rsidR="00D235BC" w:rsidRPr="00E84996">
        <w:rPr>
          <w:rFonts w:ascii="Source Sans Pro" w:hAnsi="Source Sans Pro" w:cs="Calibri"/>
          <w:color w:val="212121"/>
          <w:sz w:val="22"/>
          <w:szCs w:val="22"/>
        </w:rPr>
        <w:t xml:space="preserve"> </w:t>
      </w:r>
      <w:r w:rsidR="00D245B5" w:rsidRPr="00E84996">
        <w:rPr>
          <w:rFonts w:ascii="Source Sans Pro" w:hAnsi="Source Sans Pro" w:cs="Calibri"/>
          <w:color w:val="212121"/>
          <w:sz w:val="22"/>
          <w:szCs w:val="22"/>
        </w:rPr>
        <w:t xml:space="preserve">that were </w:t>
      </w:r>
      <w:r w:rsidRPr="00E84996">
        <w:rPr>
          <w:rFonts w:ascii="Source Sans Pro" w:hAnsi="Source Sans Pro" w:cs="Calibri"/>
          <w:color w:val="212121"/>
          <w:sz w:val="22"/>
          <w:szCs w:val="22"/>
        </w:rPr>
        <w:t xml:space="preserve">finalised </w:t>
      </w:r>
      <w:r w:rsidR="00D245B5" w:rsidRPr="00E84996">
        <w:rPr>
          <w:rFonts w:ascii="Source Sans Pro" w:hAnsi="Source Sans Pro" w:cs="Calibri"/>
          <w:color w:val="212121"/>
          <w:sz w:val="22"/>
          <w:szCs w:val="22"/>
        </w:rPr>
        <w:t xml:space="preserve">in 2024 for complaints made in 2023 </w:t>
      </w:r>
      <w:r w:rsidR="000D69AD" w:rsidRPr="00E84996">
        <w:rPr>
          <w:rFonts w:ascii="Source Sans Pro" w:hAnsi="Source Sans Pro" w:cs="Calibri"/>
          <w:color w:val="212121"/>
          <w:sz w:val="22"/>
          <w:szCs w:val="22"/>
        </w:rPr>
        <w:t>is</w:t>
      </w:r>
      <w:r w:rsidR="00D245B5" w:rsidRPr="00E84996">
        <w:rPr>
          <w:rFonts w:ascii="Source Sans Pro" w:hAnsi="Source Sans Pro" w:cs="Calibri"/>
          <w:color w:val="212121"/>
          <w:sz w:val="22"/>
          <w:szCs w:val="22"/>
        </w:rPr>
        <w:t xml:space="preserve"> included in the section below.</w:t>
      </w:r>
    </w:p>
    <w:p w14:paraId="276468AB" w14:textId="5B7FBF6E" w:rsidR="00722CA9" w:rsidRPr="00120CE8" w:rsidRDefault="00722CA9" w:rsidP="00B0149D">
      <w:pPr>
        <w:pStyle w:val="BodyText"/>
        <w:rPr>
          <w:i/>
          <w:iCs w:val="0"/>
        </w:rPr>
      </w:pPr>
      <w:r w:rsidRPr="00120CE8">
        <w:rPr>
          <w:i/>
          <w:iCs w:val="0"/>
        </w:rPr>
        <w:t>Text version: Complaints made against staff in 2024</w:t>
      </w:r>
    </w:p>
    <w:p w14:paraId="52102D47" w14:textId="404D627D" w:rsidR="00722CA9" w:rsidRDefault="00722CA9" w:rsidP="00B0149D">
      <w:pPr>
        <w:pStyle w:val="BodyText"/>
      </w:pPr>
      <w:r w:rsidRPr="00B5249C">
        <w:t xml:space="preserve">The </w:t>
      </w:r>
      <w:r>
        <w:t>graph above shows a breakdown of total complaints made against staff in 2024</w:t>
      </w:r>
    </w:p>
    <w:p w14:paraId="60526CA9" w14:textId="6B780E7A" w:rsidR="00722CA9" w:rsidRDefault="00722CA9" w:rsidP="00B0149D">
      <w:pPr>
        <w:pStyle w:val="BodyText"/>
        <w:numPr>
          <w:ilvl w:val="0"/>
          <w:numId w:val="56"/>
        </w:numPr>
      </w:pPr>
      <w:r>
        <w:t xml:space="preserve">21 </w:t>
      </w:r>
      <w:r w:rsidR="007F7936">
        <w:t>total complaints made against staff</w:t>
      </w:r>
    </w:p>
    <w:p w14:paraId="0543AD39" w14:textId="778F81E1" w:rsidR="007F7936" w:rsidRDefault="00011125" w:rsidP="00B0149D">
      <w:pPr>
        <w:pStyle w:val="BodyText"/>
        <w:numPr>
          <w:ilvl w:val="0"/>
          <w:numId w:val="56"/>
        </w:numPr>
      </w:pPr>
      <w:r>
        <w:t>1 complaint was outside of the University’s jurisdiction</w:t>
      </w:r>
    </w:p>
    <w:p w14:paraId="21B48A35" w14:textId="7C2884CC" w:rsidR="00011125" w:rsidRDefault="003362D1" w:rsidP="00B0149D">
      <w:pPr>
        <w:pStyle w:val="BodyText"/>
        <w:numPr>
          <w:ilvl w:val="0"/>
          <w:numId w:val="56"/>
        </w:numPr>
      </w:pPr>
      <w:r>
        <w:t>4 complaints were withdrawn</w:t>
      </w:r>
    </w:p>
    <w:p w14:paraId="51C69F42" w14:textId="6620BA2E" w:rsidR="003362D1" w:rsidRDefault="003362D1" w:rsidP="00B0149D">
      <w:pPr>
        <w:pStyle w:val="BodyText"/>
        <w:numPr>
          <w:ilvl w:val="0"/>
          <w:numId w:val="56"/>
        </w:numPr>
      </w:pPr>
      <w:r>
        <w:t>4 complaints had insufficient information to investigate</w:t>
      </w:r>
    </w:p>
    <w:p w14:paraId="7E75BB93" w14:textId="0FC0D40B" w:rsidR="003362D1" w:rsidRDefault="003362D1" w:rsidP="00B0149D">
      <w:pPr>
        <w:pStyle w:val="BodyText"/>
        <w:numPr>
          <w:ilvl w:val="0"/>
          <w:numId w:val="56"/>
        </w:numPr>
      </w:pPr>
      <w:r>
        <w:t>12 c</w:t>
      </w:r>
      <w:r w:rsidR="00F06F41">
        <w:t>omplaints proceeded to investigation</w:t>
      </w:r>
    </w:p>
    <w:p w14:paraId="236C1DF4" w14:textId="030360F8" w:rsidR="00F06F41" w:rsidRDefault="001E0FCD" w:rsidP="00B0149D">
      <w:pPr>
        <w:pStyle w:val="BodyText"/>
        <w:numPr>
          <w:ilvl w:val="1"/>
          <w:numId w:val="56"/>
        </w:numPr>
      </w:pPr>
      <w:r>
        <w:lastRenderedPageBreak/>
        <w:t>7 complaints</w:t>
      </w:r>
      <w:r w:rsidR="00A43873">
        <w:t xml:space="preserve"> remain under investigation</w:t>
      </w:r>
    </w:p>
    <w:p w14:paraId="53D74A9C" w14:textId="609E85B6" w:rsidR="00A43873" w:rsidRDefault="00A43873" w:rsidP="00B0149D">
      <w:pPr>
        <w:pStyle w:val="BodyText"/>
        <w:numPr>
          <w:ilvl w:val="1"/>
          <w:numId w:val="55"/>
        </w:numPr>
      </w:pPr>
      <w:r>
        <w:t xml:space="preserve">4 complaints </w:t>
      </w:r>
      <w:r w:rsidR="005334EE">
        <w:t>had</w:t>
      </w:r>
      <w:r>
        <w:t xml:space="preserve"> sexual misconduct substantiated</w:t>
      </w:r>
    </w:p>
    <w:p w14:paraId="6DA2F8C0" w14:textId="0DFC4360" w:rsidR="00A43873" w:rsidRDefault="00A43873" w:rsidP="00120CE8">
      <w:pPr>
        <w:pStyle w:val="BodyText"/>
        <w:numPr>
          <w:ilvl w:val="1"/>
          <w:numId w:val="56"/>
        </w:numPr>
      </w:pPr>
      <w:r>
        <w:t xml:space="preserve">1 complaint </w:t>
      </w:r>
      <w:r w:rsidR="005334EE">
        <w:t>had</w:t>
      </w:r>
      <w:r>
        <w:t xml:space="preserve"> sexual misconduct not substantiated</w:t>
      </w:r>
    </w:p>
    <w:p w14:paraId="4321FD43" w14:textId="17D3A48B" w:rsidR="007E0CD5" w:rsidRPr="005F7BA1" w:rsidRDefault="007E0CD5" w:rsidP="007E0CD5">
      <w:pPr>
        <w:pStyle w:val="Title"/>
      </w:pPr>
      <w:r w:rsidRPr="005F7BA1">
        <w:t>Our staff disciplinary process explained</w:t>
      </w:r>
    </w:p>
    <w:p w14:paraId="09FDBB6D" w14:textId="3AEF0700" w:rsidR="007E0CD5" w:rsidRPr="005F7BA1" w:rsidRDefault="007E0CD5" w:rsidP="00B0149D">
      <w:pPr>
        <w:pStyle w:val="BodyText"/>
      </w:pPr>
      <w:r w:rsidRPr="005F7BA1">
        <w:t xml:space="preserve">Complaints related to members of staff are handled in line with the </w:t>
      </w:r>
      <w:hyperlink r:id="rId25">
        <w:r w:rsidRPr="20E26E65">
          <w:rPr>
            <w:rStyle w:val="Hyperlink"/>
            <w:rFonts w:ascii="Source Sans Pro" w:hAnsi="Source Sans Pro"/>
          </w:rPr>
          <w:t>Appropriate Workplace Behaviour Policy (MPF1328)</w:t>
        </w:r>
      </w:hyperlink>
      <w:r w:rsidRPr="005F7BA1">
        <w:t xml:space="preserve"> and the </w:t>
      </w:r>
      <w:hyperlink r:id="rId26" w:history="1">
        <w:r w:rsidR="00761EA1" w:rsidRPr="007E0A9F">
          <w:rPr>
            <w:rStyle w:val="Hyperlink"/>
            <w:rFonts w:ascii="Source Sans Pro" w:hAnsi="Source Sans Pro"/>
          </w:rPr>
          <w:t xml:space="preserve">Sexual Misconduct Prevention and Response </w:t>
        </w:r>
        <w:r w:rsidRPr="007E0A9F">
          <w:rPr>
            <w:rStyle w:val="Hyperlink"/>
            <w:rFonts w:ascii="Source Sans Pro" w:hAnsi="Source Sans Pro"/>
          </w:rPr>
          <w:t>Policy (MPF1359)</w:t>
        </w:r>
      </w:hyperlink>
      <w:r w:rsidRPr="005F7BA1">
        <w:t xml:space="preserve">. Following a complaint, </w:t>
      </w:r>
      <w:r w:rsidR="0025317A">
        <w:t xml:space="preserve">the </w:t>
      </w:r>
      <w:r w:rsidRPr="005F7BA1">
        <w:t xml:space="preserve">Workplace </w:t>
      </w:r>
      <w:r w:rsidR="0023028A">
        <w:t xml:space="preserve">Integrity </w:t>
      </w:r>
      <w:r w:rsidR="0025317A">
        <w:t>team</w:t>
      </w:r>
      <w:r w:rsidR="00865D90">
        <w:t xml:space="preserve"> conduct</w:t>
      </w:r>
      <w:r w:rsidR="3A4C94AD">
        <w:t>s</w:t>
      </w:r>
      <w:r w:rsidR="00865D90">
        <w:t xml:space="preserve"> </w:t>
      </w:r>
      <w:r w:rsidRPr="005F7BA1">
        <w:t xml:space="preserve">a preliminary assessment, </w:t>
      </w:r>
      <w:proofErr w:type="gramStart"/>
      <w:r w:rsidR="00761EA1">
        <w:t>taking into account</w:t>
      </w:r>
      <w:proofErr w:type="gramEnd"/>
      <w:r w:rsidRPr="005F7BA1">
        <w:t xml:space="preserve"> a range of possible </w:t>
      </w:r>
      <w:r w:rsidR="00761EA1">
        <w:t>outcomes</w:t>
      </w:r>
      <w:r w:rsidRPr="005F7BA1">
        <w:t>, including no action, mediation, informal management, workplace inquiry or investigation.</w:t>
      </w:r>
    </w:p>
    <w:p w14:paraId="660BEE08" w14:textId="62FB500B" w:rsidR="007E0CD5" w:rsidRPr="005F7BA1" w:rsidRDefault="007E0CD5" w:rsidP="00B0149D">
      <w:pPr>
        <w:pStyle w:val="BodyText"/>
      </w:pPr>
      <w:r w:rsidRPr="005F7BA1">
        <w:t>Where a case is referred to an independent investigator and sexual misconduct is substantiated, employees face disciplinary action as determined by law and the relevant policies</w:t>
      </w:r>
      <w:r w:rsidR="5196BE6C">
        <w:t xml:space="preserve"> of the University</w:t>
      </w:r>
      <w:r>
        <w:t>.</w:t>
      </w:r>
      <w:r w:rsidRPr="005F7BA1">
        <w:t xml:space="preserve"> Honorary staff members can have their honorary appointment rescinded. The </w:t>
      </w:r>
      <w:proofErr w:type="gramStart"/>
      <w:r w:rsidRPr="005F7BA1">
        <w:t>Provost</w:t>
      </w:r>
      <w:proofErr w:type="gramEnd"/>
      <w:r w:rsidRPr="005F7BA1">
        <w:t xml:space="preserve"> (for academic employees) and the Chief Operating Officer (for professional employees) are the decision-makers in these cases. </w:t>
      </w:r>
    </w:p>
    <w:p w14:paraId="72B793E7" w14:textId="712B35E7" w:rsidR="007E0CD5" w:rsidRDefault="007E0CD5" w:rsidP="00B0149D">
      <w:pPr>
        <w:pStyle w:val="BodyText"/>
      </w:pPr>
      <w:r w:rsidRPr="005F7BA1">
        <w:t xml:space="preserve">Where allegations of sexual misconduct are investigated and not substantiated and the respondent continues their employment with the University, ongoing support is offered to the complainant which may include counselling and regular check-ins with senior HR staff. As set out in the Sexual Misconduct Prevention and Response Policy, the University does not ask or require victim-survivors to sign </w:t>
      </w:r>
      <w:r w:rsidR="481EFBBE">
        <w:t xml:space="preserve">any form of </w:t>
      </w:r>
      <w:r w:rsidRPr="005F7BA1">
        <w:t>Non-Disclosure Agreement.</w:t>
      </w:r>
    </w:p>
    <w:p w14:paraId="07B1ED72" w14:textId="7BCA1FC1" w:rsidR="007E0CD5" w:rsidRPr="005F7BA1" w:rsidRDefault="0623CE5A" w:rsidP="007E0CD5">
      <w:pPr>
        <w:pStyle w:val="Title"/>
      </w:pPr>
      <w:r>
        <w:t>Staff disciplinary decisions in 202</w:t>
      </w:r>
      <w:r w:rsidR="48846348">
        <w:t>4</w:t>
      </w:r>
    </w:p>
    <w:p w14:paraId="531714E1" w14:textId="1F11F4BE" w:rsidR="009023A5" w:rsidRDefault="0052306F" w:rsidP="00B0149D">
      <w:pPr>
        <w:pStyle w:val="BodyText"/>
      </w:pPr>
      <w:r>
        <w:t xml:space="preserve">A total of </w:t>
      </w:r>
      <w:r w:rsidR="006D04EE" w:rsidRPr="0014193C">
        <w:rPr>
          <w:highlight w:val="yellow"/>
        </w:rPr>
        <w:t>five</w:t>
      </w:r>
      <w:r w:rsidR="4CED8980">
        <w:t xml:space="preserve"> </w:t>
      </w:r>
      <w:r w:rsidR="0623CE5A">
        <w:t xml:space="preserve">people </w:t>
      </w:r>
      <w:r w:rsidR="75497E00">
        <w:t>were dismissed from</w:t>
      </w:r>
      <w:r w:rsidR="0623CE5A">
        <w:t xml:space="preserve"> the University </w:t>
      </w:r>
      <w:r w:rsidR="199017BA">
        <w:t xml:space="preserve">in 2024 </w:t>
      </w:r>
      <w:r w:rsidR="0623CE5A">
        <w:t xml:space="preserve">upon a finding of sexual misconduct. </w:t>
      </w:r>
      <w:r w:rsidR="000A3768">
        <w:t>Three</w:t>
      </w:r>
      <w:r w:rsidR="5CF3234B">
        <w:t xml:space="preserve"> of these</w:t>
      </w:r>
      <w:r w:rsidR="2341BD8F">
        <w:t xml:space="preserve"> disciplinary decisions related to misconduct that was investigated in 2023, and the employment of </w:t>
      </w:r>
      <w:proofErr w:type="gramStart"/>
      <w:r w:rsidR="2341BD8F">
        <w:t xml:space="preserve">all </w:t>
      </w:r>
      <w:r w:rsidR="43778081">
        <w:t>of</w:t>
      </w:r>
      <w:proofErr w:type="gramEnd"/>
      <w:r w:rsidR="43778081">
        <w:t xml:space="preserve"> </w:t>
      </w:r>
      <w:r w:rsidR="2341BD8F">
        <w:t>those respondents was terminated in 2024. (Note: these matters are not included in Figure 3</w:t>
      </w:r>
      <w:r w:rsidR="55817FB2">
        <w:t xml:space="preserve"> for reasons of chronology</w:t>
      </w:r>
      <w:r w:rsidR="2341BD8F">
        <w:t xml:space="preserve">.) </w:t>
      </w:r>
      <w:r w:rsidR="00D45E42" w:rsidRPr="0066303A">
        <w:t>Two</w:t>
      </w:r>
      <w:r w:rsidR="7AA05450" w:rsidRPr="0066303A">
        <w:t xml:space="preserve"> </w:t>
      </w:r>
      <w:r w:rsidR="650B7E89">
        <w:t>of these decisions related to</w:t>
      </w:r>
      <w:r w:rsidR="7AA05450" w:rsidRPr="0066303A">
        <w:t xml:space="preserve"> </w:t>
      </w:r>
      <w:r w:rsidR="7FE586FE">
        <w:t xml:space="preserve">complaints substantiated </w:t>
      </w:r>
      <w:r w:rsidR="7AA05450">
        <w:t>in 2024</w:t>
      </w:r>
      <w:r w:rsidR="3216B615">
        <w:t>, which</w:t>
      </w:r>
      <w:r w:rsidR="7AA05450">
        <w:t xml:space="preserve"> </w:t>
      </w:r>
      <w:r w:rsidR="615919D4">
        <w:t>also</w:t>
      </w:r>
      <w:r w:rsidR="7AA05450" w:rsidRPr="0066303A">
        <w:t xml:space="preserve"> </w:t>
      </w:r>
      <w:r w:rsidR="0065007E" w:rsidRPr="0066303A">
        <w:t>resulted in termination of</w:t>
      </w:r>
      <w:r w:rsidR="7AA05450" w:rsidRPr="0066303A">
        <w:t xml:space="preserve"> employment</w:t>
      </w:r>
      <w:r w:rsidR="1AD356F3">
        <w:t>.</w:t>
      </w:r>
    </w:p>
    <w:p w14:paraId="1EFC69E9" w14:textId="77777777" w:rsidR="006D04EE" w:rsidRDefault="006D04EE" w:rsidP="00B0149D">
      <w:pPr>
        <w:pStyle w:val="BodyText"/>
      </w:pPr>
    </w:p>
    <w:p w14:paraId="7D2ECBD8" w14:textId="7AE15A88" w:rsidR="009023A5" w:rsidRDefault="7691CC30" w:rsidP="00B0149D">
      <w:pPr>
        <w:pStyle w:val="BodyText"/>
      </w:pPr>
      <w:r>
        <w:t>D</w:t>
      </w:r>
      <w:r w:rsidR="000758CF">
        <w:t xml:space="preserve">isciplinary </w:t>
      </w:r>
      <w:r w:rsidR="000758CF" w:rsidRPr="0066303A">
        <w:t xml:space="preserve">outcomes are </w:t>
      </w:r>
      <w:r w:rsidR="0052306F" w:rsidRPr="0066303A">
        <w:t xml:space="preserve">pending for </w:t>
      </w:r>
      <w:r w:rsidR="00D45E42" w:rsidRPr="0066303A">
        <w:t xml:space="preserve">the remaining two </w:t>
      </w:r>
      <w:r w:rsidR="5184D653">
        <w:t>complaints</w:t>
      </w:r>
      <w:r w:rsidR="00D45E42">
        <w:t xml:space="preserve"> </w:t>
      </w:r>
      <w:r w:rsidR="00D45E42" w:rsidRPr="0066303A">
        <w:t>that were substantiated</w:t>
      </w:r>
      <w:r w:rsidR="597D9470">
        <w:t xml:space="preserve"> in 2024</w:t>
      </w:r>
      <w:r w:rsidR="7AA05450">
        <w:t>.</w:t>
      </w:r>
      <w:r w:rsidR="0623CE5A">
        <w:t xml:space="preserve"> </w:t>
      </w:r>
    </w:p>
    <w:p w14:paraId="7B976773" w14:textId="4B69673F" w:rsidR="00FA3DDB" w:rsidRPr="000852CA" w:rsidRDefault="000852CA" w:rsidP="00B0149D">
      <w:pPr>
        <w:pStyle w:val="BodyText"/>
        <w:rPr>
          <w:iCs w:val="0"/>
        </w:rPr>
      </w:pPr>
      <w:r w:rsidRPr="0014193C">
        <w:rPr>
          <w:i/>
          <w:highlight w:val="yellow"/>
        </w:rPr>
        <w:t xml:space="preserve">Correction for noting: </w:t>
      </w:r>
      <w:r w:rsidRPr="0014193C">
        <w:rPr>
          <w:iCs w:val="0"/>
          <w:highlight w:val="yellow"/>
        </w:rPr>
        <w:t>The 2023 Sexual Misconduct Annual Report listed six sexual misconduct complaints made against staff. The University neglected to include a seventh complaint.  The respondent had resigned in 2022, prior to a disciplinary outcome being finalised in 2023. We apologise for this error and commit to providing as much specificity as possible when reporting on sexual misconduct disciplinary outcomes.</w:t>
      </w:r>
    </w:p>
    <w:p w14:paraId="1C9B9FA3" w14:textId="401A1CA3" w:rsidR="007E0CD5" w:rsidRPr="005F7BA1" w:rsidRDefault="0FF5E23F" w:rsidP="007E0CD5">
      <w:pPr>
        <w:pStyle w:val="Title"/>
      </w:pPr>
      <w:r>
        <w:t>Legal p</w:t>
      </w:r>
      <w:r w:rsidR="007E0CD5" w:rsidRPr="005F7BA1">
        <w:t>roceedings relating to dismissals</w:t>
      </w:r>
    </w:p>
    <w:p w14:paraId="2F16F17B" w14:textId="77777777" w:rsidR="00181EDC" w:rsidRPr="00E84996" w:rsidRDefault="034FFA8B" w:rsidP="00603BFB">
      <w:pPr>
        <w:spacing w:after="120"/>
        <w:rPr>
          <w:rFonts w:ascii="Source Sans Pro" w:hAnsi="Source Sans Pro"/>
          <w:color w:val="212121"/>
          <w:sz w:val="22"/>
          <w:szCs w:val="22"/>
        </w:rPr>
      </w:pPr>
      <w:r w:rsidRPr="00E84996">
        <w:rPr>
          <w:rFonts w:ascii="Source Sans Pro" w:hAnsi="Source Sans Pro"/>
          <w:color w:val="212121"/>
          <w:sz w:val="22"/>
          <w:szCs w:val="22"/>
        </w:rPr>
        <w:t>The University is committed to defending decisions to dismiss an employee for sexual misconduct in circumstances where the individual contests the dismissal through the Fair Work Commission or the courts.</w:t>
      </w:r>
    </w:p>
    <w:p w14:paraId="5F8AB78E" w14:textId="0AC9BC6E" w:rsidR="00025457" w:rsidRPr="00603BFB" w:rsidRDefault="00181EDC" w:rsidP="00603BFB">
      <w:pPr>
        <w:spacing w:after="120"/>
        <w:rPr>
          <w:rFonts w:ascii="Source Sans Pro" w:hAnsi="Source Sans Pro"/>
          <w:color w:val="212121"/>
          <w:sz w:val="22"/>
          <w:szCs w:val="22"/>
        </w:rPr>
      </w:pPr>
      <w:r w:rsidRPr="00E84996">
        <w:rPr>
          <w:rFonts w:ascii="Source Sans Pro" w:hAnsi="Source Sans Pro"/>
          <w:color w:val="212121"/>
          <w:sz w:val="22"/>
          <w:szCs w:val="22"/>
        </w:rPr>
        <w:t> </w:t>
      </w:r>
      <w:r w:rsidR="034FFA8B" w:rsidRPr="00E84996">
        <w:rPr>
          <w:rFonts w:ascii="Source Sans Pro" w:hAnsi="Source Sans Pro"/>
          <w:color w:val="212121"/>
          <w:sz w:val="22"/>
          <w:szCs w:val="22"/>
        </w:rPr>
        <w:t xml:space="preserve">In 2024, the University defended a case in the Fair Work Commission regarding the dismissal of an academic who had been found to have sexually harassed an employee. The Commission determined that sexual harassment and, consequently, serious misconduct had </w:t>
      </w:r>
      <w:proofErr w:type="gramStart"/>
      <w:r w:rsidR="034FFA8B" w:rsidRPr="00E84996">
        <w:rPr>
          <w:rFonts w:ascii="Source Sans Pro" w:hAnsi="Source Sans Pro"/>
          <w:color w:val="212121"/>
          <w:sz w:val="22"/>
          <w:szCs w:val="22"/>
        </w:rPr>
        <w:t>occurred</w:t>
      </w:r>
      <w:r w:rsidR="1C232691" w:rsidRPr="12A20C73">
        <w:rPr>
          <w:rFonts w:ascii="Source Sans Pro" w:hAnsi="Source Sans Pro"/>
          <w:color w:val="212121"/>
          <w:sz w:val="22"/>
          <w:szCs w:val="22"/>
        </w:rPr>
        <w:t>,</w:t>
      </w:r>
      <w:r w:rsidR="034FFA8B" w:rsidRPr="00E84996">
        <w:rPr>
          <w:rFonts w:ascii="Source Sans Pro" w:hAnsi="Source Sans Pro"/>
          <w:color w:val="212121"/>
          <w:sz w:val="22"/>
          <w:szCs w:val="22"/>
        </w:rPr>
        <w:t xml:space="preserve"> but</w:t>
      </w:r>
      <w:proofErr w:type="gramEnd"/>
      <w:r w:rsidR="034FFA8B" w:rsidRPr="00E84996">
        <w:rPr>
          <w:rFonts w:ascii="Source Sans Pro" w:hAnsi="Source Sans Pro"/>
          <w:color w:val="212121"/>
          <w:sz w:val="22"/>
          <w:szCs w:val="22"/>
        </w:rPr>
        <w:t xml:space="preserve"> deemed the dismissal unlawful and order</w:t>
      </w:r>
      <w:r w:rsidR="61D9D9EC" w:rsidRPr="00E84996">
        <w:rPr>
          <w:rFonts w:ascii="Source Sans Pro" w:hAnsi="Source Sans Pro"/>
          <w:color w:val="212121"/>
          <w:sz w:val="22"/>
          <w:szCs w:val="22"/>
        </w:rPr>
        <w:t>ed</w:t>
      </w:r>
      <w:r w:rsidR="034FFA8B" w:rsidRPr="00E84996">
        <w:rPr>
          <w:rFonts w:ascii="Source Sans Pro" w:hAnsi="Source Sans Pro"/>
          <w:color w:val="212121"/>
          <w:sz w:val="22"/>
          <w:szCs w:val="22"/>
        </w:rPr>
        <w:t xml:space="preserve"> reinstatement. At the time of drafting this report, the University had successfully sought a stay on the reinstatement and </w:t>
      </w:r>
      <w:r w:rsidR="2D344315" w:rsidRPr="12A20C73">
        <w:rPr>
          <w:rFonts w:ascii="Source Sans Pro" w:hAnsi="Source Sans Pro"/>
          <w:color w:val="212121"/>
          <w:sz w:val="22"/>
          <w:szCs w:val="22"/>
        </w:rPr>
        <w:t>ha</w:t>
      </w:r>
      <w:r w:rsidR="60153864" w:rsidRPr="12A20C73">
        <w:rPr>
          <w:rFonts w:ascii="Source Sans Pro" w:hAnsi="Source Sans Pro"/>
          <w:color w:val="212121"/>
          <w:sz w:val="22"/>
          <w:szCs w:val="22"/>
        </w:rPr>
        <w:t>d</w:t>
      </w:r>
      <w:r w:rsidR="2D344315" w:rsidRPr="12A20C73">
        <w:rPr>
          <w:rFonts w:ascii="Source Sans Pro" w:hAnsi="Source Sans Pro"/>
          <w:color w:val="212121"/>
          <w:sz w:val="22"/>
          <w:szCs w:val="22"/>
        </w:rPr>
        <w:t xml:space="preserve"> lodged an application to</w:t>
      </w:r>
      <w:r w:rsidR="034FFA8B" w:rsidRPr="00E84996">
        <w:rPr>
          <w:rFonts w:ascii="Source Sans Pro" w:hAnsi="Source Sans Pro"/>
          <w:color w:val="212121"/>
          <w:sz w:val="22"/>
          <w:szCs w:val="22"/>
        </w:rPr>
        <w:t xml:space="preserve"> appeal the decision to the Full-Bench of the Commission</w:t>
      </w:r>
      <w:r w:rsidR="280962AB" w:rsidRPr="00E84996">
        <w:rPr>
          <w:rFonts w:ascii="Source Sans Pro" w:hAnsi="Source Sans Pro"/>
          <w:color w:val="212121"/>
          <w:sz w:val="22"/>
          <w:szCs w:val="22"/>
        </w:rPr>
        <w:t>.</w:t>
      </w:r>
    </w:p>
    <w:p w14:paraId="54D7E443" w14:textId="77777777" w:rsidR="00025457" w:rsidRPr="005F7BA1" w:rsidRDefault="00025457" w:rsidP="00025457">
      <w:pPr>
        <w:pStyle w:val="Heading2"/>
      </w:pPr>
      <w:bookmarkStart w:id="7" w:name="_Toc191289678"/>
      <w:r w:rsidRPr="005F7BA1">
        <w:t>‘Speak Safely’ Portal</w:t>
      </w:r>
      <w:bookmarkEnd w:id="7"/>
    </w:p>
    <w:p w14:paraId="0F4551CA" w14:textId="0D90B690" w:rsidR="00810310" w:rsidRDefault="003A69B1" w:rsidP="00B0149D">
      <w:pPr>
        <w:pStyle w:val="BodyText"/>
      </w:pPr>
      <w:r>
        <w:t>In 20</w:t>
      </w:r>
      <w:r w:rsidR="00761EA1">
        <w:t>22,</w:t>
      </w:r>
      <w:r>
        <w:t xml:space="preserve"> t</w:t>
      </w:r>
      <w:r w:rsidR="00810310" w:rsidRPr="00810310">
        <w:t>he University</w:t>
      </w:r>
      <w:r>
        <w:t xml:space="preserve"> established the </w:t>
      </w:r>
      <w:r w:rsidR="00810310">
        <w:t>‘</w:t>
      </w:r>
      <w:r w:rsidR="00810310" w:rsidRPr="00810310">
        <w:t>Speak Safely</w:t>
      </w:r>
      <w:r w:rsidR="00810310">
        <w:t>’</w:t>
      </w:r>
      <w:r w:rsidR="00810310" w:rsidRPr="00810310">
        <w:t xml:space="preserve"> portal</w:t>
      </w:r>
      <w:r>
        <w:t xml:space="preserve">, </w:t>
      </w:r>
      <w:r w:rsidR="00810310" w:rsidRPr="00810310">
        <w:t xml:space="preserve">an online platform where victim-survivors can </w:t>
      </w:r>
      <w:r w:rsidR="00810310" w:rsidRPr="00810310">
        <w:lastRenderedPageBreak/>
        <w:t xml:space="preserve">access support, document experiences, or request </w:t>
      </w:r>
      <w:r>
        <w:t xml:space="preserve">information or </w:t>
      </w:r>
      <w:r w:rsidR="00810310" w:rsidRPr="00810310">
        <w:t>action with trained staff</w:t>
      </w:r>
      <w:r>
        <w:t xml:space="preserve">, via </w:t>
      </w:r>
      <w:r w:rsidRPr="00810310">
        <w:t>a</w:t>
      </w:r>
      <w:r>
        <w:t>n online</w:t>
      </w:r>
      <w:r w:rsidRPr="00810310">
        <w:t xml:space="preserve"> chat</w:t>
      </w:r>
      <w:r>
        <w:t xml:space="preserve"> function</w:t>
      </w:r>
      <w:r w:rsidR="00810310" w:rsidRPr="00810310">
        <w:t xml:space="preserve">. One key feature of Speak Safely is the "Diary Note" option, allowing individuals who aren't ready to file a formal complaint to privately record details of an incident, which they may choose to report </w:t>
      </w:r>
      <w:proofErr w:type="gramStart"/>
      <w:r w:rsidR="00810310" w:rsidRPr="00810310">
        <w:t>at a later time</w:t>
      </w:r>
      <w:proofErr w:type="gramEnd"/>
      <w:r w:rsidR="00810310" w:rsidRPr="00810310">
        <w:t xml:space="preserve">. </w:t>
      </w:r>
    </w:p>
    <w:p w14:paraId="54BED327" w14:textId="79B3EBB7" w:rsidR="00166472" w:rsidRPr="005F7BA1" w:rsidRDefault="00810310" w:rsidP="00B0149D">
      <w:pPr>
        <w:pStyle w:val="BodyText"/>
      </w:pPr>
      <w:r w:rsidRPr="00810310">
        <w:t xml:space="preserve">The portal also offers users the choice to remain anonymous, which may be </w:t>
      </w:r>
      <w:r>
        <w:t>a critical factor</w:t>
      </w:r>
      <w:r w:rsidRPr="00810310">
        <w:t xml:space="preserve"> for those concerned about possible negative consequences</w:t>
      </w:r>
      <w:r w:rsidR="003A69B1">
        <w:t xml:space="preserve"> of their disclosure or complaint</w:t>
      </w:r>
      <w:r w:rsidRPr="00810310">
        <w:t xml:space="preserve">. </w:t>
      </w:r>
      <w:r>
        <w:t>A</w:t>
      </w:r>
      <w:r w:rsidRPr="00810310">
        <w:t xml:space="preserve">nonymous reports </w:t>
      </w:r>
      <w:r>
        <w:t>can</w:t>
      </w:r>
      <w:r w:rsidRPr="00810310">
        <w:t xml:space="preserve"> limit the University’s ability to </w:t>
      </w:r>
      <w:r w:rsidR="003A69B1">
        <w:t>respond to a report with</w:t>
      </w:r>
      <w:r w:rsidR="003A69B1" w:rsidRPr="00810310">
        <w:t xml:space="preserve"> </w:t>
      </w:r>
      <w:r w:rsidRPr="00810310">
        <w:t>specific actions</w:t>
      </w:r>
      <w:r w:rsidR="00523949">
        <w:t>,</w:t>
      </w:r>
      <w:r w:rsidRPr="00810310">
        <w:t xml:space="preserve"> </w:t>
      </w:r>
      <w:r w:rsidR="00523949">
        <w:t xml:space="preserve">but the University endeavours to </w:t>
      </w:r>
      <w:r w:rsidR="00E93BB4">
        <w:t xml:space="preserve">provide a response to all complainants. </w:t>
      </w:r>
    </w:p>
    <w:p w14:paraId="236555A1" w14:textId="62A990B9" w:rsidR="007E0CD5" w:rsidRPr="005F7BA1" w:rsidRDefault="00166472" w:rsidP="00B0149D">
      <w:pPr>
        <w:pStyle w:val="BodyText"/>
      </w:pPr>
      <w:r w:rsidRPr="005F7BA1">
        <w:t>In 202</w:t>
      </w:r>
      <w:r w:rsidR="00A37934">
        <w:t>4</w:t>
      </w:r>
      <w:r w:rsidRPr="005F7BA1">
        <w:t xml:space="preserve">, </w:t>
      </w:r>
      <w:r w:rsidR="00A37934">
        <w:t>15</w:t>
      </w:r>
      <w:r w:rsidRPr="005F7BA1">
        <w:t xml:space="preserve"> people used the Speak Safely online portal to tell the University about sexual assault or sexual harassment.</w:t>
      </w:r>
      <w:r w:rsidR="002D00A4">
        <w:t xml:space="preserve"> </w:t>
      </w:r>
      <w:r w:rsidR="002D00A4" w:rsidRPr="002D00A4">
        <w:t xml:space="preserve"> </w:t>
      </w:r>
      <w:r w:rsidR="001A00C3">
        <w:t>Nine</w:t>
      </w:r>
      <w:r w:rsidR="002D00A4" w:rsidRPr="002D00A4">
        <w:t xml:space="preserve"> </w:t>
      </w:r>
      <w:r w:rsidR="003A69B1">
        <w:t xml:space="preserve">reports </w:t>
      </w:r>
      <w:r w:rsidR="002D00A4">
        <w:t>related to s</w:t>
      </w:r>
      <w:r w:rsidR="002D00A4" w:rsidRPr="002D00A4">
        <w:t xml:space="preserve">exual </w:t>
      </w:r>
      <w:r w:rsidR="002D00A4">
        <w:t>a</w:t>
      </w:r>
      <w:r w:rsidR="002D00A4" w:rsidRPr="002D00A4">
        <w:t>ssault</w:t>
      </w:r>
      <w:r w:rsidR="002D00A4">
        <w:t xml:space="preserve"> and</w:t>
      </w:r>
      <w:r w:rsidR="002D00A4" w:rsidRPr="002D00A4">
        <w:t xml:space="preserve"> </w:t>
      </w:r>
      <w:r w:rsidR="001A00C3">
        <w:t>six</w:t>
      </w:r>
      <w:r w:rsidR="002D00A4" w:rsidRPr="002D00A4">
        <w:t xml:space="preserve"> </w:t>
      </w:r>
      <w:r w:rsidR="002D00A4">
        <w:t>to s</w:t>
      </w:r>
      <w:r w:rsidR="002D00A4" w:rsidRPr="002D00A4">
        <w:t xml:space="preserve">exual </w:t>
      </w:r>
      <w:r w:rsidR="002D00A4">
        <w:t>h</w:t>
      </w:r>
      <w:r w:rsidR="002D00A4" w:rsidRPr="002D00A4">
        <w:t>arassment</w:t>
      </w:r>
      <w:r w:rsidR="002D00A4">
        <w:t>.</w:t>
      </w:r>
      <w:r w:rsidR="00761EA1">
        <w:t xml:space="preserve"> The reports were </w:t>
      </w:r>
      <w:r w:rsidR="00523949">
        <w:t xml:space="preserve">responded to by the most relevant University department – either the </w:t>
      </w:r>
      <w:r w:rsidRPr="00761EA1">
        <w:t>Safer Community Program</w:t>
      </w:r>
      <w:r w:rsidR="00523949">
        <w:t xml:space="preserve">, </w:t>
      </w:r>
      <w:r w:rsidRPr="00523949">
        <w:t>the Academic Registrar</w:t>
      </w:r>
      <w:r w:rsidR="00523949">
        <w:t xml:space="preserve"> or </w:t>
      </w:r>
      <w:r w:rsidRPr="00523949">
        <w:t xml:space="preserve">Workplace </w:t>
      </w:r>
      <w:r w:rsidR="008D5AB3">
        <w:t>Integrity</w:t>
      </w:r>
      <w:r w:rsidRPr="00523949">
        <w:t xml:space="preserve">. </w:t>
      </w:r>
    </w:p>
    <w:p w14:paraId="77573551" w14:textId="48671243" w:rsidR="007E0CD5" w:rsidRPr="005F7BA1" w:rsidRDefault="007E0CD5" w:rsidP="009E4EE8">
      <w:pPr>
        <w:pStyle w:val="Heading1"/>
        <w:numPr>
          <w:ilvl w:val="0"/>
          <w:numId w:val="52"/>
        </w:numPr>
        <w:rPr>
          <w:rFonts w:eastAsia="Calibri"/>
        </w:rPr>
      </w:pPr>
      <w:r w:rsidRPr="005F7BA1">
        <w:rPr>
          <w:rFonts w:eastAsia="Calibri"/>
        </w:rPr>
        <w:br w:type="page"/>
      </w:r>
      <w:bookmarkStart w:id="8" w:name="_Toc191289679"/>
      <w:r w:rsidR="00C05DA2">
        <w:rPr>
          <w:rFonts w:eastAsia="Calibri"/>
        </w:rPr>
        <w:lastRenderedPageBreak/>
        <w:t>W</w:t>
      </w:r>
      <w:r w:rsidRPr="005F7BA1">
        <w:rPr>
          <w:rFonts w:eastAsia="Calibri"/>
        </w:rPr>
        <w:t xml:space="preserve">ork completed in </w:t>
      </w:r>
      <w:r w:rsidR="00C05DA2" w:rsidRPr="005F7BA1">
        <w:rPr>
          <w:rFonts w:eastAsia="Calibri"/>
        </w:rPr>
        <w:t>202</w:t>
      </w:r>
      <w:r w:rsidR="00C05DA2">
        <w:rPr>
          <w:rFonts w:eastAsia="Calibri"/>
        </w:rPr>
        <w:t>4</w:t>
      </w:r>
      <w:bookmarkEnd w:id="8"/>
    </w:p>
    <w:p w14:paraId="73577051" w14:textId="4D5BE475" w:rsidR="00F121BB" w:rsidRDefault="00F121BB" w:rsidP="00B0149D">
      <w:pPr>
        <w:pStyle w:val="BodyText"/>
      </w:pPr>
      <w:r w:rsidRPr="00DE350A">
        <w:t xml:space="preserve">A range of key projects were delivered in 2024 in the final year of implementation of the University’s </w:t>
      </w:r>
      <w:r>
        <w:t xml:space="preserve">first </w:t>
      </w:r>
      <w:r w:rsidRPr="00DE350A">
        <w:t>Respect Action Plan</w:t>
      </w:r>
      <w:r w:rsidR="00CE3B18">
        <w:t xml:space="preserve"> for the period</w:t>
      </w:r>
      <w:r w:rsidRPr="00DE350A">
        <w:t xml:space="preserve"> 2023-2024. </w:t>
      </w:r>
    </w:p>
    <w:p w14:paraId="386557FB" w14:textId="77777777" w:rsidR="00FF4E23" w:rsidRPr="005F7BA1" w:rsidRDefault="00FF4E23" w:rsidP="00FF4E23">
      <w:pPr>
        <w:pStyle w:val="Title"/>
      </w:pPr>
      <w:r w:rsidRPr="005F7BA1">
        <w:t>Sector collaboration in 202</w:t>
      </w:r>
      <w:r>
        <w:t>4</w:t>
      </w:r>
    </w:p>
    <w:p w14:paraId="22ED06EF" w14:textId="56C13D0A" w:rsidR="00FF4E23" w:rsidRPr="005F7BA1" w:rsidRDefault="00FF4E23" w:rsidP="00B0149D">
      <w:pPr>
        <w:pStyle w:val="BodyText"/>
      </w:pPr>
      <w:r>
        <w:t xml:space="preserve">On a national level, the University is a member of the Group of </w:t>
      </w:r>
      <w:r w:rsidR="1227D6A2">
        <w:t>Eight (Go8)</w:t>
      </w:r>
      <w:r>
        <w:t xml:space="preserve">, attending regular meetings and conferences, including the </w:t>
      </w:r>
      <w:r w:rsidR="52D30D86">
        <w:t>Go8</w:t>
      </w:r>
      <w:r w:rsidR="002D2638">
        <w:t xml:space="preserve"> </w:t>
      </w:r>
      <w:r>
        <w:t>Roundtable on Sexual Assault and Sexual Harassment at Monash University in December 2024. The University also participated in Universities Australia consultations in 2024</w:t>
      </w:r>
      <w:r>
        <w:rPr>
          <w:rStyle w:val="eop"/>
        </w:rPr>
        <w:t xml:space="preserve">. The University made submissions to the Federal Government in response to consultation on </w:t>
      </w:r>
      <w:r w:rsidRPr="00B9236D">
        <w:rPr>
          <w:i/>
        </w:rPr>
        <w:t>National Higher Education Code to Prevent and Respond to Gender-based Violence</w:t>
      </w:r>
      <w:r w:rsidRPr="00B9236D">
        <w:t>,</w:t>
      </w:r>
      <w:r>
        <w:rPr>
          <w:rStyle w:val="eop"/>
        </w:rPr>
        <w:t xml:space="preserve"> and the </w:t>
      </w:r>
      <w:r w:rsidRPr="00B9236D">
        <w:rPr>
          <w:rStyle w:val="eop"/>
          <w:i/>
        </w:rPr>
        <w:t>National Student Ombudsman</w:t>
      </w:r>
      <w:r>
        <w:rPr>
          <w:rStyle w:val="eop"/>
        </w:rPr>
        <w:t>.</w:t>
      </w:r>
    </w:p>
    <w:p w14:paraId="7A2FD4FD" w14:textId="77777777" w:rsidR="00FF4E23" w:rsidRDefault="00FF4E23" w:rsidP="00B0149D">
      <w:pPr>
        <w:pStyle w:val="BodyText"/>
      </w:pPr>
      <w:r>
        <w:t>The University engages with other higher education institutions in Victoria through the Victorian Tertiary Primary Prevention Network (TPPN) to address the prevention of sexual harm, with specific collaboration on Respect at Uni Week.</w:t>
      </w:r>
    </w:p>
    <w:p w14:paraId="180AE9C5" w14:textId="77777777" w:rsidR="00FF4E23" w:rsidRDefault="00FF4E23" w:rsidP="00B0149D">
      <w:pPr>
        <w:pStyle w:val="BodyText"/>
      </w:pPr>
      <w:r>
        <w:t>The University has partnered with Our Watch, especially in relation to its whole-of-university approach to the primary prevention of gender-based violence. Our Respect Initiatives team has met regularly with the Our Watch Universities Lead to gather feedback on our primary prevention efforts.</w:t>
      </w:r>
    </w:p>
    <w:p w14:paraId="75B6E7C8" w14:textId="4B66F45C" w:rsidR="00FF4E23" w:rsidRDefault="00FF4E23" w:rsidP="00B0149D">
      <w:pPr>
        <w:pStyle w:val="BodyText"/>
      </w:pPr>
      <w:r>
        <w:t>Both the Safer Community Program and Counselling and Psychological Service</w:t>
      </w:r>
      <w:r w:rsidR="00380B23">
        <w:t>s</w:t>
      </w:r>
      <w:r>
        <w:t xml:space="preserve"> (CAPS) work closely with CASA House, the Centre Against Sexual Assault, which offers counselling and advocacy services to victim-survivors of sexual assault, regardless of gender. CASA House has provided guidance in developing training materials for the University. Additionally, the Safer Community Program maintains a collaborative relationship with Victoria Police, regularly consulting with the Sexual Offences and Child Abuse Investigation Teams.</w:t>
      </w:r>
    </w:p>
    <w:p w14:paraId="022BAB9C" w14:textId="77777777" w:rsidR="00FF4E23" w:rsidRDefault="00FF4E23" w:rsidP="00FF4E23">
      <w:pPr>
        <w:pStyle w:val="Heading2"/>
      </w:pPr>
      <w:bookmarkStart w:id="9" w:name="_Toc191289680"/>
      <w:r>
        <w:t>Governance</w:t>
      </w:r>
      <w:bookmarkEnd w:id="9"/>
    </w:p>
    <w:p w14:paraId="5591CE4D" w14:textId="44A62CC8" w:rsidR="00FF4E23" w:rsidRDefault="00FF4E23" w:rsidP="00B0149D">
      <w:pPr>
        <w:pStyle w:val="BodyText"/>
      </w:pPr>
      <w:r w:rsidRPr="008E4CE8">
        <w:t xml:space="preserve">The </w:t>
      </w:r>
      <w:r w:rsidRPr="00FF4E23">
        <w:rPr>
          <w:rStyle w:val="BodyTextChar"/>
        </w:rPr>
        <w:t>Respect Committee oversees the strategic direction of the Respect Action Plan and the execution of the Sexual Misconduct Prevention and Response Policy</w:t>
      </w:r>
      <w:r w:rsidR="5FE81D50" w:rsidRPr="12A20C73">
        <w:rPr>
          <w:rStyle w:val="BodyTextChar"/>
        </w:rPr>
        <w:t xml:space="preserve">, with the sponsorship and oversight of the </w:t>
      </w:r>
      <w:proofErr w:type="gramStart"/>
      <w:r w:rsidR="5FE81D50" w:rsidRPr="12A20C73">
        <w:rPr>
          <w:rStyle w:val="BodyTextChar"/>
        </w:rPr>
        <w:t>Provost</w:t>
      </w:r>
      <w:proofErr w:type="gramEnd"/>
      <w:r w:rsidRPr="12A20C73">
        <w:rPr>
          <w:rStyle w:val="BodyTextChar"/>
        </w:rPr>
        <w:t>.</w:t>
      </w:r>
      <w:r w:rsidRPr="00FF4E23">
        <w:rPr>
          <w:rStyle w:val="BodyTextChar"/>
        </w:rPr>
        <w:t xml:space="preserve"> The Committee’s efforts are guided by the Respect at Melbourne Reference Group, a consultative </w:t>
      </w:r>
      <w:r w:rsidRPr="008E4CE8">
        <w:t>body made up of staff from faculties, student service providers, student organi</w:t>
      </w:r>
      <w:r w:rsidR="008D5AB3">
        <w:t>s</w:t>
      </w:r>
      <w:r w:rsidRPr="008E4CE8">
        <w:t>ations, experts, and affiliated colleges.</w:t>
      </w:r>
    </w:p>
    <w:p w14:paraId="1A449B7A" w14:textId="12099377" w:rsidR="00FF4E23" w:rsidRPr="00FF4E23" w:rsidRDefault="115F19F6" w:rsidP="00B0149D">
      <w:pPr>
        <w:pStyle w:val="BodyText"/>
        <w:rPr>
          <w:rFonts w:ascii="Times New Roman" w:hAnsi="Times New Roman" w:cs="Times New Roman"/>
          <w:sz w:val="24"/>
          <w:szCs w:val="24"/>
        </w:rPr>
      </w:pPr>
      <w:r>
        <w:t>The Respect Committee met six times in 2024. The Committee is chaired by the Deputy Vice-Chancellor</w:t>
      </w:r>
      <w:r w:rsidR="0EA0B691">
        <w:t xml:space="preserve"> </w:t>
      </w:r>
      <w:r w:rsidR="28F8B6E7">
        <w:t>(</w:t>
      </w:r>
      <w:r>
        <w:t>People and Community</w:t>
      </w:r>
      <w:r w:rsidR="00FD6C97">
        <w:t>)</w:t>
      </w:r>
      <w:r>
        <w:t xml:space="preserve"> with the active participation of the</w:t>
      </w:r>
      <w:r w:rsidR="09EE8B76">
        <w:t xml:space="preserve"> </w:t>
      </w:r>
      <w:r>
        <w:t>Pro Vice-Chancellor</w:t>
      </w:r>
      <w:r w:rsidR="4FF1BAF1">
        <w:t xml:space="preserve"> (</w:t>
      </w:r>
      <w:r>
        <w:t>People and Equity</w:t>
      </w:r>
      <w:r w:rsidR="4B491F56">
        <w:t>)</w:t>
      </w:r>
      <w:r>
        <w:t xml:space="preserve">, the President of the University of Melbourne Student Union (UMSU), the President of the Graduate Student Association (GSA), the Executive Director, Students and Scholarly Services and Academic Registrar, the </w:t>
      </w:r>
      <w:r w:rsidRPr="62C7BD6A">
        <w:rPr>
          <w:lang w:val="en-US"/>
        </w:rPr>
        <w:t>Deputy Academic Registrar</w:t>
      </w:r>
      <w:r w:rsidRPr="62C7BD6A">
        <w:rPr>
          <w:rStyle w:val="apple-converted-space"/>
          <w:rFonts w:ascii="Arial" w:hAnsi="Arial" w:cs="Arial"/>
          <w:b/>
          <w:bCs/>
          <w:color w:val="000F46"/>
          <w:sz w:val="20"/>
          <w:szCs w:val="20"/>
          <w:lang w:val="en-US"/>
        </w:rPr>
        <w:t> </w:t>
      </w:r>
      <w:r w:rsidRPr="62C7BD6A">
        <w:rPr>
          <w:lang w:val="en-US"/>
        </w:rPr>
        <w:t>(Student Complaints and Grievances)</w:t>
      </w:r>
      <w:r>
        <w:t xml:space="preserve"> and the Chief </w:t>
      </w:r>
      <w:r w:rsidR="48DF2795">
        <w:t>People Officer</w:t>
      </w:r>
      <w:r>
        <w:t xml:space="preserve">. </w:t>
      </w:r>
    </w:p>
    <w:p w14:paraId="21CB5C36" w14:textId="3E009529" w:rsidR="00FF4E23" w:rsidRPr="00DE350A" w:rsidRDefault="00FF4E23" w:rsidP="00B0149D">
      <w:pPr>
        <w:pStyle w:val="BodyText"/>
      </w:pPr>
      <w:r>
        <w:t xml:space="preserve">The Respect Reference Group met quarterly </w:t>
      </w:r>
      <w:r w:rsidR="00011F39">
        <w:t>in</w:t>
      </w:r>
      <w:r>
        <w:t xml:space="preserve"> 2024, discussing and proposing approaches to priority topics including </w:t>
      </w:r>
      <w:r w:rsidRPr="00CD6179">
        <w:t>facult</w:t>
      </w:r>
      <w:r>
        <w:t xml:space="preserve">y-level </w:t>
      </w:r>
      <w:r w:rsidRPr="00CD6179">
        <w:t xml:space="preserve">support </w:t>
      </w:r>
      <w:r>
        <w:t xml:space="preserve">to </w:t>
      </w:r>
      <w:r w:rsidRPr="00CD6179">
        <w:t>victim-survivors</w:t>
      </w:r>
      <w:r>
        <w:t>, prevention and response to</w:t>
      </w:r>
      <w:r w:rsidRPr="00CD6179">
        <w:t xml:space="preserve"> online abuse</w:t>
      </w:r>
      <w:r>
        <w:t xml:space="preserve"> and s</w:t>
      </w:r>
      <w:r w:rsidRPr="00980B1A">
        <w:t>upport for</w:t>
      </w:r>
      <w:r>
        <w:t xml:space="preserve"> students on</w:t>
      </w:r>
      <w:r w:rsidRPr="00980B1A">
        <w:t xml:space="preserve"> placement</w:t>
      </w:r>
      <w:r>
        <w:t>. Student representatives from GSA, the Law Students Society, UMSU International, and UMSU</w:t>
      </w:r>
      <w:r w:rsidR="00011F39">
        <w:t xml:space="preserve"> </w:t>
      </w:r>
      <w:r>
        <w:t>provided valuable student perspectives. The group also included academic and professional staff from various areas of the University. The meetings were chaired by the Pro Vice-Chancellor</w:t>
      </w:r>
      <w:r w:rsidR="7429A6CB">
        <w:t xml:space="preserve"> (</w:t>
      </w:r>
      <w:r>
        <w:t>People and Equity</w:t>
      </w:r>
      <w:r w:rsidR="5884A724">
        <w:t>)</w:t>
      </w:r>
      <w:r>
        <w:t xml:space="preserve">. </w:t>
      </w:r>
    </w:p>
    <w:p w14:paraId="67A5654D" w14:textId="4A1A706A" w:rsidR="007E0CD5" w:rsidRPr="005F7BA1" w:rsidRDefault="007E0CD5" w:rsidP="007E0CD5">
      <w:pPr>
        <w:pStyle w:val="Heading2"/>
      </w:pPr>
      <w:bookmarkStart w:id="10" w:name="_Toc191289681"/>
      <w:r w:rsidRPr="005F7BA1">
        <w:t>Preventing sexual misconduct – awareness raising for students</w:t>
      </w:r>
      <w:bookmarkEnd w:id="10"/>
    </w:p>
    <w:p w14:paraId="03597F78" w14:textId="13196CBB" w:rsidR="006A2E24" w:rsidRPr="00D41B75" w:rsidRDefault="007E0CD5" w:rsidP="00B0149D">
      <w:pPr>
        <w:pStyle w:val="BodyText"/>
      </w:pPr>
      <w:r>
        <w:t xml:space="preserve">In </w:t>
      </w:r>
      <w:r w:rsidR="00025457">
        <w:t xml:space="preserve">March </w:t>
      </w:r>
      <w:r>
        <w:t>202</w:t>
      </w:r>
      <w:r w:rsidR="006A2E24">
        <w:t>4</w:t>
      </w:r>
      <w:r>
        <w:t xml:space="preserve">, the University </w:t>
      </w:r>
      <w:r w:rsidR="00025457">
        <w:t>launched</w:t>
      </w:r>
      <w:r>
        <w:t xml:space="preserve"> two new mandatory </w:t>
      </w:r>
      <w:r w:rsidRPr="3000AA53">
        <w:rPr>
          <w:i/>
        </w:rPr>
        <w:t>Preventing Sexual Misconduct</w:t>
      </w:r>
      <w:r>
        <w:t xml:space="preserve"> online modules for coursework and graduate research students. The modules </w:t>
      </w:r>
      <w:r w:rsidR="00025457">
        <w:t>were</w:t>
      </w:r>
      <w:r>
        <w:t xml:space="preserve"> </w:t>
      </w:r>
      <w:r w:rsidR="0063233D">
        <w:t>developed</w:t>
      </w:r>
      <w:r>
        <w:t xml:space="preserve"> specifically for University of Melbourne students, with input</w:t>
      </w:r>
      <w:r w:rsidR="007C12C6">
        <w:t xml:space="preserve"> from</w:t>
      </w:r>
      <w:r>
        <w:t xml:space="preserve"> a focus group of students</w:t>
      </w:r>
      <w:r w:rsidR="007C12C6">
        <w:t>,</w:t>
      </w:r>
      <w:r>
        <w:t xml:space="preserve"> together with UMSU staff members and </w:t>
      </w:r>
      <w:r>
        <w:lastRenderedPageBreak/>
        <w:t xml:space="preserve">representatives, University staff and academics. The two modules </w:t>
      </w:r>
      <w:r w:rsidR="00025457">
        <w:t>were</w:t>
      </w:r>
      <w:r>
        <w:t xml:space="preserve"> launched in Respect </w:t>
      </w:r>
      <w:r w:rsidR="7AD89878">
        <w:t>at</w:t>
      </w:r>
      <w:r>
        <w:t xml:space="preserve"> Uni Week on </w:t>
      </w:r>
      <w:r w:rsidR="00F43039">
        <w:t xml:space="preserve">18 </w:t>
      </w:r>
      <w:r>
        <w:t>March 2024.</w:t>
      </w:r>
      <w:r w:rsidR="00F900B3">
        <w:t xml:space="preserve"> At the end of 2024, </w:t>
      </w:r>
      <w:r w:rsidR="0063233D">
        <w:t xml:space="preserve">over </w:t>
      </w:r>
      <w:r w:rsidR="00F900B3">
        <w:t>97% of eligible coursework students had completed the module.</w:t>
      </w:r>
      <w:r w:rsidR="0063233D">
        <w:t xml:space="preserve"> </w:t>
      </w:r>
      <w:r w:rsidR="004D6F6F">
        <w:t>The modules</w:t>
      </w:r>
      <w:r>
        <w:t xml:space="preserve"> address sexual misconduct and its impacts, keeping our community safe, how to get help, and how to make a complaint. </w:t>
      </w:r>
      <w:r>
        <w:tab/>
      </w:r>
    </w:p>
    <w:p w14:paraId="6563C600" w14:textId="2C2F9A04" w:rsidR="004D6F6F" w:rsidRDefault="006A2E24" w:rsidP="00B0149D">
      <w:pPr>
        <w:pStyle w:val="BodyText"/>
      </w:pPr>
      <w:r w:rsidRPr="00D41B75">
        <w:t xml:space="preserve">Pre- and post-module surveys </w:t>
      </w:r>
      <w:r w:rsidR="00011F39">
        <w:t>accompanied the module, enabling the University</w:t>
      </w:r>
      <w:r w:rsidRPr="00D41B75">
        <w:t xml:space="preserve"> to monitor </w:t>
      </w:r>
      <w:r w:rsidR="00011F39">
        <w:t>the module’s effectiveness,</w:t>
      </w:r>
      <w:r w:rsidRPr="00D41B75">
        <w:t xml:space="preserve"> and to </w:t>
      </w:r>
      <w:r w:rsidR="0063233D" w:rsidRPr="00D41B75">
        <w:t>provide an opportunity for student</w:t>
      </w:r>
      <w:r w:rsidRPr="00D41B75">
        <w:t xml:space="preserve"> feedback on the module. Overall, data </w:t>
      </w:r>
      <w:r w:rsidR="00573420">
        <w:t>in 2024 showed</w:t>
      </w:r>
      <w:r w:rsidRPr="00D41B75">
        <w:t xml:space="preserve"> a strong increase in knowledge and confidence in comparison to pre-module levels</w:t>
      </w:r>
      <w:r w:rsidR="00DE350A">
        <w:t>. For example, a</w:t>
      </w:r>
      <w:r w:rsidR="00E23827" w:rsidRPr="00DE350A">
        <w:t>fter completing the module</w:t>
      </w:r>
      <w:r w:rsidR="00E23827" w:rsidRPr="00585851">
        <w:t xml:space="preserve">, </w:t>
      </w:r>
      <w:r w:rsidRPr="00DE350A">
        <w:t xml:space="preserve">73% of </w:t>
      </w:r>
      <w:r w:rsidR="00425C7E">
        <w:t>respondents</w:t>
      </w:r>
      <w:r w:rsidRPr="00DE350A">
        <w:t xml:space="preserve"> reported having ‘extensive’ knowledge</w:t>
      </w:r>
      <w:r w:rsidR="00011F39">
        <w:t xml:space="preserve"> or feeling</w:t>
      </w:r>
      <w:r w:rsidRPr="00DE350A">
        <w:t xml:space="preserve"> ’very’ confident </w:t>
      </w:r>
      <w:r w:rsidR="00E23827" w:rsidRPr="00585851">
        <w:t xml:space="preserve">in relation to </w:t>
      </w:r>
      <w:r w:rsidR="00E23827" w:rsidRPr="00DE350A">
        <w:t>responding to disclosures and bystander intervention</w:t>
      </w:r>
      <w:r w:rsidR="007C12C6" w:rsidRPr="00585851">
        <w:t xml:space="preserve">, </w:t>
      </w:r>
      <w:r w:rsidR="00011F39">
        <w:t>increasing</w:t>
      </w:r>
      <w:r w:rsidRPr="00DE350A">
        <w:t xml:space="preserve"> from 27% </w:t>
      </w:r>
      <w:r w:rsidR="005D70A6" w:rsidRPr="00585851">
        <w:t>prior.</w:t>
      </w:r>
      <w:r w:rsidR="00DE350A">
        <w:t xml:space="preserve"> </w:t>
      </w:r>
      <w:r w:rsidR="00011F39">
        <w:t>Al</w:t>
      </w:r>
      <w:r w:rsidRPr="00585851">
        <w:t xml:space="preserve">most half of </w:t>
      </w:r>
      <w:r w:rsidR="00E71DD6">
        <w:t>respondents</w:t>
      </w:r>
      <w:r w:rsidRPr="00585851">
        <w:t xml:space="preserve"> (46%)</w:t>
      </w:r>
      <w:r w:rsidR="00E23827" w:rsidRPr="00585851">
        <w:t xml:space="preserve"> </w:t>
      </w:r>
      <w:r w:rsidRPr="00585851">
        <w:t>had little to no knowledge or confidence on how to report or get support for sexual misconduct</w:t>
      </w:r>
      <w:r w:rsidR="00011F39">
        <w:t xml:space="preserve"> before completing the module</w:t>
      </w:r>
      <w:r w:rsidRPr="00585851">
        <w:t xml:space="preserve">. After completing the training, under 3% of respondents felt this way. </w:t>
      </w:r>
    </w:p>
    <w:p w14:paraId="1B8A26AE" w14:textId="52F0055E" w:rsidR="00DE350A" w:rsidRDefault="005D70A6" w:rsidP="00B0149D">
      <w:pPr>
        <w:pStyle w:val="BodyText"/>
      </w:pPr>
      <w:r w:rsidRPr="004D6F6F">
        <w:t xml:space="preserve">Students </w:t>
      </w:r>
      <w:r w:rsidR="00B17CDC">
        <w:t>identif</w:t>
      </w:r>
      <w:r w:rsidR="00011F39">
        <w:t xml:space="preserve">ied, through free-text responses, a range of action that they would take after completing the modules. These included actions such as: </w:t>
      </w:r>
      <w:r w:rsidR="00DE350A">
        <w:t>notic</w:t>
      </w:r>
      <w:r w:rsidR="00011F39">
        <w:t xml:space="preserve">ing </w:t>
      </w:r>
      <w:r w:rsidR="00DE350A">
        <w:t>instances of sexual misconduct</w:t>
      </w:r>
      <w:r w:rsidR="6704696A">
        <w:t>;</w:t>
      </w:r>
      <w:r w:rsidR="00011F39">
        <w:t xml:space="preserve"> </w:t>
      </w:r>
      <w:r w:rsidR="03B1B395">
        <w:t>respond</w:t>
      </w:r>
      <w:r w:rsidR="00011F39">
        <w:t xml:space="preserve">ing </w:t>
      </w:r>
      <w:r w:rsidR="00573420">
        <w:t>as a bystander</w:t>
      </w:r>
      <w:r w:rsidR="0A24BB70">
        <w:t xml:space="preserve"> to observed behaviour</w:t>
      </w:r>
      <w:r w:rsidR="7BFEFD71">
        <w:t>;</w:t>
      </w:r>
      <w:r w:rsidR="00DE350A">
        <w:t xml:space="preserve"> using security services and apps</w:t>
      </w:r>
      <w:r w:rsidR="0F644388">
        <w:t>;</w:t>
      </w:r>
      <w:r w:rsidR="00DE350A">
        <w:t xml:space="preserve"> reporting incidents</w:t>
      </w:r>
      <w:r w:rsidR="4D757C3E">
        <w:t>;</w:t>
      </w:r>
      <w:r w:rsidR="00DE350A">
        <w:t xml:space="preserve"> practi</w:t>
      </w:r>
      <w:r w:rsidR="00573420">
        <w:t>c</w:t>
      </w:r>
      <w:r w:rsidR="00DE350A">
        <w:t>ing affirmative consent and ethical sex</w:t>
      </w:r>
      <w:r w:rsidR="274CE0CE">
        <w:t>;</w:t>
      </w:r>
      <w:r w:rsidR="00DE350A">
        <w:t xml:space="preserve"> and responding to disclosures in a trauma-informed way.</w:t>
      </w:r>
      <w:r w:rsidR="00573420">
        <w:t xml:space="preserve"> The University will conduct further qualitative monitoring and evaluation of the modules in 2025.</w:t>
      </w:r>
    </w:p>
    <w:p w14:paraId="0FE716D8" w14:textId="1BB5EB27" w:rsidR="007E0CD5" w:rsidRPr="005F7BA1" w:rsidRDefault="007E0CD5" w:rsidP="007E0CD5">
      <w:pPr>
        <w:pStyle w:val="Heading2"/>
      </w:pPr>
      <w:bookmarkStart w:id="11" w:name="_Toc191289682"/>
      <w:r w:rsidRPr="005F7BA1">
        <w:t>Preventing sexual misconduct – Respect Education for University staff</w:t>
      </w:r>
      <w:bookmarkEnd w:id="11"/>
    </w:p>
    <w:p w14:paraId="7AE1216B" w14:textId="702D3E62" w:rsidR="007E0CD5" w:rsidRDefault="007E0CD5" w:rsidP="00B0149D">
      <w:pPr>
        <w:pStyle w:val="BodyText"/>
      </w:pPr>
      <w:bookmarkStart w:id="12" w:name="_Toc158378496"/>
      <w:bookmarkStart w:id="13" w:name="_Toc159493368"/>
      <w:r>
        <w:t>The University’s Respect Education training is mandatory for all University of Melbourne staff</w:t>
      </w:r>
      <w:r w:rsidR="0BE9A759">
        <w:t>, including those employed on casual contracts</w:t>
      </w:r>
      <w:r>
        <w:t xml:space="preserve">. </w:t>
      </w:r>
      <w:r w:rsidR="4F52B5AB" w:rsidRPr="59162FAA">
        <w:rPr>
          <w:lang w:val="en-US"/>
        </w:rPr>
        <w:t>Non-completion of these courses can lead to employee disciplinary proceedings.</w:t>
      </w:r>
      <w:r w:rsidR="4F52B5AB">
        <w:t xml:space="preserve"> </w:t>
      </w:r>
      <w:r>
        <w:t xml:space="preserve">The program has been delivered </w:t>
      </w:r>
      <w:r w:rsidR="61C0D371">
        <w:t xml:space="preserve">in stages </w:t>
      </w:r>
      <w:r>
        <w:t>from 2021</w:t>
      </w:r>
      <w:r w:rsidR="278532E8">
        <w:t>,</w:t>
      </w:r>
      <w:r>
        <w:t xml:space="preserve"> with </w:t>
      </w:r>
      <w:r w:rsidR="675FDC1B">
        <w:t>progressively greater</w:t>
      </w:r>
      <w:r>
        <w:t xml:space="preserve"> reach across the organisation. The training is designed to equip staff with the knowledge and skills needed to prevent, call out and respond to issues of sexual misconduct. Content is tailored for different cohorts </w:t>
      </w:r>
      <w:r w:rsidR="303F94EF">
        <w:t>reflecting their role within the organisation</w:t>
      </w:r>
      <w:r w:rsidR="0010096E">
        <w:t>.</w:t>
      </w:r>
      <w:r>
        <w:t xml:space="preserve"> </w:t>
      </w:r>
    </w:p>
    <w:p w14:paraId="52DB493D" w14:textId="4CE14836" w:rsidR="70077910" w:rsidRDefault="0BFB15FE">
      <w:pPr>
        <w:rPr>
          <w:rFonts w:ascii="Calibri" w:eastAsia="Calibri" w:hAnsi="Calibri" w:cs="Calibri"/>
          <w:color w:val="212121"/>
          <w:sz w:val="22"/>
          <w:szCs w:val="22"/>
        </w:rPr>
      </w:pPr>
      <w:r w:rsidRPr="41FE4F9E">
        <w:rPr>
          <w:rFonts w:ascii="Calibri" w:eastAsia="Calibri" w:hAnsi="Calibri" w:cs="Calibri"/>
          <w:color w:val="212121"/>
          <w:sz w:val="22"/>
          <w:szCs w:val="22"/>
        </w:rPr>
        <w:t>A</w:t>
      </w:r>
      <w:r w:rsidR="70077910" w:rsidRPr="41FE4F9E">
        <w:rPr>
          <w:rFonts w:ascii="Calibri" w:eastAsia="Calibri" w:hAnsi="Calibri" w:cs="Calibri"/>
          <w:color w:val="212121"/>
          <w:sz w:val="22"/>
          <w:szCs w:val="22"/>
        </w:rPr>
        <w:t>t the end of 2024</w:t>
      </w:r>
      <w:r w:rsidR="321AE7FD" w:rsidRPr="41FE4F9E">
        <w:rPr>
          <w:rFonts w:ascii="Calibri" w:eastAsia="Calibri" w:hAnsi="Calibri" w:cs="Calibri"/>
          <w:color w:val="212121"/>
          <w:sz w:val="22"/>
          <w:szCs w:val="22"/>
        </w:rPr>
        <w:t>,</w:t>
      </w:r>
      <w:r w:rsidR="70077910" w:rsidRPr="41FE4F9E">
        <w:rPr>
          <w:rFonts w:ascii="Calibri" w:eastAsia="Calibri" w:hAnsi="Calibri" w:cs="Calibri"/>
          <w:color w:val="212121"/>
          <w:sz w:val="22"/>
          <w:szCs w:val="22"/>
        </w:rPr>
        <w:t xml:space="preserve"> 57% </w:t>
      </w:r>
      <w:r w:rsidR="22F0AD91" w:rsidRPr="41FE4F9E">
        <w:rPr>
          <w:rFonts w:ascii="Calibri" w:eastAsia="Calibri" w:hAnsi="Calibri" w:cs="Calibri"/>
          <w:color w:val="212121"/>
          <w:sz w:val="22"/>
          <w:szCs w:val="22"/>
        </w:rPr>
        <w:t xml:space="preserve">of </w:t>
      </w:r>
      <w:r w:rsidR="4E4AB34A" w:rsidRPr="0F903E90">
        <w:rPr>
          <w:rFonts w:ascii="Calibri" w:eastAsia="Calibri" w:hAnsi="Calibri" w:cs="Calibri"/>
          <w:color w:val="212121"/>
          <w:sz w:val="22"/>
          <w:szCs w:val="22"/>
        </w:rPr>
        <w:t xml:space="preserve">current </w:t>
      </w:r>
      <w:r w:rsidR="22F0AD91" w:rsidRPr="0F903E90">
        <w:rPr>
          <w:rFonts w:ascii="Calibri" w:eastAsia="Calibri" w:hAnsi="Calibri" w:cs="Calibri"/>
          <w:color w:val="212121"/>
          <w:sz w:val="22"/>
          <w:szCs w:val="22"/>
        </w:rPr>
        <w:t>University</w:t>
      </w:r>
      <w:r w:rsidR="22F0AD91" w:rsidRPr="41FE4F9E">
        <w:rPr>
          <w:rFonts w:ascii="Calibri" w:eastAsia="Calibri" w:hAnsi="Calibri" w:cs="Calibri"/>
          <w:color w:val="212121"/>
          <w:sz w:val="22"/>
          <w:szCs w:val="22"/>
        </w:rPr>
        <w:t xml:space="preserve"> employees had completed Respect Education </w:t>
      </w:r>
      <w:r w:rsidR="70077910" w:rsidRPr="41FE4F9E">
        <w:rPr>
          <w:rFonts w:ascii="Calibri" w:eastAsia="Calibri" w:hAnsi="Calibri" w:cs="Calibri"/>
          <w:color w:val="212121"/>
          <w:sz w:val="22"/>
          <w:szCs w:val="22"/>
        </w:rPr>
        <w:t>(8,117 of 13,870 employees).</w:t>
      </w:r>
      <w:r w:rsidR="7D9D4C20" w:rsidRPr="41FE4F9E">
        <w:rPr>
          <w:rFonts w:ascii="Calibri" w:eastAsia="Calibri" w:hAnsi="Calibri" w:cs="Calibri"/>
          <w:color w:val="212121"/>
          <w:sz w:val="22"/>
          <w:szCs w:val="22"/>
        </w:rPr>
        <w:t xml:space="preserve"> </w:t>
      </w:r>
      <w:r w:rsidR="0A3CC1D8" w:rsidRPr="0F740621">
        <w:rPr>
          <w:rFonts w:ascii="Calibri" w:eastAsia="Calibri" w:hAnsi="Calibri" w:cs="Calibri"/>
          <w:color w:val="212121"/>
          <w:sz w:val="22"/>
          <w:szCs w:val="22"/>
        </w:rPr>
        <w:t xml:space="preserve">In 2025, the </w:t>
      </w:r>
      <w:r w:rsidR="0A3CC1D8" w:rsidRPr="7DE8DB69">
        <w:rPr>
          <w:rFonts w:ascii="Calibri" w:eastAsia="Calibri" w:hAnsi="Calibri" w:cs="Calibri"/>
          <w:color w:val="212121"/>
          <w:sz w:val="22"/>
          <w:szCs w:val="22"/>
        </w:rPr>
        <w:t xml:space="preserve">University will </w:t>
      </w:r>
      <w:r w:rsidR="0A3CC1D8" w:rsidRPr="02E0139F">
        <w:rPr>
          <w:rFonts w:ascii="Calibri" w:eastAsia="Calibri" w:hAnsi="Calibri" w:cs="Calibri"/>
          <w:color w:val="212121"/>
          <w:sz w:val="22"/>
          <w:szCs w:val="22"/>
        </w:rPr>
        <w:t xml:space="preserve">focus on </w:t>
      </w:r>
      <w:r w:rsidR="0A3CC1D8" w:rsidRPr="5225F536">
        <w:rPr>
          <w:rFonts w:ascii="Calibri" w:eastAsia="Calibri" w:hAnsi="Calibri" w:cs="Calibri"/>
          <w:color w:val="212121"/>
          <w:sz w:val="22"/>
          <w:szCs w:val="22"/>
        </w:rPr>
        <w:t xml:space="preserve">achieving </w:t>
      </w:r>
      <w:r w:rsidR="0A3CC1D8" w:rsidRPr="0A625552">
        <w:rPr>
          <w:rFonts w:ascii="Calibri" w:eastAsia="Calibri" w:hAnsi="Calibri" w:cs="Calibri"/>
          <w:color w:val="212121"/>
          <w:sz w:val="22"/>
          <w:szCs w:val="22"/>
        </w:rPr>
        <w:t xml:space="preserve">greater </w:t>
      </w:r>
      <w:r w:rsidR="0A3CC1D8" w:rsidRPr="74886309">
        <w:rPr>
          <w:rFonts w:ascii="Calibri" w:eastAsia="Calibri" w:hAnsi="Calibri" w:cs="Calibri"/>
          <w:color w:val="212121"/>
          <w:sz w:val="22"/>
          <w:szCs w:val="22"/>
        </w:rPr>
        <w:t xml:space="preserve">compliance </w:t>
      </w:r>
      <w:r w:rsidR="0A3CC1D8" w:rsidRPr="00B692AB">
        <w:rPr>
          <w:rFonts w:ascii="Calibri" w:eastAsia="Calibri" w:hAnsi="Calibri" w:cs="Calibri"/>
          <w:color w:val="212121"/>
          <w:sz w:val="22"/>
          <w:szCs w:val="22"/>
        </w:rPr>
        <w:t xml:space="preserve">through </w:t>
      </w:r>
      <w:r w:rsidR="0A3CC1D8" w:rsidRPr="3F610049">
        <w:rPr>
          <w:rFonts w:ascii="Calibri" w:eastAsia="Calibri" w:hAnsi="Calibri" w:cs="Calibri"/>
          <w:color w:val="212121"/>
          <w:sz w:val="22"/>
          <w:szCs w:val="22"/>
        </w:rPr>
        <w:t>targeted follow up with</w:t>
      </w:r>
      <w:r w:rsidR="0A3CC1D8" w:rsidRPr="45334781">
        <w:rPr>
          <w:rFonts w:ascii="Calibri" w:eastAsia="Calibri" w:hAnsi="Calibri" w:cs="Calibri"/>
          <w:color w:val="212121"/>
          <w:sz w:val="22"/>
          <w:szCs w:val="22"/>
        </w:rPr>
        <w:t xml:space="preserve"> staff and their </w:t>
      </w:r>
      <w:r w:rsidR="0A3CC1D8" w:rsidRPr="71485EB2">
        <w:rPr>
          <w:rFonts w:ascii="Calibri" w:eastAsia="Calibri" w:hAnsi="Calibri" w:cs="Calibri"/>
          <w:color w:val="212121"/>
          <w:sz w:val="22"/>
          <w:szCs w:val="22"/>
        </w:rPr>
        <w:t>supervisors.</w:t>
      </w:r>
    </w:p>
    <w:p w14:paraId="6D5DE6B6" w14:textId="42272883" w:rsidR="00175BC9" w:rsidRDefault="00B9236D" w:rsidP="007E0CD5">
      <w:pPr>
        <w:pStyle w:val="Heading2"/>
      </w:pPr>
      <w:bookmarkStart w:id="14" w:name="_Toc191289683"/>
      <w:bookmarkEnd w:id="12"/>
      <w:bookmarkEnd w:id="13"/>
      <w:r>
        <w:t>Respect at Uni Week</w:t>
      </w:r>
      <w:bookmarkEnd w:id="14"/>
    </w:p>
    <w:p w14:paraId="34EE25D4" w14:textId="14949315" w:rsidR="00610281" w:rsidRPr="00666812" w:rsidRDefault="00610281" w:rsidP="00B0149D">
      <w:pPr>
        <w:pStyle w:val="BodyText"/>
      </w:pPr>
      <w:r w:rsidRPr="00666812">
        <w:t>In March 2024, the University facilitated a range of initiatives and events focusing on the primary prevention of</w:t>
      </w:r>
      <w:r w:rsidR="00B31529" w:rsidRPr="00666812">
        <w:t xml:space="preserve"> </w:t>
      </w:r>
      <w:r w:rsidRPr="00666812">
        <w:t xml:space="preserve">sexual misconduct as part of Respect at Uni </w:t>
      </w:r>
      <w:r w:rsidR="0B7F27A6" w:rsidRPr="00666812">
        <w:t>W</w:t>
      </w:r>
      <w:r w:rsidRPr="00666812">
        <w:t>eek. Highlights included:</w:t>
      </w:r>
    </w:p>
    <w:p w14:paraId="1248F715" w14:textId="2C1ABB3B" w:rsidR="00610281" w:rsidRPr="00666812" w:rsidRDefault="005E0B58" w:rsidP="00603BFB">
      <w:pPr>
        <w:pStyle w:val="ListParagraph"/>
        <w:rPr>
          <w:rFonts w:eastAsia="Calibri"/>
        </w:rPr>
      </w:pPr>
      <w:r w:rsidRPr="00666812">
        <w:rPr>
          <w:rFonts w:eastAsia="Calibri"/>
        </w:rPr>
        <w:t>T</w:t>
      </w:r>
      <w:r w:rsidR="00610281" w:rsidRPr="00666812">
        <w:rPr>
          <w:rFonts w:eastAsia="Calibri"/>
        </w:rPr>
        <w:t>he launch of Preventing Sexual Misconduct modules</w:t>
      </w:r>
    </w:p>
    <w:p w14:paraId="0A9AADC5" w14:textId="188D8E38" w:rsidR="00610281" w:rsidRPr="00666812" w:rsidRDefault="005E0B58" w:rsidP="00603BFB">
      <w:pPr>
        <w:pStyle w:val="ListParagraph"/>
        <w:rPr>
          <w:rFonts w:eastAsia="Calibri"/>
        </w:rPr>
      </w:pPr>
      <w:r w:rsidRPr="00666812">
        <w:rPr>
          <w:rFonts w:eastAsia="Calibri"/>
        </w:rPr>
        <w:t>A</w:t>
      </w:r>
      <w:r w:rsidR="00610281" w:rsidRPr="00666812">
        <w:rPr>
          <w:rFonts w:eastAsia="Calibri"/>
        </w:rPr>
        <w:t xml:space="preserve"> special panel event featuring holistic consent education advocate Chanel Contos, University of Melbourne masculinities expert Dr Stephen Burrell, and the University of Melbourne Provost, Professor Nicola Phillips, on the role of universities in preventing sexual harm</w:t>
      </w:r>
      <w:r w:rsidR="00007EF0" w:rsidRPr="00666812">
        <w:rPr>
          <w:rFonts w:eastAsia="Calibri"/>
        </w:rPr>
        <w:t xml:space="preserve">. The panel was attended by </w:t>
      </w:r>
      <w:r w:rsidR="00007EF0" w:rsidRPr="00666812">
        <w:t>160 staff and students (in-person and online)</w:t>
      </w:r>
    </w:p>
    <w:p w14:paraId="5A763406" w14:textId="69EFE329" w:rsidR="00980B1A" w:rsidRPr="00603BFB" w:rsidRDefault="005E0B58" w:rsidP="00603BFB">
      <w:pPr>
        <w:pStyle w:val="ListParagraph"/>
        <w:rPr>
          <w:rFonts w:eastAsia="Calibri"/>
        </w:rPr>
      </w:pPr>
      <w:r w:rsidRPr="00666812">
        <w:rPr>
          <w:rFonts w:eastAsia="Calibri"/>
        </w:rPr>
        <w:t xml:space="preserve">A </w:t>
      </w:r>
      <w:r w:rsidR="00610281" w:rsidRPr="00666812">
        <w:rPr>
          <w:rFonts w:eastAsia="Calibri"/>
        </w:rPr>
        <w:t xml:space="preserve">range of </w:t>
      </w:r>
      <w:r w:rsidR="00007EF0" w:rsidRPr="00666812">
        <w:t xml:space="preserve">student-led </w:t>
      </w:r>
      <w:r w:rsidR="00007EF0" w:rsidRPr="00666812">
        <w:rPr>
          <w:rFonts w:eastAsia="Calibri"/>
        </w:rPr>
        <w:t>activities</w:t>
      </w:r>
      <w:r w:rsidR="00610281" w:rsidRPr="00666812">
        <w:rPr>
          <w:rFonts w:eastAsia="Calibri"/>
        </w:rPr>
        <w:t xml:space="preserve"> across our campuses, focused on support services available and the importance of consent.</w:t>
      </w:r>
    </w:p>
    <w:p w14:paraId="4426A5BB" w14:textId="539FDE30" w:rsidR="007E0CD5" w:rsidRPr="005F7BA1" w:rsidRDefault="007E0CD5" w:rsidP="007E0CD5">
      <w:pPr>
        <w:spacing w:line="257" w:lineRule="auto"/>
        <w:jc w:val="both"/>
        <w:rPr>
          <w:rFonts w:ascii="Calibri" w:eastAsia="Calibri" w:hAnsi="Calibri" w:cs="Calibri"/>
          <w:color w:val="000000" w:themeColor="text1"/>
        </w:rPr>
      </w:pPr>
      <w:r w:rsidRPr="005F7BA1">
        <w:rPr>
          <w:b/>
          <w:bCs/>
        </w:rPr>
        <w:br w:type="page"/>
      </w:r>
    </w:p>
    <w:p w14:paraId="19B0C72F" w14:textId="59013966" w:rsidR="007E0CD5" w:rsidRPr="005F7BA1" w:rsidRDefault="00C05DA2" w:rsidP="0041265F">
      <w:pPr>
        <w:pStyle w:val="Heading1"/>
        <w:numPr>
          <w:ilvl w:val="0"/>
          <w:numId w:val="52"/>
        </w:numPr>
      </w:pPr>
      <w:bookmarkStart w:id="15" w:name="_Toc191289684"/>
      <w:r>
        <w:lastRenderedPageBreak/>
        <w:t>Looking ahead:</w:t>
      </w:r>
      <w:r w:rsidR="007E0CD5" w:rsidRPr="005F7BA1">
        <w:t xml:space="preserve"> </w:t>
      </w:r>
      <w:r w:rsidR="00D8203C">
        <w:t xml:space="preserve">Developing the </w:t>
      </w:r>
      <w:r w:rsidR="007E0CD5" w:rsidRPr="005F7BA1">
        <w:t>Respect Action Plan 202</w:t>
      </w:r>
      <w:r w:rsidR="002F3599">
        <w:t>5-26</w:t>
      </w:r>
      <w:bookmarkEnd w:id="15"/>
    </w:p>
    <w:p w14:paraId="2DD61E28" w14:textId="1FAF5308" w:rsidR="007E0CD5" w:rsidRPr="005F7BA1" w:rsidRDefault="007E0CD5" w:rsidP="00B0149D">
      <w:pPr>
        <w:pStyle w:val="BodyText"/>
      </w:pPr>
      <w:r w:rsidRPr="005F7BA1">
        <w:t xml:space="preserve">In </w:t>
      </w:r>
      <w:r w:rsidR="00437998">
        <w:t>December</w:t>
      </w:r>
      <w:r w:rsidRPr="005F7BA1">
        <w:t xml:space="preserve"> 202</w:t>
      </w:r>
      <w:r w:rsidR="00437998">
        <w:t>5</w:t>
      </w:r>
      <w:r w:rsidRPr="005F7BA1">
        <w:t>, the</w:t>
      </w:r>
      <w:r w:rsidR="003D4C59">
        <w:t xml:space="preserve"> University’s second</w:t>
      </w:r>
      <w:r w:rsidRPr="005F7BA1">
        <w:t xml:space="preserve"> </w:t>
      </w:r>
      <w:hyperlink r:id="rId27" w:history="1">
        <w:r w:rsidRPr="00786100">
          <w:rPr>
            <w:rStyle w:val="Hyperlink"/>
            <w:rFonts w:ascii="Source Sans Pro" w:hAnsi="Source Sans Pro"/>
          </w:rPr>
          <w:t>Respect Action Plan</w:t>
        </w:r>
      </w:hyperlink>
      <w:r w:rsidRPr="005F7BA1">
        <w:t xml:space="preserve"> was published, setting out the University of Melbourne’s </w:t>
      </w:r>
      <w:r w:rsidR="00F121BB">
        <w:t xml:space="preserve">program of work </w:t>
      </w:r>
      <w:r w:rsidR="00870111">
        <w:t>to prevent and respond to sexual misconduct</w:t>
      </w:r>
      <w:r w:rsidR="003D4C59">
        <w:t xml:space="preserve"> in 2025-26</w:t>
      </w:r>
      <w:r w:rsidR="00870111">
        <w:t>.</w:t>
      </w:r>
    </w:p>
    <w:p w14:paraId="169F18CE" w14:textId="3D8C78A1" w:rsidR="0041265F" w:rsidRDefault="4EB44D5C" w:rsidP="00B0149D">
      <w:pPr>
        <w:pStyle w:val="BodyText"/>
      </w:pPr>
      <w:r>
        <w:t xml:space="preserve">The </w:t>
      </w:r>
      <w:hyperlink r:id="rId28" w:history="1">
        <w:r w:rsidRPr="12A20C73">
          <w:rPr>
            <w:rStyle w:val="Hyperlink"/>
            <w:rFonts w:ascii="Source Sans Pro" w:hAnsi="Source Sans Pro"/>
          </w:rPr>
          <w:t>Respect Action Plan 2025-26</w:t>
        </w:r>
      </w:hyperlink>
      <w:r>
        <w:t xml:space="preserve"> builds on the successes of, and learnings from, the University’s first Respect Action Plan implemented in 2023 and 2024. The Plan is informed by recommendations from victim-survivors, University subject matter experts, and student and staff representatives. It also anticipates the National Higher Education Code to Prevent and Respond to Gender-based Violence.  New action areas focus on </w:t>
      </w:r>
      <w:r w:rsidRPr="12A20C73">
        <w:rPr>
          <w:rFonts w:eastAsia="Aptos" w:cstheme="minorBidi"/>
        </w:rPr>
        <w:t xml:space="preserve">preventing </w:t>
      </w:r>
      <w:r w:rsidRPr="12A20C73">
        <w:rPr>
          <w:rFonts w:cstheme="minorBidi"/>
        </w:rPr>
        <w:t xml:space="preserve">online sexual harassment and </w:t>
      </w:r>
      <w:proofErr w:type="gramStart"/>
      <w:r w:rsidRPr="12A20C73">
        <w:rPr>
          <w:rFonts w:cstheme="minorBidi"/>
        </w:rPr>
        <w:t>abuse;</w:t>
      </w:r>
      <w:proofErr w:type="gramEnd"/>
      <w:r w:rsidRPr="12A20C73">
        <w:rPr>
          <w:rFonts w:cstheme="minorBidi"/>
        </w:rPr>
        <w:t xml:space="preserve"> embedding consistent approaches in </w:t>
      </w:r>
      <w:proofErr w:type="gramStart"/>
      <w:r w:rsidRPr="12A20C73">
        <w:rPr>
          <w:rFonts w:cstheme="minorBidi"/>
        </w:rPr>
        <w:t>University</w:t>
      </w:r>
      <w:proofErr w:type="gramEnd"/>
      <w:r w:rsidRPr="12A20C73">
        <w:rPr>
          <w:rFonts w:cstheme="minorBidi"/>
        </w:rPr>
        <w:t>-owned colleges, accommodation and MU Sport and increasing men’s engagement with prevention approaches.</w:t>
      </w:r>
      <w:r>
        <w:t xml:space="preserve"> </w:t>
      </w:r>
    </w:p>
    <w:p w14:paraId="261A990C" w14:textId="055D7B4E" w:rsidR="0041265F" w:rsidRDefault="0041265F" w:rsidP="00B0149D">
      <w:pPr>
        <w:pStyle w:val="BodyText"/>
      </w:pPr>
      <w:r>
        <w:t xml:space="preserve">It was critical that lived experience consultation informed the development of the new </w:t>
      </w:r>
      <w:r w:rsidR="000727F8">
        <w:t>Respect A</w:t>
      </w:r>
      <w:r>
        <w:t xml:space="preserve">ction </w:t>
      </w:r>
      <w:r w:rsidR="000727F8">
        <w:t>P</w:t>
      </w:r>
      <w:r>
        <w:t xml:space="preserve">lan. The University commissioned Ms Sharna Bremner, Founder and Director of End Rape on Campus, to consult with </w:t>
      </w:r>
      <w:r w:rsidRPr="005035AF">
        <w:t xml:space="preserve">students who had experienced sexual misconduct, </w:t>
      </w:r>
      <w:r>
        <w:t>both those who had</w:t>
      </w:r>
      <w:r w:rsidRPr="005035AF">
        <w:t xml:space="preserve"> reported </w:t>
      </w:r>
      <w:r w:rsidR="6EAB4575">
        <w:t>and those who had</w:t>
      </w:r>
      <w:r w:rsidRPr="005035AF">
        <w:t xml:space="preserve"> chosen not to report.</w:t>
      </w:r>
      <w:r>
        <w:t xml:space="preserve"> </w:t>
      </w:r>
      <w:r w:rsidR="00573420">
        <w:t>B</w:t>
      </w:r>
      <w:r>
        <w:t>ased on the views of participants, Bremner’s report provided 12 recommendations, to which the University has responded in the development of the Respect Action Plan 2025-26.</w:t>
      </w:r>
      <w:r w:rsidR="00AA95D9">
        <w:t xml:space="preserve"> These recommendations and responses are included in </w:t>
      </w:r>
      <w:r w:rsidR="008D2297">
        <w:t>Appendix 2</w:t>
      </w:r>
      <w:r w:rsidR="00AA95D9">
        <w:t>.</w:t>
      </w:r>
      <w:r w:rsidR="008D2297" w:rsidDel="008D2297">
        <w:t xml:space="preserve"> </w:t>
      </w:r>
    </w:p>
    <w:p w14:paraId="190B531B" w14:textId="77777777" w:rsidR="0041265F" w:rsidRDefault="0041265F" w:rsidP="0041265F">
      <w:pPr>
        <w:pStyle w:val="Title"/>
      </w:pPr>
      <w:r w:rsidRPr="00E2591E">
        <w:t>Addressing online sexual harassment and abuse</w:t>
      </w:r>
    </w:p>
    <w:p w14:paraId="627FF8DD" w14:textId="77777777" w:rsidR="0041265F" w:rsidRPr="002F1208" w:rsidRDefault="0041265F" w:rsidP="00B0149D">
      <w:pPr>
        <w:pStyle w:val="BodyText"/>
      </w:pPr>
      <w:r w:rsidRPr="002F1208">
        <w:t>The University recognises that digital spaces are a key site of harassment, abuse, and technology-facilitated sexual violence, and that these harms are disproportionately targeted towards women, LGBTIQA+ people, Indigenous Australians, people of colour, and people living with a disability/disabled people.</w:t>
      </w:r>
    </w:p>
    <w:p w14:paraId="627B301E" w14:textId="43F2A63A" w:rsidR="0041265F" w:rsidRPr="002F1208" w:rsidRDefault="0041265F" w:rsidP="00B0149D">
      <w:pPr>
        <w:pStyle w:val="BodyText"/>
      </w:pPr>
      <w:r w:rsidRPr="002F1208">
        <w:t xml:space="preserve">A pulse survey circulated by the </w:t>
      </w:r>
      <w:r w:rsidR="005D135D">
        <w:t>GSA</w:t>
      </w:r>
      <w:r w:rsidRPr="002F1208">
        <w:t xml:space="preserve"> (2024) indicated that 52 graduate researchers at the University had experienced hate or harassment through the publication or communication of their research; 42% of these cases included an online component. The harassment occurred through a variety of platforms including social media, personal email or phone, messaging apps, university email platforms and university online noticeboard. </w:t>
      </w:r>
      <w:r w:rsidR="007E73DD">
        <w:t>While th</w:t>
      </w:r>
      <w:r w:rsidR="00FE5F20">
        <w:t xml:space="preserve">ese are </w:t>
      </w:r>
      <w:r w:rsidR="004E1D19">
        <w:t>experiences</w:t>
      </w:r>
      <w:r w:rsidR="00FE5F20">
        <w:t xml:space="preserve"> of </w:t>
      </w:r>
      <w:r w:rsidR="00787FC9">
        <w:t xml:space="preserve">harassment </w:t>
      </w:r>
      <w:r w:rsidR="009E701D">
        <w:t xml:space="preserve">more </w:t>
      </w:r>
      <w:r w:rsidR="00787FC9">
        <w:t>broadly</w:t>
      </w:r>
      <w:r w:rsidR="009E701D">
        <w:t>,</w:t>
      </w:r>
      <w:r w:rsidR="00787FC9">
        <w:t xml:space="preserve"> and not specific</w:t>
      </w:r>
      <w:r w:rsidR="00571F25">
        <w:t xml:space="preserve">ally </w:t>
      </w:r>
      <w:r w:rsidR="00787FC9">
        <w:t xml:space="preserve">sexual harassment, </w:t>
      </w:r>
      <w:r w:rsidR="009E701D">
        <w:t>the survey reinforces th</w:t>
      </w:r>
      <w:r w:rsidR="00710E0F">
        <w:t>e seriousness of the challenge to address online harm</w:t>
      </w:r>
      <w:r w:rsidR="00E11973">
        <w:t xml:space="preserve"> in the University community. </w:t>
      </w:r>
    </w:p>
    <w:p w14:paraId="1AAE7551" w14:textId="59985A8A" w:rsidR="0041265F" w:rsidRPr="003D4C59" w:rsidRDefault="0041265F" w:rsidP="00B0149D">
      <w:pPr>
        <w:pStyle w:val="BodyText"/>
      </w:pPr>
      <w:r w:rsidRPr="002F1208">
        <w:t xml:space="preserve">In 2025, the University </w:t>
      </w:r>
      <w:r>
        <w:t>will</w:t>
      </w:r>
      <w:r w:rsidRPr="002F1208">
        <w:t xml:space="preserve"> develop and publish</w:t>
      </w:r>
      <w:r>
        <w:t xml:space="preserve"> </w:t>
      </w:r>
      <w:r w:rsidRPr="002F1208">
        <w:t>information to raise awareness about online and image-facilitated abuse and support available. Online safety tools for staff and research students will be co-designed and published, drawing on existing examples of social media self-defence and respectful disagreement content.</w:t>
      </w:r>
    </w:p>
    <w:p w14:paraId="31D752CF" w14:textId="77777777" w:rsidR="0041265F" w:rsidRPr="003D4C59" w:rsidRDefault="0041265F" w:rsidP="0041265F">
      <w:pPr>
        <w:pStyle w:val="Title"/>
      </w:pPr>
      <w:r w:rsidRPr="00E2591E">
        <w:t xml:space="preserve">Consistent approaches in </w:t>
      </w:r>
      <w:proofErr w:type="gramStart"/>
      <w:r w:rsidRPr="00E2591E">
        <w:t>University</w:t>
      </w:r>
      <w:proofErr w:type="gramEnd"/>
      <w:r w:rsidRPr="00E2591E">
        <w:t xml:space="preserve">-owned </w:t>
      </w:r>
      <w:r>
        <w:t xml:space="preserve">and affiliated </w:t>
      </w:r>
      <w:r w:rsidRPr="00E2591E">
        <w:t>colleges</w:t>
      </w:r>
    </w:p>
    <w:p w14:paraId="2C909363" w14:textId="2305BD43" w:rsidR="0041265F" w:rsidRPr="00B9236D" w:rsidRDefault="0041265F" w:rsidP="00B0149D">
      <w:pPr>
        <w:pStyle w:val="BodyText"/>
      </w:pPr>
      <w:r>
        <w:t xml:space="preserve">The University </w:t>
      </w:r>
      <w:r w:rsidR="00573420">
        <w:t>concurs with</w:t>
      </w:r>
      <w:r>
        <w:t xml:space="preserve"> the priorities set out in the </w:t>
      </w:r>
      <w:r w:rsidRPr="00E1127C">
        <w:t xml:space="preserve">Sexual Misconduct Reporting Lived Experience Review conducted by Sharna Bremner in relation to </w:t>
      </w:r>
      <w:proofErr w:type="gramStart"/>
      <w:r w:rsidRPr="00E1127C">
        <w:t>University</w:t>
      </w:r>
      <w:proofErr w:type="gramEnd"/>
      <w:r w:rsidRPr="00E1127C">
        <w:t>-owned colleges.</w:t>
      </w:r>
      <w:r>
        <w:t xml:space="preserve"> In 2024, a new Sexual Misconduct Prevention and Response Community of Practice for University-owned and affiliated colleges has been established and will meet quarterly in 2025. Priorities include: </w:t>
      </w:r>
    </w:p>
    <w:p w14:paraId="4172FBAE" w14:textId="2041D822" w:rsidR="0041265F" w:rsidRPr="000B42EA" w:rsidRDefault="0041265F" w:rsidP="00603BFB">
      <w:pPr>
        <w:pStyle w:val="ListParagraph"/>
      </w:pPr>
      <w:r w:rsidRPr="000B42EA">
        <w:rPr>
          <w:rFonts w:eastAsia="Calibri"/>
        </w:rPr>
        <w:t>Improving consistency of</w:t>
      </w:r>
      <w:r w:rsidRPr="000B42EA">
        <w:t xml:space="preserve"> sexual misconduct policies and </w:t>
      </w:r>
      <w:proofErr w:type="gramStart"/>
      <w:r w:rsidRPr="000B42EA">
        <w:t xml:space="preserve">processes </w:t>
      </w:r>
      <w:r w:rsidRPr="000B42EA">
        <w:rPr>
          <w:rFonts w:eastAsia="Calibri"/>
        </w:rPr>
        <w:t xml:space="preserve"> </w:t>
      </w:r>
      <w:r w:rsidR="71B8D096" w:rsidRPr="76398009">
        <w:rPr>
          <w:rFonts w:eastAsia="Calibri"/>
        </w:rPr>
        <w:t>between</w:t>
      </w:r>
      <w:proofErr w:type="gramEnd"/>
      <w:r w:rsidR="71B8D096" w:rsidRPr="76398009">
        <w:rPr>
          <w:rFonts w:eastAsia="Calibri"/>
        </w:rPr>
        <w:t xml:space="preserve"> </w:t>
      </w:r>
      <w:r w:rsidRPr="000B42EA">
        <w:rPr>
          <w:rFonts w:eastAsia="Calibri"/>
        </w:rPr>
        <w:t>colleges</w:t>
      </w:r>
      <w:r w:rsidR="363E1B7B" w:rsidRPr="76398009">
        <w:rPr>
          <w:rFonts w:eastAsia="Calibri"/>
        </w:rPr>
        <w:t>,</w:t>
      </w:r>
      <w:r w:rsidRPr="000B42EA">
        <w:rPr>
          <w:rFonts w:eastAsia="Calibri"/>
        </w:rPr>
        <w:t xml:space="preserve"> and </w:t>
      </w:r>
      <w:r w:rsidR="0827C939" w:rsidRPr="76398009">
        <w:rPr>
          <w:rFonts w:eastAsia="Calibri"/>
        </w:rPr>
        <w:t>with</w:t>
      </w:r>
      <w:r w:rsidRPr="76398009">
        <w:rPr>
          <w:rFonts w:eastAsia="Calibri"/>
        </w:rPr>
        <w:t xml:space="preserve"> </w:t>
      </w:r>
      <w:r w:rsidRPr="000B42EA">
        <w:rPr>
          <w:rFonts w:eastAsia="Calibri"/>
        </w:rPr>
        <w:t>the University</w:t>
      </w:r>
    </w:p>
    <w:p w14:paraId="732E1D52" w14:textId="77777777" w:rsidR="0041265F" w:rsidRPr="000B42EA" w:rsidRDefault="0041265F" w:rsidP="00603BFB">
      <w:pPr>
        <w:pStyle w:val="ListParagraph"/>
      </w:pPr>
      <w:r w:rsidRPr="000B42EA">
        <w:rPr>
          <w:rFonts w:eastAsia="Calibri"/>
        </w:rPr>
        <w:t xml:space="preserve">Building </w:t>
      </w:r>
      <w:r w:rsidRPr="000B42EA">
        <w:t>University and college staff awareness of complaints process and support services.</w:t>
      </w:r>
    </w:p>
    <w:p w14:paraId="4B27CE32" w14:textId="547B7EA3" w:rsidR="0041265F" w:rsidRPr="000B42EA" w:rsidRDefault="0041265F" w:rsidP="00603BFB">
      <w:pPr>
        <w:pStyle w:val="ListParagraph"/>
        <w:rPr>
          <w:rFonts w:eastAsia="Calibri"/>
        </w:rPr>
      </w:pPr>
      <w:r w:rsidRPr="000B42EA">
        <w:rPr>
          <w:rFonts w:eastAsia="Calibri"/>
        </w:rPr>
        <w:t>Providing t</w:t>
      </w:r>
      <w:r w:rsidRPr="000B42EA">
        <w:t xml:space="preserve">raining for college and University staff in supporting people </w:t>
      </w:r>
      <w:r w:rsidR="251373AE">
        <w:t>affect</w:t>
      </w:r>
      <w:r>
        <w:t>ed</w:t>
      </w:r>
      <w:r w:rsidRPr="000B42EA">
        <w:t xml:space="preserve"> by gender-based violence.</w:t>
      </w:r>
    </w:p>
    <w:p w14:paraId="473E891E" w14:textId="77777777" w:rsidR="001B326C" w:rsidRDefault="001B326C" w:rsidP="0041265F">
      <w:pPr>
        <w:pStyle w:val="Title"/>
      </w:pPr>
    </w:p>
    <w:p w14:paraId="0EC9232D" w14:textId="26272837" w:rsidR="0041265F" w:rsidRPr="003D4C59" w:rsidRDefault="0041265F" w:rsidP="0041265F">
      <w:pPr>
        <w:pStyle w:val="Title"/>
      </w:pPr>
      <w:r w:rsidRPr="00E2591E">
        <w:lastRenderedPageBreak/>
        <w:t xml:space="preserve">Increasing men’s engagement with prevention approaches </w:t>
      </w:r>
    </w:p>
    <w:p w14:paraId="55572779" w14:textId="60CBB20D" w:rsidR="0041265F" w:rsidRDefault="0041265F" w:rsidP="00B0149D">
      <w:pPr>
        <w:pStyle w:val="BodyText"/>
      </w:pPr>
      <w:r w:rsidRPr="00B9236D">
        <w:t>The University’s Respect Theory of Change</w:t>
      </w:r>
      <w:r>
        <w:t xml:space="preserve"> commits to the </w:t>
      </w:r>
      <w:r w:rsidR="3DD9958D">
        <w:t xml:space="preserve">achievement </w:t>
      </w:r>
      <w:r w:rsidR="2B9E6C24">
        <w:t xml:space="preserve">and maintenance </w:t>
      </w:r>
      <w:proofErr w:type="gramStart"/>
      <w:r w:rsidR="3DD9958D">
        <w:t>of</w:t>
      </w:r>
      <w:r>
        <w:t xml:space="preserve"> </w:t>
      </w:r>
      <w:r w:rsidRPr="00B9236D">
        <w:t xml:space="preserve"> a</w:t>
      </w:r>
      <w:proofErr w:type="gramEnd"/>
      <w:r w:rsidRPr="00B9236D">
        <w:t xml:space="preserve"> </w:t>
      </w:r>
      <w:proofErr w:type="gramStart"/>
      <w:r w:rsidR="379091CC">
        <w:t>University</w:t>
      </w:r>
      <w:proofErr w:type="gramEnd"/>
      <w:r w:rsidR="379091CC">
        <w:t xml:space="preserve"> </w:t>
      </w:r>
      <w:r w:rsidRPr="00B9236D">
        <w:t>culture that values equal, positive, and safe relationships and challenges harmful gendered attitudes, structures and practices.</w:t>
      </w:r>
    </w:p>
    <w:p w14:paraId="0B923AA8" w14:textId="734C12AF" w:rsidR="0041265F" w:rsidRDefault="0041265F" w:rsidP="00B0149D">
      <w:pPr>
        <w:pStyle w:val="BodyText"/>
      </w:pPr>
      <w:r>
        <w:t>Th</w:t>
      </w:r>
      <w:r w:rsidRPr="00FD391C">
        <w:t xml:space="preserve">e University commits to primary prevention of sexual violence which, as articulated by Our Watch, addresses the underlying drivers of violence: </w:t>
      </w:r>
      <w:r w:rsidR="0F52D716" w:rsidRPr="00FD391C">
        <w:t xml:space="preserve">the </w:t>
      </w:r>
      <w:r w:rsidRPr="00FD391C">
        <w:t>condoning of violence</w:t>
      </w:r>
      <w:r w:rsidR="5F40D0C2" w:rsidRPr="00FD391C">
        <w:t>;</w:t>
      </w:r>
      <w:r w:rsidRPr="00FD391C">
        <w:t xml:space="preserve"> men’s control of decision-making over women</w:t>
      </w:r>
      <w:r w:rsidR="33EA3FFA" w:rsidRPr="00FD391C">
        <w:t>;</w:t>
      </w:r>
      <w:r w:rsidRPr="00FD391C">
        <w:t xml:space="preserve"> rigid gender stereotyping</w:t>
      </w:r>
      <w:r w:rsidR="21ED775C" w:rsidRPr="00FD391C">
        <w:t>; and</w:t>
      </w:r>
      <w:r w:rsidRPr="00FD391C">
        <w:t xml:space="preserve"> harmful and aggressive male peer relations</w:t>
      </w:r>
      <w:r w:rsidR="2A087810" w:rsidRPr="00FD391C">
        <w:t>.</w:t>
      </w:r>
      <w:r w:rsidRPr="00FD391C">
        <w:rPr>
          <w:rStyle w:val="FootnoteReference"/>
          <w:rFonts w:ascii="Arial" w:hAnsi="Arial" w:cs="Arial"/>
          <w:sz w:val="21"/>
          <w:szCs w:val="21"/>
        </w:rPr>
        <w:footnoteReference w:id="2"/>
      </w:r>
      <w:r w:rsidRPr="00FD391C">
        <w:t xml:space="preserve"> </w:t>
      </w:r>
    </w:p>
    <w:p w14:paraId="22736FA8" w14:textId="657E00E5" w:rsidR="0041265F" w:rsidRPr="0041265F" w:rsidRDefault="0041265F" w:rsidP="00B0149D">
      <w:pPr>
        <w:pStyle w:val="BodyText"/>
      </w:pPr>
      <w:r w:rsidRPr="00E2525C">
        <w:t xml:space="preserve">In </w:t>
      </w:r>
      <w:r>
        <w:t xml:space="preserve">2025, the University will commence </w:t>
      </w:r>
      <w:r w:rsidRPr="00E2525C">
        <w:t>consultation with subject matter experts</w:t>
      </w:r>
      <w:r>
        <w:t xml:space="preserve"> to </w:t>
      </w:r>
      <w:r w:rsidRPr="00E2525C">
        <w:t>develop and deliver approaches to increase men’s engagement and shared responsibility for a safe community at the University.</w:t>
      </w:r>
    </w:p>
    <w:p w14:paraId="1CBDCF72" w14:textId="43A96370" w:rsidR="00870111" w:rsidRPr="0041265F" w:rsidRDefault="0041265F" w:rsidP="00B0149D">
      <w:pPr>
        <w:pStyle w:val="BodyText"/>
      </w:pPr>
      <w:r>
        <w:t>T</w:t>
      </w:r>
      <w:r w:rsidR="00870111" w:rsidRPr="0041265F">
        <w:t>o strengthen the effectiveness or reach of existing work</w:t>
      </w:r>
      <w:r>
        <w:t xml:space="preserve">, the action plan also considers a range of </w:t>
      </w:r>
      <w:r w:rsidRPr="0041265F">
        <w:t>process improvements or refinements</w:t>
      </w:r>
      <w:r>
        <w:t xml:space="preserve"> relating to</w:t>
      </w:r>
      <w:r w:rsidR="00870111" w:rsidRPr="0041265F">
        <w:t xml:space="preserve"> prevention messages for different cohorts, </w:t>
      </w:r>
      <w:r w:rsidRPr="0041265F">
        <w:t xml:space="preserve">education modules </w:t>
      </w:r>
      <w:r>
        <w:t xml:space="preserve">and </w:t>
      </w:r>
      <w:r w:rsidR="00870111" w:rsidRPr="0041265F">
        <w:t>integration of Respect information into existing processes.</w:t>
      </w:r>
    </w:p>
    <w:p w14:paraId="204A9611" w14:textId="6B5AD0A0" w:rsidR="00870111" w:rsidRPr="0041265F" w:rsidRDefault="49EFD788" w:rsidP="00B0149D">
      <w:pPr>
        <w:pStyle w:val="BodyText"/>
      </w:pPr>
      <w:r>
        <w:t>S</w:t>
      </w:r>
      <w:r w:rsidR="0041265F">
        <w:t xml:space="preserve">ome actions from the 2023-24 Action </w:t>
      </w:r>
      <w:proofErr w:type="gramStart"/>
      <w:r w:rsidR="0041265F">
        <w:t xml:space="preserve">Plan </w:t>
      </w:r>
      <w:r w:rsidR="7433F32A">
        <w:t xml:space="preserve"> </w:t>
      </w:r>
      <w:r w:rsidR="26A078F6">
        <w:t>ha</w:t>
      </w:r>
      <w:r w:rsidR="58817F9A">
        <w:t>ve</w:t>
      </w:r>
      <w:proofErr w:type="gramEnd"/>
      <w:r w:rsidR="26A078F6">
        <w:t xml:space="preserve"> </w:t>
      </w:r>
      <w:r w:rsidR="3E319D20">
        <w:t xml:space="preserve">been integrated </w:t>
      </w:r>
      <w:r w:rsidR="295CC630">
        <w:t>into</w:t>
      </w:r>
      <w:r w:rsidR="26A078F6">
        <w:t xml:space="preserve"> standard University </w:t>
      </w:r>
      <w:r w:rsidR="0444D89B">
        <w:t>ways of working</w:t>
      </w:r>
      <w:r w:rsidR="008D2297">
        <w:t>,</w:t>
      </w:r>
      <w:r w:rsidR="0444D89B">
        <w:t xml:space="preserve"> </w:t>
      </w:r>
      <w:r w:rsidR="34F900DD">
        <w:t>such as</w:t>
      </w:r>
      <w:r w:rsidR="7AF96D27">
        <w:t xml:space="preserve"> </w:t>
      </w:r>
      <w:r w:rsidR="001B4A36">
        <w:t xml:space="preserve">regular review of </w:t>
      </w:r>
      <w:r w:rsidR="00870111" w:rsidRPr="0041265F">
        <w:t>the Sexual Misconduct Prevention and Response Policy</w:t>
      </w:r>
      <w:r w:rsidR="0041265F">
        <w:t xml:space="preserve">, </w:t>
      </w:r>
      <w:r w:rsidR="00244D47">
        <w:t xml:space="preserve">publication of </w:t>
      </w:r>
      <w:r w:rsidR="0041265F">
        <w:t xml:space="preserve">the </w:t>
      </w:r>
      <w:r w:rsidR="00870111" w:rsidRPr="0041265F">
        <w:t>Sexual Misconduct Annual Report</w:t>
      </w:r>
      <w:r w:rsidR="0041265F">
        <w:t xml:space="preserve">, </w:t>
      </w:r>
      <w:r w:rsidR="00F57A84">
        <w:t xml:space="preserve">updates to </w:t>
      </w:r>
      <w:r w:rsidR="00870111" w:rsidRPr="0041265F">
        <w:t>the Respect website and brochures</w:t>
      </w:r>
      <w:r w:rsidR="0041265F">
        <w:t xml:space="preserve"> and</w:t>
      </w:r>
      <w:r w:rsidR="00124368">
        <w:t xml:space="preserve"> </w:t>
      </w:r>
      <w:r w:rsidR="003022E6">
        <w:t xml:space="preserve">ongoing </w:t>
      </w:r>
      <w:r w:rsidR="00893524">
        <w:t>evaluation of</w:t>
      </w:r>
      <w:r w:rsidR="0041265F">
        <w:t xml:space="preserve"> </w:t>
      </w:r>
      <w:r w:rsidR="00870111" w:rsidRPr="0041265F">
        <w:t>the Speak Safely Portal.</w:t>
      </w:r>
    </w:p>
    <w:p w14:paraId="24FF1201" w14:textId="77777777" w:rsidR="00AD1EDA" w:rsidRDefault="00AD1EDA" w:rsidP="00B0149D">
      <w:pPr>
        <w:pStyle w:val="BodyText"/>
      </w:pPr>
    </w:p>
    <w:p w14:paraId="66DA2522" w14:textId="2E3A749B" w:rsidR="00573420" w:rsidRDefault="00573420">
      <w:pPr>
        <w:spacing w:after="160" w:line="259" w:lineRule="auto"/>
      </w:pPr>
      <w:r>
        <w:br w:type="page"/>
      </w:r>
    </w:p>
    <w:p w14:paraId="2D0A68BC" w14:textId="71CD01EE" w:rsidR="00F121BB" w:rsidRDefault="4D2799E9" w:rsidP="00011F39">
      <w:pPr>
        <w:pStyle w:val="Heading2"/>
      </w:pPr>
      <w:bookmarkStart w:id="16" w:name="_Toc191289685"/>
      <w:r>
        <w:lastRenderedPageBreak/>
        <w:t>A</w:t>
      </w:r>
      <w:r w:rsidR="7EDCCF3A">
        <w:t>ppendix</w:t>
      </w:r>
      <w:r w:rsidR="0031571E">
        <w:t xml:space="preserve"> </w:t>
      </w:r>
      <w:r>
        <w:t>1</w:t>
      </w:r>
      <w:r w:rsidR="008D2297">
        <w:t>: G</w:t>
      </w:r>
      <w:r>
        <w:t>lossary of terms</w:t>
      </w:r>
      <w:bookmarkEnd w:id="16"/>
    </w:p>
    <w:p w14:paraId="7ED3B8CE" w14:textId="413252D0" w:rsidR="00F121BB" w:rsidRPr="0031571E" w:rsidRDefault="00F121BB" w:rsidP="00B0149D">
      <w:pPr>
        <w:pStyle w:val="BodyText"/>
      </w:pPr>
      <w:r w:rsidRPr="00B0149D">
        <w:rPr>
          <w:shd w:val="clear" w:color="auto" w:fill="FFFFFF"/>
        </w:rPr>
        <w:t>Affiliated</w:t>
      </w:r>
      <w:r w:rsidRPr="00B0149D">
        <w:t xml:space="preserve"> </w:t>
      </w:r>
      <w:r w:rsidRPr="0031571E">
        <w:t>means</w:t>
      </w:r>
    </w:p>
    <w:p w14:paraId="1B65BE75" w14:textId="77777777" w:rsidR="00F121BB" w:rsidRPr="0031571E" w:rsidRDefault="00F121BB" w:rsidP="00B0149D">
      <w:pPr>
        <w:pStyle w:val="BodyText"/>
        <w:numPr>
          <w:ilvl w:val="0"/>
          <w:numId w:val="13"/>
        </w:numPr>
      </w:pPr>
      <w:r w:rsidRPr="0031571E">
        <w:t xml:space="preserve">For a college, affiliated by the University Council in accordance with the University of Melbourne Act 2009, statute and </w:t>
      </w:r>
      <w:proofErr w:type="gramStart"/>
      <w:r w:rsidRPr="0031571E">
        <w:t>regulations;</w:t>
      </w:r>
      <w:proofErr w:type="gramEnd"/>
      <w:r w:rsidRPr="0031571E">
        <w:t xml:space="preserve"> </w:t>
      </w:r>
    </w:p>
    <w:p w14:paraId="29485F81" w14:textId="77777777" w:rsidR="00F121BB" w:rsidRPr="0031571E" w:rsidRDefault="00F121BB" w:rsidP="00B0149D">
      <w:pPr>
        <w:pStyle w:val="BodyText"/>
        <w:numPr>
          <w:ilvl w:val="0"/>
          <w:numId w:val="13"/>
        </w:numPr>
      </w:pPr>
      <w:r w:rsidRPr="0031571E">
        <w:t>For a student club or society: (</w:t>
      </w:r>
      <w:proofErr w:type="spellStart"/>
      <w:r w:rsidRPr="0031571E">
        <w:t>i</w:t>
      </w:r>
      <w:proofErr w:type="spellEnd"/>
      <w:r w:rsidRPr="0031571E">
        <w:t>) affiliated by UMSU Incorporated or The University of Melbourne Graduate Student Association; or (ii) affiliated, recognised, or supported (however described) by a faculty, school, or department of the University.</w:t>
      </w:r>
    </w:p>
    <w:p w14:paraId="588498E6" w14:textId="77777777" w:rsidR="00F121BB" w:rsidRPr="0031571E" w:rsidRDefault="00F121BB" w:rsidP="00B0149D">
      <w:pPr>
        <w:pStyle w:val="BodyText"/>
      </w:pPr>
      <w:r w:rsidRPr="0031571E">
        <w:rPr>
          <w:b/>
          <w:bCs/>
          <w:shd w:val="clear" w:color="auto" w:fill="FFFFFF"/>
        </w:rPr>
        <w:t>Bystander</w:t>
      </w:r>
      <w:r w:rsidRPr="0031571E">
        <w:t> means someone who witnesses an incident of sexual misconduct or is told about an incident after it occurred.</w:t>
      </w:r>
    </w:p>
    <w:p w14:paraId="71EAA2DE" w14:textId="77777777" w:rsidR="00F121BB" w:rsidRPr="0031571E" w:rsidRDefault="00F121BB" w:rsidP="00B0149D">
      <w:pPr>
        <w:pStyle w:val="BodyText"/>
      </w:pPr>
      <w:r w:rsidRPr="0031571E">
        <w:rPr>
          <w:b/>
          <w:bCs/>
        </w:rPr>
        <w:t xml:space="preserve">Complaint </w:t>
      </w:r>
      <w:r w:rsidRPr="0031571E">
        <w:t xml:space="preserve">means a complaint of sexual misconduct relating to </w:t>
      </w:r>
      <w:proofErr w:type="gramStart"/>
      <w:r w:rsidRPr="0031571E">
        <w:t>University</w:t>
      </w:r>
      <w:proofErr w:type="gramEnd"/>
      <w:r w:rsidRPr="0031571E">
        <w:t xml:space="preserve"> matters by an individual who wants the University to take specific action in response to the incident.</w:t>
      </w:r>
    </w:p>
    <w:p w14:paraId="51770D64" w14:textId="77777777" w:rsidR="00F121BB" w:rsidRPr="0031571E" w:rsidRDefault="00F121BB" w:rsidP="00B0149D">
      <w:pPr>
        <w:pStyle w:val="BodyText"/>
      </w:pPr>
      <w:r w:rsidRPr="0031571E">
        <w:rPr>
          <w:b/>
          <w:bCs/>
          <w:shd w:val="clear" w:color="auto" w:fill="FFFFFF"/>
        </w:rPr>
        <w:t>Complainant</w:t>
      </w:r>
      <w:r w:rsidRPr="0031571E">
        <w:t> means any person who makes a complaint of sexual misconduct to the University.</w:t>
      </w:r>
    </w:p>
    <w:p w14:paraId="5F49A100" w14:textId="6A1F514C" w:rsidR="00F121BB" w:rsidRPr="0031571E" w:rsidRDefault="00F121BB" w:rsidP="00B0149D">
      <w:pPr>
        <w:pStyle w:val="BodyText"/>
        <w:rPr>
          <w:b/>
          <w:bCs/>
        </w:rPr>
      </w:pPr>
      <w:proofErr w:type="spellStart"/>
      <w:r w:rsidRPr="0031571E">
        <w:rPr>
          <w:b/>
          <w:bCs/>
          <w:lang w:val="en-US"/>
        </w:rPr>
        <w:t>Disclos</w:t>
      </w:r>
      <w:proofErr w:type="spellEnd"/>
      <w:r w:rsidRPr="0031571E">
        <w:rPr>
          <w:b/>
          <w:bCs/>
        </w:rPr>
        <w:t xml:space="preserve">e / </w:t>
      </w:r>
      <w:proofErr w:type="spellStart"/>
      <w:r w:rsidRPr="0031571E">
        <w:rPr>
          <w:b/>
          <w:bCs/>
        </w:rPr>
        <w:t>disclos</w:t>
      </w:r>
      <w:r w:rsidRPr="0031571E">
        <w:rPr>
          <w:b/>
          <w:bCs/>
          <w:lang w:val="en-US"/>
        </w:rPr>
        <w:t>ure</w:t>
      </w:r>
      <w:proofErr w:type="spellEnd"/>
      <w:r w:rsidRPr="0031571E">
        <w:rPr>
          <w:b/>
          <w:bCs/>
          <w:lang w:val="en-US"/>
        </w:rPr>
        <w:t> </w:t>
      </w:r>
      <w:r w:rsidRPr="0031571E">
        <w:rPr>
          <w:lang w:val="en-US"/>
        </w:rPr>
        <w:t xml:space="preserve">means an individual telling </w:t>
      </w:r>
      <w:r w:rsidR="00067C99" w:rsidRPr="0031571E">
        <w:rPr>
          <w:lang w:val="en-US"/>
        </w:rPr>
        <w:t xml:space="preserve">a </w:t>
      </w:r>
      <w:proofErr w:type="gramStart"/>
      <w:r w:rsidRPr="0031571E">
        <w:rPr>
          <w:lang w:val="en-US"/>
        </w:rPr>
        <w:t>University</w:t>
      </w:r>
      <w:proofErr w:type="gramEnd"/>
      <w:r w:rsidRPr="0031571E">
        <w:rPr>
          <w:lang w:val="en-US"/>
        </w:rPr>
        <w:t xml:space="preserve"> </w:t>
      </w:r>
      <w:r w:rsidR="00067C99" w:rsidRPr="0031571E">
        <w:rPr>
          <w:lang w:val="en-US"/>
        </w:rPr>
        <w:t xml:space="preserve">staff member </w:t>
      </w:r>
      <w:r w:rsidRPr="0031571E">
        <w:rPr>
          <w:lang w:val="en-US"/>
        </w:rPr>
        <w:t xml:space="preserve">about their experience or witnessing of sexual misconduct. Unlike </w:t>
      </w:r>
      <w:r w:rsidR="00813D19" w:rsidRPr="0031571E">
        <w:rPr>
          <w:lang w:val="en-US"/>
        </w:rPr>
        <w:t xml:space="preserve">a </w:t>
      </w:r>
      <w:r w:rsidRPr="0031571E">
        <w:rPr>
          <w:lang w:val="en-US"/>
        </w:rPr>
        <w:t>complaint, disclosure does not trigger an investigation or action unless the University has a duty of care to do so. It may also be the first step prior to a complaint being made.</w:t>
      </w:r>
    </w:p>
    <w:p w14:paraId="26B25784" w14:textId="77777777" w:rsidR="00F121BB" w:rsidRPr="0031571E" w:rsidRDefault="00F121BB" w:rsidP="00B0149D">
      <w:pPr>
        <w:pStyle w:val="BodyText"/>
      </w:pPr>
      <w:r w:rsidRPr="0031571E">
        <w:rPr>
          <w:b/>
          <w:bCs/>
          <w:shd w:val="clear" w:color="auto" w:fill="FFFFFF"/>
        </w:rPr>
        <w:t xml:space="preserve">Gender-based violence </w:t>
      </w:r>
      <w:r w:rsidRPr="0031571E">
        <w:rPr>
          <w:lang w:val="en-US"/>
        </w:rPr>
        <w:t xml:space="preserve">means violence </w:t>
      </w:r>
      <w:r w:rsidRPr="0031571E">
        <w:t>directed against a person because of that person's gender or violence that disproportionately affects persons of a particular gender.</w:t>
      </w:r>
      <w:r w:rsidRPr="0031571E">
        <w:rPr>
          <w:lang w:val="en-US"/>
        </w:rPr>
        <w:t xml:space="preserve"> It includes acts that inflict physical, mental or sexual harm or suffering, threats of such acts, coercion and other deprivations of liberty.</w:t>
      </w:r>
      <w:r w:rsidRPr="0031571E">
        <w:rPr>
          <w:b/>
          <w:bCs/>
          <w:shd w:val="clear" w:color="auto" w:fill="FFFFFF"/>
        </w:rPr>
        <w:t> </w:t>
      </w:r>
    </w:p>
    <w:p w14:paraId="22D4269E" w14:textId="77777777" w:rsidR="00F121BB" w:rsidRPr="0031571E" w:rsidRDefault="00F121BB" w:rsidP="00B0149D">
      <w:pPr>
        <w:pStyle w:val="BodyText"/>
      </w:pPr>
      <w:r w:rsidRPr="0031571E">
        <w:rPr>
          <w:b/>
          <w:bCs/>
          <w:shd w:val="clear" w:color="auto" w:fill="FFFFFF"/>
        </w:rPr>
        <w:t>Non-Disclosure Agreement</w:t>
      </w:r>
      <w:r w:rsidRPr="0031571E">
        <w:t> means any agreement, or any clause in any agreement, that prohibits a victim-survivor from being able to speak freely about their lived experience of the matters disclosed or complained of.</w:t>
      </w:r>
    </w:p>
    <w:p w14:paraId="3FDA2FB3" w14:textId="77777777" w:rsidR="00F121BB" w:rsidRPr="0031571E" w:rsidRDefault="00F121BB" w:rsidP="00120CE8">
      <w:pPr>
        <w:pStyle w:val="BodyText"/>
      </w:pPr>
      <w:r w:rsidRPr="0031571E">
        <w:rPr>
          <w:b/>
          <w:shd w:val="clear" w:color="auto" w:fill="FFFFFF"/>
        </w:rPr>
        <w:t>Procedural Fairness</w:t>
      </w:r>
      <w:r w:rsidRPr="0031571E">
        <w:t xml:space="preserve"> means that, at a minimum:</w:t>
      </w:r>
    </w:p>
    <w:p w14:paraId="3064B7A0" w14:textId="77777777" w:rsidR="00F121BB" w:rsidRPr="0031571E" w:rsidRDefault="00F121BB" w:rsidP="00120CE8">
      <w:pPr>
        <w:pStyle w:val="ListParagraph"/>
        <w:spacing w:after="0"/>
        <w:rPr>
          <w:rFonts w:eastAsia="Calibri"/>
        </w:rPr>
      </w:pPr>
      <w:r w:rsidRPr="0031571E">
        <w:rPr>
          <w:rFonts w:eastAsia="Calibri"/>
        </w:rPr>
        <w:t>The parties are given notice of the complaint or allegations against them, and the process by which it is proposed that the matter will be resolved.</w:t>
      </w:r>
    </w:p>
    <w:p w14:paraId="22E5478C" w14:textId="77777777" w:rsidR="00F121BB" w:rsidRPr="0031571E" w:rsidRDefault="00F121BB" w:rsidP="00120CE8">
      <w:pPr>
        <w:pStyle w:val="ListParagraph"/>
        <w:spacing w:after="0"/>
        <w:rPr>
          <w:rFonts w:eastAsia="Calibri"/>
        </w:rPr>
      </w:pPr>
      <w:r w:rsidRPr="0031571E">
        <w:rPr>
          <w:rFonts w:eastAsia="Calibri"/>
        </w:rPr>
        <w:t>The parties are given the opportunity to be heard and respond to the complaint or allegations.</w:t>
      </w:r>
    </w:p>
    <w:p w14:paraId="50F69834" w14:textId="0886D90B" w:rsidR="00F121BB" w:rsidRPr="0031571E" w:rsidRDefault="00F121BB" w:rsidP="00120CE8">
      <w:pPr>
        <w:pStyle w:val="ListParagraph"/>
        <w:spacing w:after="0"/>
        <w:rPr>
          <w:rFonts w:eastAsia="Calibri"/>
        </w:rPr>
      </w:pPr>
      <w:r w:rsidRPr="0031571E">
        <w:rPr>
          <w:rFonts w:eastAsia="Calibri"/>
        </w:rPr>
        <w:t>The decision-maker acts impartially.</w:t>
      </w:r>
    </w:p>
    <w:p w14:paraId="1F39F4A2" w14:textId="77777777" w:rsidR="00F121BB" w:rsidRPr="0031571E" w:rsidRDefault="00F121BB" w:rsidP="00F121BB">
      <w:pPr>
        <w:pStyle w:val="FootnoteText"/>
        <w:ind w:left="720"/>
        <w:rPr>
          <w:rFonts w:ascii="Source Sans Pro" w:eastAsia="Calibri" w:hAnsi="Source Sans Pro" w:cs="Calibri"/>
          <w:sz w:val="22"/>
          <w:szCs w:val="22"/>
        </w:rPr>
      </w:pPr>
    </w:p>
    <w:p w14:paraId="0D6ABA5B" w14:textId="77777777" w:rsidR="00F121BB" w:rsidRPr="0031571E" w:rsidRDefault="00F121BB" w:rsidP="00B0149D">
      <w:pPr>
        <w:pStyle w:val="BodyText"/>
      </w:pPr>
      <w:r w:rsidRPr="0031571E">
        <w:rPr>
          <w:b/>
          <w:bCs/>
          <w:shd w:val="clear" w:color="auto" w:fill="FFFFFF"/>
        </w:rPr>
        <w:t>Respondent</w:t>
      </w:r>
      <w:r w:rsidRPr="0031571E">
        <w:t> means a person about whom a complaint is made.</w:t>
      </w:r>
    </w:p>
    <w:p w14:paraId="527BDDD2" w14:textId="77777777" w:rsidR="00F121BB" w:rsidRPr="0031571E" w:rsidRDefault="00F121BB" w:rsidP="00B0149D">
      <w:pPr>
        <w:pStyle w:val="BodyText"/>
      </w:pPr>
      <w:r w:rsidRPr="0031571E">
        <w:rPr>
          <w:b/>
          <w:bCs/>
          <w:shd w:val="clear" w:color="auto" w:fill="FFFFFF"/>
        </w:rPr>
        <w:t>Trauma-informed</w:t>
      </w:r>
      <w:r w:rsidRPr="0031571E">
        <w:t> means an approach that maximises the safety, wellbeing and support provided to individuals who make disclosures or complaints. This aims to uphold their agency, safety, dignity and wellbeing, and recognise that an unsafe response can escalate and compound trauma.</w:t>
      </w:r>
    </w:p>
    <w:p w14:paraId="74F993EF" w14:textId="77777777" w:rsidR="00F121BB" w:rsidRPr="0031571E" w:rsidRDefault="00F121BB" w:rsidP="00B0149D">
      <w:pPr>
        <w:pStyle w:val="BodyText"/>
      </w:pPr>
      <w:r w:rsidRPr="0031571E">
        <w:rPr>
          <w:b/>
          <w:bCs/>
          <w:shd w:val="clear" w:color="auto" w:fill="FFFFFF"/>
        </w:rPr>
        <w:t>University</w:t>
      </w:r>
      <w:r w:rsidRPr="0031571E">
        <w:t> means the University of Melbourne, and in this report references to ‘the University’ also includes its controlled entities, and in respect of student sexual misconduct, affiliated residential colleges, clubs and societies.</w:t>
      </w:r>
    </w:p>
    <w:p w14:paraId="1AB2F0CB" w14:textId="6234FC52" w:rsidR="00376FBC" w:rsidRPr="0031571E" w:rsidRDefault="00F121BB" w:rsidP="00B0149D">
      <w:pPr>
        <w:pStyle w:val="BodyText"/>
      </w:pPr>
      <w:r w:rsidRPr="0031571E">
        <w:rPr>
          <w:b/>
          <w:bCs/>
        </w:rPr>
        <w:t>Sexual misconduct </w:t>
      </w:r>
      <w:r w:rsidRPr="0031571E">
        <w:t>is the term the University of Melbourne uses to cover the full range of inappropriate sexual behaviour that is within the University’s remit to investigate and penalise, as outlined in the </w:t>
      </w:r>
      <w:hyperlink r:id="rId29">
        <w:r w:rsidRPr="0CBA742C">
          <w:rPr>
            <w:rStyle w:val="Hyperlink"/>
            <w:rFonts w:ascii="Source Sans Pro" w:hAnsi="Source Sans Pro"/>
          </w:rPr>
          <w:t>Sexual Misconduct Prevention and Response Policy</w:t>
        </w:r>
      </w:hyperlink>
      <w:r>
        <w:t>.</w:t>
      </w:r>
      <w:r w:rsidRPr="0031571E">
        <w:t xml:space="preserve"> Sexual misconduct includes sexual harassment and sexual assault, whether it happens</w:t>
      </w:r>
      <w:r w:rsidR="00417F49" w:rsidRPr="0031571E">
        <w:t xml:space="preserve"> </w:t>
      </w:r>
      <w:r w:rsidRPr="0031571E">
        <w:t>face-to-face or online (e.g. via email or social media).</w:t>
      </w:r>
    </w:p>
    <w:p w14:paraId="67653E1F" w14:textId="2AA33CE9" w:rsidR="0CBA742C" w:rsidRDefault="0CBA742C">
      <w:r>
        <w:br w:type="page"/>
      </w:r>
    </w:p>
    <w:p w14:paraId="2B96B205" w14:textId="43C7C261" w:rsidR="7DFB351D" w:rsidRPr="00C536CC" w:rsidRDefault="7DFB351D" w:rsidP="00C536CC">
      <w:pPr>
        <w:pStyle w:val="Heading2"/>
      </w:pPr>
      <w:bookmarkStart w:id="17" w:name="_Toc191289686"/>
      <w:r w:rsidRPr="00C536CC">
        <w:lastRenderedPageBreak/>
        <w:t>Appendix 2</w:t>
      </w:r>
      <w:r w:rsidR="1EFE3B59" w:rsidRPr="00C536CC">
        <w:t xml:space="preserve">: </w:t>
      </w:r>
      <w:r w:rsidR="0B3BDEF4" w:rsidRPr="00C536CC">
        <w:t>Summary of r</w:t>
      </w:r>
      <w:r w:rsidR="1EFE3B59" w:rsidRPr="00C536CC">
        <w:t xml:space="preserve">ecommendations </w:t>
      </w:r>
      <w:r w:rsidR="30CE0F9D" w:rsidRPr="00C536CC">
        <w:t xml:space="preserve">from </w:t>
      </w:r>
      <w:r w:rsidR="1EFE3B59" w:rsidRPr="00C536CC">
        <w:t xml:space="preserve">consultation with </w:t>
      </w:r>
      <w:r w:rsidR="4E9BED43" w:rsidRPr="00C536CC">
        <w:t>students with lived experience of sexual misconduct at the University, and responses by the University.</w:t>
      </w:r>
      <w:bookmarkEnd w:id="17"/>
    </w:p>
    <w:p w14:paraId="69A89B97" w14:textId="3E107D7C" w:rsidR="0041265F" w:rsidRDefault="1EFE3B59" w:rsidP="00B0149D">
      <w:pPr>
        <w:pStyle w:val="BodyText"/>
        <w:rPr>
          <w:rStyle w:val="Strong"/>
        </w:rPr>
      </w:pPr>
      <w:r w:rsidRPr="0CBA742C">
        <w:rPr>
          <w:rStyle w:val="Strong"/>
        </w:rPr>
        <w:t>Recommendation 1: Increasing awareness of the complaints process</w:t>
      </w:r>
      <w:r w:rsidR="0041265F">
        <w:tab/>
      </w:r>
    </w:p>
    <w:p w14:paraId="1D0D20FE" w14:textId="6AC7D2BC" w:rsidR="1EFE3B59" w:rsidRDefault="1EFE3B59" w:rsidP="00B0149D">
      <w:pPr>
        <w:pStyle w:val="BodyText"/>
      </w:pPr>
      <w:r>
        <w:t>Response: The University has committed to reviewing existing resources and those provided by others in the sector to ensure best practice, in line with this recommendation. Monitoring of the Preventing Sexual Misconduct module for students has indicated a positive shift in student awareness of complaints processes and available support. A joint University and UMSU bystander action campaign also commenced in 2024, with further actions included in the Respect Action Plan 2025-26.</w:t>
      </w:r>
    </w:p>
    <w:p w14:paraId="700A7603" w14:textId="2AF237AD" w:rsidR="1EFE3B59" w:rsidRDefault="1EFE3B59" w:rsidP="00B0149D">
      <w:pPr>
        <w:pStyle w:val="BodyText"/>
        <w:rPr>
          <w:rStyle w:val="Strong"/>
        </w:rPr>
      </w:pPr>
      <w:r w:rsidRPr="0CBA742C">
        <w:rPr>
          <w:rStyle w:val="Strong"/>
        </w:rPr>
        <w:t xml:space="preserve">Recommendation 2: Addressing the needs of international students </w:t>
      </w:r>
    </w:p>
    <w:p w14:paraId="34D9CF92" w14:textId="676580C0" w:rsidR="1EFE3B59" w:rsidRDefault="1EFE3B59" w:rsidP="00B0149D">
      <w:pPr>
        <w:pStyle w:val="BodyText"/>
      </w:pPr>
      <w:r>
        <w:t>Response: Developing resources specifically for international students, and in plain English, has been prioritised in Respect Action Plan 2025-26.</w:t>
      </w:r>
    </w:p>
    <w:p w14:paraId="761BB59F" w14:textId="2338BDBB" w:rsidR="1EFE3B59" w:rsidRDefault="1EFE3B59" w:rsidP="00B0149D">
      <w:pPr>
        <w:pStyle w:val="BodyText"/>
        <w:rPr>
          <w:rStyle w:val="Strong"/>
        </w:rPr>
      </w:pPr>
      <w:r w:rsidRPr="0CBA742C">
        <w:rPr>
          <w:rStyle w:val="Strong"/>
        </w:rPr>
        <w:t>Recommendation 3: Provision of information about the complaints process</w:t>
      </w:r>
      <w:r>
        <w:tab/>
      </w:r>
    </w:p>
    <w:p w14:paraId="4B47674D" w14:textId="77777777" w:rsidR="1EFE3B59" w:rsidRDefault="1EFE3B59" w:rsidP="00B0149D">
      <w:pPr>
        <w:pStyle w:val="BodyText"/>
      </w:pPr>
      <w:r>
        <w:t>Response: The Respect website will be reviewed and improved, as set out in the Respect Action Plan, and this recommendation will be referred to during the review.</w:t>
      </w:r>
    </w:p>
    <w:p w14:paraId="334A7898" w14:textId="30BC3F7E" w:rsidR="1EFE3B59" w:rsidRDefault="1EFE3B59" w:rsidP="00B0149D">
      <w:pPr>
        <w:pStyle w:val="BodyText"/>
        <w:rPr>
          <w:rStyle w:val="Strong"/>
        </w:rPr>
      </w:pPr>
      <w:r w:rsidRPr="0CBA742C">
        <w:rPr>
          <w:rStyle w:val="Strong"/>
        </w:rPr>
        <w:t xml:space="preserve">Recommendation 4: Physical space to enable in-person reporting </w:t>
      </w:r>
    </w:p>
    <w:p w14:paraId="55051E15" w14:textId="53E4CB36" w:rsidR="1EFE3B59" w:rsidRDefault="1EFE3B59" w:rsidP="00B0149D">
      <w:pPr>
        <w:pStyle w:val="BodyText"/>
      </w:pPr>
      <w:r>
        <w:t>Response: The University has committed to providing a welcoming space for the Safer Community Program, as reflected in the Action Plan.</w:t>
      </w:r>
    </w:p>
    <w:p w14:paraId="09B9E7AD" w14:textId="4B916EE4" w:rsidR="1EFE3B59" w:rsidRDefault="1EFE3B59" w:rsidP="00B0149D">
      <w:pPr>
        <w:pStyle w:val="BodyText"/>
        <w:rPr>
          <w:rStyle w:val="Strong"/>
        </w:rPr>
      </w:pPr>
      <w:r w:rsidRPr="0CBA742C">
        <w:rPr>
          <w:rStyle w:val="Strong"/>
        </w:rPr>
        <w:t>Recommendation 5: Policy reviews to ensure that they will align with the requirements of the National Higher Education Code to Prevent and Respond to Gender-based Violence.</w:t>
      </w:r>
      <w:r>
        <w:tab/>
      </w:r>
    </w:p>
    <w:p w14:paraId="2DE4989F" w14:textId="54847DEC" w:rsidR="1EFE3B59" w:rsidRDefault="1EFE3B59" w:rsidP="00B0149D">
      <w:pPr>
        <w:pStyle w:val="BodyText"/>
      </w:pPr>
      <w:r>
        <w:t>Response: A review of the Sexual Misconduct Prevention and Response Policy together with a range of relevant University policies will be conducted in 2025, taking the National Code into account when it is established.</w:t>
      </w:r>
    </w:p>
    <w:p w14:paraId="7361B881" w14:textId="018471DE" w:rsidR="1EFE3B59" w:rsidRDefault="1EFE3B59" w:rsidP="00B0149D">
      <w:pPr>
        <w:pStyle w:val="BodyText"/>
        <w:rPr>
          <w:rStyle w:val="Strong"/>
        </w:rPr>
      </w:pPr>
      <w:r w:rsidRPr="0CBA742C">
        <w:rPr>
          <w:rStyle w:val="Strong"/>
        </w:rPr>
        <w:t>Recommendation 6: Provision of information for practical steps immediately following a sexual assault, including external health services, options for medical treatment, and crisis care.</w:t>
      </w:r>
      <w:r>
        <w:tab/>
      </w:r>
    </w:p>
    <w:p w14:paraId="0746E019" w14:textId="77777777" w:rsidR="1EFE3B59" w:rsidRDefault="1EFE3B59" w:rsidP="00B0149D">
      <w:pPr>
        <w:pStyle w:val="BodyText"/>
      </w:pPr>
      <w:r>
        <w:t>Response: The Respect website review in 2025 will refer to this recommendation, ensuring that students are provided with this practical information.</w:t>
      </w:r>
    </w:p>
    <w:p w14:paraId="60D94A35" w14:textId="2E590634" w:rsidR="1EFE3B59" w:rsidRDefault="1EFE3B59" w:rsidP="00B0149D">
      <w:pPr>
        <w:pStyle w:val="BodyText"/>
        <w:rPr>
          <w:rStyle w:val="Strong"/>
        </w:rPr>
      </w:pPr>
      <w:r w:rsidRPr="0CBA742C">
        <w:rPr>
          <w:rStyle w:val="Strong"/>
        </w:rPr>
        <w:t>Recommendation 7: Reviews of University support services to ensure practices are trauma-informed, student-centred and fit for purpose, staff are trained to support people impacted by GBV, D&amp;I and disability.</w:t>
      </w:r>
      <w:r>
        <w:tab/>
      </w:r>
    </w:p>
    <w:p w14:paraId="1D617415" w14:textId="48383C84" w:rsidR="1EFE3B59" w:rsidRDefault="1EFE3B59" w:rsidP="00B0149D">
      <w:pPr>
        <w:pStyle w:val="BodyText"/>
      </w:pPr>
      <w:r>
        <w:t>Response: Students and Scholarly Services have undertaken a review of support services during 2023 and 2024. This has led to the University committing to a program of improvements. Additionally, training for support service staff is included within the Respect Action Plan 2025-26.</w:t>
      </w:r>
    </w:p>
    <w:p w14:paraId="78E8C280" w14:textId="75398889" w:rsidR="1EFE3B59" w:rsidRDefault="1EFE3B59" w:rsidP="00B0149D">
      <w:pPr>
        <w:pStyle w:val="BodyText"/>
        <w:rPr>
          <w:rStyle w:val="Strong"/>
        </w:rPr>
      </w:pPr>
      <w:r w:rsidRPr="0CBA742C">
        <w:rPr>
          <w:rStyle w:val="Strong"/>
        </w:rPr>
        <w:t xml:space="preserve">Recommendation 8: Engagement with clubs and societies to ensure reporting of incidents to the University, training for leaders and risk mitigation measures </w:t>
      </w:r>
    </w:p>
    <w:p w14:paraId="5BF3F418" w14:textId="77777777" w:rsidR="1EFE3B59" w:rsidRDefault="1EFE3B59" w:rsidP="00B0149D">
      <w:pPr>
        <w:pStyle w:val="BodyText"/>
      </w:pPr>
      <w:r>
        <w:t>Response: This recommendation has been directly adopted via targeted activities for clubs and societies included within the Respect Action Plan 2025-26.</w:t>
      </w:r>
    </w:p>
    <w:p w14:paraId="060D9970" w14:textId="743A5821" w:rsidR="1EFE3B59" w:rsidRDefault="1EFE3B59" w:rsidP="00B0149D">
      <w:pPr>
        <w:pStyle w:val="BodyText"/>
        <w:rPr>
          <w:rStyle w:val="Strong"/>
        </w:rPr>
      </w:pPr>
      <w:r w:rsidRPr="0CBA742C">
        <w:rPr>
          <w:rStyle w:val="Strong"/>
        </w:rPr>
        <w:t xml:space="preserve">Recommendation 9: Student accommodation - local policies &amp; processes align with the </w:t>
      </w:r>
      <w:proofErr w:type="gramStart"/>
      <w:r w:rsidRPr="0CBA742C">
        <w:rPr>
          <w:rStyle w:val="Strong"/>
        </w:rPr>
        <w:t>University’s;  and</w:t>
      </w:r>
      <w:proofErr w:type="gramEnd"/>
      <w:r w:rsidRPr="0CBA742C">
        <w:rPr>
          <w:rStyle w:val="Strong"/>
        </w:rPr>
        <w:t xml:space="preserve"> staff provided with training.</w:t>
      </w:r>
    </w:p>
    <w:p w14:paraId="7298ACCD" w14:textId="77777777" w:rsidR="1EFE3B59" w:rsidRDefault="1EFE3B59" w:rsidP="00B0149D">
      <w:pPr>
        <w:pStyle w:val="BodyText"/>
      </w:pPr>
      <w:r>
        <w:t>Response: This recommendation has been directly adopted via targeted activities for colleges and accommodation included within the Respect Action Plan 2025-26.</w:t>
      </w:r>
    </w:p>
    <w:p w14:paraId="55DA936A" w14:textId="52AD1974" w:rsidR="1EFE3B59" w:rsidRDefault="1EFE3B59" w:rsidP="00B0149D">
      <w:pPr>
        <w:pStyle w:val="BodyText"/>
        <w:rPr>
          <w:rStyle w:val="Strong"/>
        </w:rPr>
      </w:pPr>
      <w:r w:rsidRPr="0CBA742C">
        <w:rPr>
          <w:rStyle w:val="Strong"/>
        </w:rPr>
        <w:t>Recommendation 10: Training for teaching staff covering the University’s complaints and support policies and processes</w:t>
      </w:r>
      <w:r>
        <w:tab/>
      </w:r>
    </w:p>
    <w:p w14:paraId="467462AB" w14:textId="77777777" w:rsidR="1EFE3B59" w:rsidRDefault="1EFE3B59" w:rsidP="00B0149D">
      <w:pPr>
        <w:pStyle w:val="BodyText"/>
      </w:pPr>
      <w:r>
        <w:lastRenderedPageBreak/>
        <w:t>Response: A review of employee induction is included in the Respect Action Plan 2025-26, in line with this recommendation. Separate training sessions for teaching staff are also under consideration.</w:t>
      </w:r>
    </w:p>
    <w:p w14:paraId="62DB0AAB" w14:textId="69D65CAE" w:rsidR="1EFE3B59" w:rsidRDefault="1EFE3B59" w:rsidP="00B0149D">
      <w:pPr>
        <w:pStyle w:val="BodyText"/>
        <w:rPr>
          <w:rStyle w:val="Strong"/>
        </w:rPr>
      </w:pPr>
      <w:r w:rsidRPr="0CBA742C">
        <w:rPr>
          <w:rStyle w:val="Strong"/>
        </w:rPr>
        <w:t>Recommendation 11: Training for student support staff in supporting people impacted by gender-based violence and in diversity, inclusion, and disability awareness.</w:t>
      </w:r>
      <w:r>
        <w:tab/>
      </w:r>
    </w:p>
    <w:p w14:paraId="3E37D3DB" w14:textId="77777777" w:rsidR="1EFE3B59" w:rsidRDefault="1EFE3B59" w:rsidP="00B0149D">
      <w:pPr>
        <w:pStyle w:val="BodyText"/>
      </w:pPr>
      <w:r>
        <w:t>Response: The University’s Disability Inclusion, LGBTIQA+, and Anti-Racism action plans include training for frontline staff. A Disability Inclusion subject matter expert has now been appointed to the Respect Reference Group.</w:t>
      </w:r>
    </w:p>
    <w:p w14:paraId="1D302A3A" w14:textId="16A8A4AC" w:rsidR="1EFE3B59" w:rsidRDefault="1EFE3B59" w:rsidP="00B0149D">
      <w:pPr>
        <w:pStyle w:val="BodyText"/>
        <w:rPr>
          <w:rStyle w:val="Strong"/>
        </w:rPr>
      </w:pPr>
      <w:r w:rsidRPr="0CBA742C">
        <w:rPr>
          <w:rStyle w:val="Strong"/>
        </w:rPr>
        <w:t>Recommendation 12: Complaints updates and outcomes to ensure that the complainant and respondent are provided with regular updates on the progress of the complaint and findings</w:t>
      </w:r>
    </w:p>
    <w:p w14:paraId="0B4075EA" w14:textId="4B7FFE3A" w:rsidR="1EFE3B59" w:rsidRDefault="1EFE3B59" w:rsidP="00B0149D">
      <w:pPr>
        <w:pStyle w:val="BodyText"/>
      </w:pPr>
      <w:r>
        <w:t>Response:  Improvements to communications with both complainants and respondents have been brought into effect in line with this recommendation.</w:t>
      </w:r>
    </w:p>
    <w:p w14:paraId="583CD926" w14:textId="3370B121" w:rsidR="00376FBC" w:rsidRPr="0031571E" w:rsidRDefault="00376FBC" w:rsidP="00B0149D">
      <w:pPr>
        <w:pStyle w:val="BodyText"/>
      </w:pPr>
    </w:p>
    <w:sectPr w:rsidR="00376FBC" w:rsidRPr="0031571E" w:rsidSect="005442FA">
      <w:footerReference w:type="default" r:id="rId30"/>
      <w:pgSz w:w="12240" w:h="15840"/>
      <w:pgMar w:top="1096" w:right="1080" w:bottom="1276" w:left="1080" w:header="624" w:footer="6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35DAF" w14:textId="77777777" w:rsidR="00997B70" w:rsidRDefault="00997B70" w:rsidP="002E4F46">
      <w:r>
        <w:separator/>
      </w:r>
    </w:p>
  </w:endnote>
  <w:endnote w:type="continuationSeparator" w:id="0">
    <w:p w14:paraId="55DE2D1C" w14:textId="77777777" w:rsidR="00997B70" w:rsidRDefault="00997B70" w:rsidP="002E4F46">
      <w:r>
        <w:continuationSeparator/>
      </w:r>
    </w:p>
  </w:endnote>
  <w:endnote w:type="continuationNotice" w:id="1">
    <w:p w14:paraId="01E40566" w14:textId="77777777" w:rsidR="00997B70" w:rsidRDefault="00997B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raunces 9pt">
    <w:panose1 w:val="00000000000000000000"/>
    <w:charset w:val="4D"/>
    <w:family w:val="auto"/>
    <w:pitch w:val="variable"/>
    <w:sig w:usb0="A000007F" w:usb1="50000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Fraunces 9pt Light">
    <w:panose1 w:val="00000000000000000000"/>
    <w:charset w:val="4D"/>
    <w:family w:val="auto"/>
    <w:pitch w:val="variable"/>
    <w:sig w:usb0="A000007F" w:usb1="5000004B" w:usb2="00000000" w:usb3="00000000" w:csb0="00000193"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Sans 3">
    <w:panose1 w:val="020B0303030403020204"/>
    <w:charset w:val="00"/>
    <w:family w:val="swiss"/>
    <w:pitch w:val="variable"/>
    <w:sig w:usb0="E00002FF" w:usb1="00002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A0252" w14:textId="77777777" w:rsidR="007E0CD5" w:rsidRPr="00A650A7" w:rsidRDefault="007E0CD5" w:rsidP="007F5C5F">
    <w:pPr>
      <w:pStyle w:val="Footer"/>
      <w:framePr w:wrap="none" w:vAnchor="text" w:hAnchor="margin" w:xAlign="right" w:y="1"/>
      <w:rPr>
        <w:rStyle w:val="PageNumber"/>
        <w:rFonts w:ascii="Calibri" w:hAnsi="Calibri" w:cs="Calibri"/>
        <w:szCs w:val="20"/>
      </w:rPr>
    </w:pPr>
  </w:p>
  <w:p w14:paraId="49C81274" w14:textId="77777777" w:rsidR="007E0CD5" w:rsidRDefault="007E0CD5" w:rsidP="005C77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5488095"/>
      <w:docPartObj>
        <w:docPartGallery w:val="Page Numbers (Bottom of Page)"/>
        <w:docPartUnique/>
      </w:docPartObj>
    </w:sdtPr>
    <w:sdtEndPr>
      <w:rPr>
        <w:rStyle w:val="PageNumber"/>
      </w:rPr>
    </w:sdtEndPr>
    <w:sdtContent>
      <w:p w14:paraId="386C5507" w14:textId="2E7A0C0E" w:rsidR="00710BBA" w:rsidRPr="00710BBA" w:rsidRDefault="00710BBA" w:rsidP="00710B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2F06C91C" w14:textId="5A56FB9A" w:rsidR="00710BBA" w:rsidRDefault="00710BBA" w:rsidP="005C777C">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05873" w14:textId="77777777" w:rsidR="00997B70" w:rsidRDefault="00997B70" w:rsidP="002E4F46">
      <w:r>
        <w:separator/>
      </w:r>
    </w:p>
  </w:footnote>
  <w:footnote w:type="continuationSeparator" w:id="0">
    <w:p w14:paraId="11EDA3E6" w14:textId="77777777" w:rsidR="00997B70" w:rsidRDefault="00997B70" w:rsidP="002E4F46">
      <w:r>
        <w:continuationSeparator/>
      </w:r>
    </w:p>
  </w:footnote>
  <w:footnote w:type="continuationNotice" w:id="1">
    <w:p w14:paraId="1ED1CF52" w14:textId="77777777" w:rsidR="00997B70" w:rsidRDefault="00997B70"/>
  </w:footnote>
  <w:footnote w:id="2">
    <w:p w14:paraId="67513C12" w14:textId="77777777" w:rsidR="0041265F" w:rsidRPr="00FD391C" w:rsidRDefault="0041265F" w:rsidP="0041265F">
      <w:pPr>
        <w:ind w:left="720" w:hanging="720"/>
        <w:rPr>
          <w:rFonts w:ascii="Arial" w:hAnsi="Arial" w:cs="Arial"/>
          <w:sz w:val="16"/>
          <w:szCs w:val="16"/>
        </w:rPr>
      </w:pPr>
      <w:r w:rsidRPr="00FD391C">
        <w:rPr>
          <w:rStyle w:val="FootnoteReference"/>
          <w:rFonts w:ascii="Arial" w:hAnsi="Arial" w:cs="Arial"/>
          <w:sz w:val="16"/>
          <w:szCs w:val="16"/>
        </w:rPr>
        <w:footnoteRef/>
      </w:r>
      <w:r w:rsidRPr="00FD391C">
        <w:rPr>
          <w:rFonts w:ascii="Arial" w:hAnsi="Arial" w:cs="Arial"/>
          <w:sz w:val="16"/>
          <w:szCs w:val="16"/>
        </w:rPr>
        <w:t xml:space="preserve"> Our Watch. (2021). </w:t>
      </w:r>
      <w:r w:rsidRPr="00FD391C">
        <w:rPr>
          <w:rFonts w:ascii="Arial" w:hAnsi="Arial" w:cs="Arial"/>
          <w:i/>
          <w:iCs/>
          <w:sz w:val="16"/>
          <w:szCs w:val="16"/>
        </w:rPr>
        <w:t>Change the story: A shared framework for the primary prevention of violence against women and their children in Australia</w:t>
      </w:r>
      <w:r w:rsidRPr="00FD391C">
        <w:rPr>
          <w:rFonts w:ascii="Arial" w:hAnsi="Arial" w:cs="Arial"/>
          <w:sz w:val="16"/>
          <w:szCs w:val="16"/>
        </w:rPr>
        <w:t xml:space="preserve"> (2nd ed.). Our Watch.</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2B864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B2AF0"/>
    <w:multiLevelType w:val="multilevel"/>
    <w:tmpl w:val="FB105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6F519A"/>
    <w:multiLevelType w:val="hybridMultilevel"/>
    <w:tmpl w:val="93243A76"/>
    <w:lvl w:ilvl="0" w:tplc="0C090005">
      <w:start w:val="1"/>
      <w:numFmt w:val="bullet"/>
      <w:lvlText w:val=""/>
      <w:lvlJc w:val="left"/>
      <w:pPr>
        <w:tabs>
          <w:tab w:val="num" w:pos="360"/>
        </w:tabs>
        <w:ind w:left="36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 w15:restartNumberingAfterBreak="0">
    <w:nsid w:val="027564D3"/>
    <w:multiLevelType w:val="hybridMultilevel"/>
    <w:tmpl w:val="A75AAF14"/>
    <w:lvl w:ilvl="0" w:tplc="0809000F">
      <w:start w:val="1"/>
      <w:numFmt w:val="decimal"/>
      <w:lvlText w:val="%1."/>
      <w:lvlJc w:val="left"/>
      <w:pPr>
        <w:ind w:left="360" w:hanging="360"/>
      </w:pPr>
    </w:lvl>
    <w:lvl w:ilvl="1" w:tplc="270EB1FE">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2A06874"/>
    <w:multiLevelType w:val="hybridMultilevel"/>
    <w:tmpl w:val="D24C5348"/>
    <w:lvl w:ilvl="0" w:tplc="9A4CF7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293B71"/>
    <w:multiLevelType w:val="hybridMultilevel"/>
    <w:tmpl w:val="36361D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76C6E05"/>
    <w:multiLevelType w:val="hybridMultilevel"/>
    <w:tmpl w:val="ECE49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F35DDF"/>
    <w:multiLevelType w:val="hybridMultilevel"/>
    <w:tmpl w:val="BC1CFBDC"/>
    <w:lvl w:ilvl="0" w:tplc="C1D6DBBC">
      <w:start w:val="1"/>
      <w:numFmt w:val="bullet"/>
      <w:lvlText w:val=""/>
      <w:lvlJc w:val="left"/>
      <w:pPr>
        <w:ind w:left="720" w:hanging="360"/>
      </w:pPr>
      <w:rPr>
        <w:rFonts w:ascii="Symbol" w:hAnsi="Symbol" w:hint="default"/>
      </w:rPr>
    </w:lvl>
    <w:lvl w:ilvl="1" w:tplc="7D0A8088">
      <w:start w:val="1"/>
      <w:numFmt w:val="bullet"/>
      <w:lvlText w:val="o"/>
      <w:lvlJc w:val="left"/>
      <w:pPr>
        <w:ind w:left="1440" w:hanging="360"/>
      </w:pPr>
      <w:rPr>
        <w:rFonts w:ascii="Courier New" w:hAnsi="Courier New" w:hint="default"/>
      </w:rPr>
    </w:lvl>
    <w:lvl w:ilvl="2" w:tplc="4564959C">
      <w:start w:val="1"/>
      <w:numFmt w:val="bullet"/>
      <w:lvlText w:val=""/>
      <w:lvlJc w:val="left"/>
      <w:pPr>
        <w:ind w:left="2160" w:hanging="360"/>
      </w:pPr>
      <w:rPr>
        <w:rFonts w:ascii="Wingdings" w:hAnsi="Wingdings" w:hint="default"/>
      </w:rPr>
    </w:lvl>
    <w:lvl w:ilvl="3" w:tplc="0D98C4B4">
      <w:start w:val="1"/>
      <w:numFmt w:val="bullet"/>
      <w:lvlText w:val=""/>
      <w:lvlJc w:val="left"/>
      <w:pPr>
        <w:ind w:left="2880" w:hanging="360"/>
      </w:pPr>
      <w:rPr>
        <w:rFonts w:ascii="Symbol" w:hAnsi="Symbol" w:hint="default"/>
      </w:rPr>
    </w:lvl>
    <w:lvl w:ilvl="4" w:tplc="B850632E">
      <w:start w:val="1"/>
      <w:numFmt w:val="bullet"/>
      <w:lvlText w:val="o"/>
      <w:lvlJc w:val="left"/>
      <w:pPr>
        <w:ind w:left="3600" w:hanging="360"/>
      </w:pPr>
      <w:rPr>
        <w:rFonts w:ascii="Courier New" w:hAnsi="Courier New" w:hint="default"/>
      </w:rPr>
    </w:lvl>
    <w:lvl w:ilvl="5" w:tplc="683EB098">
      <w:start w:val="1"/>
      <w:numFmt w:val="bullet"/>
      <w:lvlText w:val=""/>
      <w:lvlJc w:val="left"/>
      <w:pPr>
        <w:ind w:left="4320" w:hanging="360"/>
      </w:pPr>
      <w:rPr>
        <w:rFonts w:ascii="Wingdings" w:hAnsi="Wingdings" w:hint="default"/>
      </w:rPr>
    </w:lvl>
    <w:lvl w:ilvl="6" w:tplc="372E5B4A">
      <w:start w:val="1"/>
      <w:numFmt w:val="bullet"/>
      <w:lvlText w:val=""/>
      <w:lvlJc w:val="left"/>
      <w:pPr>
        <w:ind w:left="5040" w:hanging="360"/>
      </w:pPr>
      <w:rPr>
        <w:rFonts w:ascii="Symbol" w:hAnsi="Symbol" w:hint="default"/>
      </w:rPr>
    </w:lvl>
    <w:lvl w:ilvl="7" w:tplc="8B2CC212">
      <w:start w:val="1"/>
      <w:numFmt w:val="bullet"/>
      <w:lvlText w:val="o"/>
      <w:lvlJc w:val="left"/>
      <w:pPr>
        <w:ind w:left="5760" w:hanging="360"/>
      </w:pPr>
      <w:rPr>
        <w:rFonts w:ascii="Courier New" w:hAnsi="Courier New" w:hint="default"/>
      </w:rPr>
    </w:lvl>
    <w:lvl w:ilvl="8" w:tplc="A36CF0D8">
      <w:start w:val="1"/>
      <w:numFmt w:val="bullet"/>
      <w:lvlText w:val=""/>
      <w:lvlJc w:val="left"/>
      <w:pPr>
        <w:ind w:left="6480" w:hanging="360"/>
      </w:pPr>
      <w:rPr>
        <w:rFonts w:ascii="Wingdings" w:hAnsi="Wingdings" w:hint="default"/>
      </w:rPr>
    </w:lvl>
  </w:abstractNum>
  <w:abstractNum w:abstractNumId="8" w15:restartNumberingAfterBreak="0">
    <w:nsid w:val="0C8B5A16"/>
    <w:multiLevelType w:val="hybridMultilevel"/>
    <w:tmpl w:val="7AD82598"/>
    <w:lvl w:ilvl="0" w:tplc="945290A8">
      <w:numFmt w:val="bullet"/>
      <w:lvlText w:val="•"/>
      <w:lvlJc w:val="left"/>
      <w:pPr>
        <w:ind w:left="720" w:hanging="720"/>
      </w:pPr>
      <w:rPr>
        <w:rFonts w:ascii="Source Sans Pro" w:eastAsia="Calibri" w:hAnsi="Source Sans Pro"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D63301A"/>
    <w:multiLevelType w:val="hybridMultilevel"/>
    <w:tmpl w:val="89B43550"/>
    <w:lvl w:ilvl="0" w:tplc="BD92FF30">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651060"/>
    <w:multiLevelType w:val="hybridMultilevel"/>
    <w:tmpl w:val="84BEE34C"/>
    <w:lvl w:ilvl="0" w:tplc="81E6CF06">
      <w:start w:val="1"/>
      <w:numFmt w:val="decimal"/>
      <w:lvlText w:val="%1."/>
      <w:lvlJc w:val="left"/>
      <w:pPr>
        <w:ind w:left="360" w:hanging="360"/>
      </w:pPr>
      <w:rPr>
        <w:rFonts w:asciiTheme="minorHAnsi" w:eastAsiaTheme="minorHAnsi" w:hAnsiTheme="minorHAnsi" w:cstheme="minorBidi" w:hint="default"/>
        <w:b/>
      </w:rPr>
    </w:lvl>
    <w:lvl w:ilvl="1" w:tplc="08090001">
      <w:start w:val="1"/>
      <w:numFmt w:val="bullet"/>
      <w:lvlText w:val=""/>
      <w:lvlJc w:val="left"/>
      <w:pPr>
        <w:ind w:left="781"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5AB0394"/>
    <w:multiLevelType w:val="hybridMultilevel"/>
    <w:tmpl w:val="DA2C8096"/>
    <w:lvl w:ilvl="0" w:tplc="61C64BF8">
      <w:start w:val="1"/>
      <w:numFmt w:val="bullet"/>
      <w:lvlText w:val=""/>
      <w:lvlJc w:val="left"/>
      <w:pPr>
        <w:tabs>
          <w:tab w:val="num" w:pos="720"/>
        </w:tabs>
        <w:ind w:left="720" w:hanging="360"/>
      </w:pPr>
      <w:rPr>
        <w:rFonts w:ascii="Symbol" w:hAnsi="Symbol" w:hint="default"/>
      </w:rPr>
    </w:lvl>
    <w:lvl w:ilvl="1" w:tplc="FC1ED84E" w:tentative="1">
      <w:start w:val="1"/>
      <w:numFmt w:val="bullet"/>
      <w:lvlText w:val=""/>
      <w:lvlJc w:val="left"/>
      <w:pPr>
        <w:tabs>
          <w:tab w:val="num" w:pos="1440"/>
        </w:tabs>
        <w:ind w:left="1440" w:hanging="360"/>
      </w:pPr>
      <w:rPr>
        <w:rFonts w:ascii="Symbol" w:hAnsi="Symbol" w:hint="default"/>
      </w:rPr>
    </w:lvl>
    <w:lvl w:ilvl="2" w:tplc="E272D236" w:tentative="1">
      <w:start w:val="1"/>
      <w:numFmt w:val="bullet"/>
      <w:lvlText w:val=""/>
      <w:lvlJc w:val="left"/>
      <w:pPr>
        <w:tabs>
          <w:tab w:val="num" w:pos="2160"/>
        </w:tabs>
        <w:ind w:left="2160" w:hanging="360"/>
      </w:pPr>
      <w:rPr>
        <w:rFonts w:ascii="Symbol" w:hAnsi="Symbol" w:hint="default"/>
      </w:rPr>
    </w:lvl>
    <w:lvl w:ilvl="3" w:tplc="F9887722" w:tentative="1">
      <w:start w:val="1"/>
      <w:numFmt w:val="bullet"/>
      <w:lvlText w:val=""/>
      <w:lvlJc w:val="left"/>
      <w:pPr>
        <w:tabs>
          <w:tab w:val="num" w:pos="2880"/>
        </w:tabs>
        <w:ind w:left="2880" w:hanging="360"/>
      </w:pPr>
      <w:rPr>
        <w:rFonts w:ascii="Symbol" w:hAnsi="Symbol" w:hint="default"/>
      </w:rPr>
    </w:lvl>
    <w:lvl w:ilvl="4" w:tplc="D6620D0C" w:tentative="1">
      <w:start w:val="1"/>
      <w:numFmt w:val="bullet"/>
      <w:lvlText w:val=""/>
      <w:lvlJc w:val="left"/>
      <w:pPr>
        <w:tabs>
          <w:tab w:val="num" w:pos="3600"/>
        </w:tabs>
        <w:ind w:left="3600" w:hanging="360"/>
      </w:pPr>
      <w:rPr>
        <w:rFonts w:ascii="Symbol" w:hAnsi="Symbol" w:hint="default"/>
      </w:rPr>
    </w:lvl>
    <w:lvl w:ilvl="5" w:tplc="D7A0ADAE" w:tentative="1">
      <w:start w:val="1"/>
      <w:numFmt w:val="bullet"/>
      <w:lvlText w:val=""/>
      <w:lvlJc w:val="left"/>
      <w:pPr>
        <w:tabs>
          <w:tab w:val="num" w:pos="4320"/>
        </w:tabs>
        <w:ind w:left="4320" w:hanging="360"/>
      </w:pPr>
      <w:rPr>
        <w:rFonts w:ascii="Symbol" w:hAnsi="Symbol" w:hint="default"/>
      </w:rPr>
    </w:lvl>
    <w:lvl w:ilvl="6" w:tplc="6A0854FC" w:tentative="1">
      <w:start w:val="1"/>
      <w:numFmt w:val="bullet"/>
      <w:lvlText w:val=""/>
      <w:lvlJc w:val="left"/>
      <w:pPr>
        <w:tabs>
          <w:tab w:val="num" w:pos="5040"/>
        </w:tabs>
        <w:ind w:left="5040" w:hanging="360"/>
      </w:pPr>
      <w:rPr>
        <w:rFonts w:ascii="Symbol" w:hAnsi="Symbol" w:hint="default"/>
      </w:rPr>
    </w:lvl>
    <w:lvl w:ilvl="7" w:tplc="D166F0AA" w:tentative="1">
      <w:start w:val="1"/>
      <w:numFmt w:val="bullet"/>
      <w:lvlText w:val=""/>
      <w:lvlJc w:val="left"/>
      <w:pPr>
        <w:tabs>
          <w:tab w:val="num" w:pos="5760"/>
        </w:tabs>
        <w:ind w:left="5760" w:hanging="360"/>
      </w:pPr>
      <w:rPr>
        <w:rFonts w:ascii="Symbol" w:hAnsi="Symbol" w:hint="default"/>
      </w:rPr>
    </w:lvl>
    <w:lvl w:ilvl="8" w:tplc="3CDAE9D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6544D20"/>
    <w:multiLevelType w:val="hybridMultilevel"/>
    <w:tmpl w:val="2AC29B14"/>
    <w:lvl w:ilvl="0" w:tplc="07267B7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BC6FA3"/>
    <w:multiLevelType w:val="hybridMultilevel"/>
    <w:tmpl w:val="21AC4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706208"/>
    <w:multiLevelType w:val="multilevel"/>
    <w:tmpl w:val="3A461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8A81BB1"/>
    <w:multiLevelType w:val="multilevel"/>
    <w:tmpl w:val="0A02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6F5102"/>
    <w:multiLevelType w:val="hybridMultilevel"/>
    <w:tmpl w:val="1B9A4746"/>
    <w:lvl w:ilvl="0" w:tplc="CABADC20">
      <w:start w:val="1"/>
      <w:numFmt w:val="bullet"/>
      <w:lvlText w:val="•"/>
      <w:lvlJc w:val="left"/>
      <w:pPr>
        <w:tabs>
          <w:tab w:val="num" w:pos="720"/>
        </w:tabs>
        <w:ind w:left="720" w:hanging="360"/>
      </w:pPr>
      <w:rPr>
        <w:rFonts w:ascii="Arial" w:hAnsi="Arial" w:hint="default"/>
      </w:rPr>
    </w:lvl>
    <w:lvl w:ilvl="1" w:tplc="38325648" w:tentative="1">
      <w:start w:val="1"/>
      <w:numFmt w:val="bullet"/>
      <w:lvlText w:val="•"/>
      <w:lvlJc w:val="left"/>
      <w:pPr>
        <w:tabs>
          <w:tab w:val="num" w:pos="1440"/>
        </w:tabs>
        <w:ind w:left="1440" w:hanging="360"/>
      </w:pPr>
      <w:rPr>
        <w:rFonts w:ascii="Arial" w:hAnsi="Arial" w:hint="default"/>
      </w:rPr>
    </w:lvl>
    <w:lvl w:ilvl="2" w:tplc="789EB2C2" w:tentative="1">
      <w:start w:val="1"/>
      <w:numFmt w:val="bullet"/>
      <w:lvlText w:val="•"/>
      <w:lvlJc w:val="left"/>
      <w:pPr>
        <w:tabs>
          <w:tab w:val="num" w:pos="2160"/>
        </w:tabs>
        <w:ind w:left="2160" w:hanging="360"/>
      </w:pPr>
      <w:rPr>
        <w:rFonts w:ascii="Arial" w:hAnsi="Arial" w:hint="default"/>
      </w:rPr>
    </w:lvl>
    <w:lvl w:ilvl="3" w:tplc="570E1B1C" w:tentative="1">
      <w:start w:val="1"/>
      <w:numFmt w:val="bullet"/>
      <w:lvlText w:val="•"/>
      <w:lvlJc w:val="left"/>
      <w:pPr>
        <w:tabs>
          <w:tab w:val="num" w:pos="2880"/>
        </w:tabs>
        <w:ind w:left="2880" w:hanging="360"/>
      </w:pPr>
      <w:rPr>
        <w:rFonts w:ascii="Arial" w:hAnsi="Arial" w:hint="default"/>
      </w:rPr>
    </w:lvl>
    <w:lvl w:ilvl="4" w:tplc="5302E7AC" w:tentative="1">
      <w:start w:val="1"/>
      <w:numFmt w:val="bullet"/>
      <w:lvlText w:val="•"/>
      <w:lvlJc w:val="left"/>
      <w:pPr>
        <w:tabs>
          <w:tab w:val="num" w:pos="3600"/>
        </w:tabs>
        <w:ind w:left="3600" w:hanging="360"/>
      </w:pPr>
      <w:rPr>
        <w:rFonts w:ascii="Arial" w:hAnsi="Arial" w:hint="default"/>
      </w:rPr>
    </w:lvl>
    <w:lvl w:ilvl="5" w:tplc="5F8268F8" w:tentative="1">
      <w:start w:val="1"/>
      <w:numFmt w:val="bullet"/>
      <w:lvlText w:val="•"/>
      <w:lvlJc w:val="left"/>
      <w:pPr>
        <w:tabs>
          <w:tab w:val="num" w:pos="4320"/>
        </w:tabs>
        <w:ind w:left="4320" w:hanging="360"/>
      </w:pPr>
      <w:rPr>
        <w:rFonts w:ascii="Arial" w:hAnsi="Arial" w:hint="default"/>
      </w:rPr>
    </w:lvl>
    <w:lvl w:ilvl="6" w:tplc="63B0DB22" w:tentative="1">
      <w:start w:val="1"/>
      <w:numFmt w:val="bullet"/>
      <w:lvlText w:val="•"/>
      <w:lvlJc w:val="left"/>
      <w:pPr>
        <w:tabs>
          <w:tab w:val="num" w:pos="5040"/>
        </w:tabs>
        <w:ind w:left="5040" w:hanging="360"/>
      </w:pPr>
      <w:rPr>
        <w:rFonts w:ascii="Arial" w:hAnsi="Arial" w:hint="default"/>
      </w:rPr>
    </w:lvl>
    <w:lvl w:ilvl="7" w:tplc="52923B96" w:tentative="1">
      <w:start w:val="1"/>
      <w:numFmt w:val="bullet"/>
      <w:lvlText w:val="•"/>
      <w:lvlJc w:val="left"/>
      <w:pPr>
        <w:tabs>
          <w:tab w:val="num" w:pos="5760"/>
        </w:tabs>
        <w:ind w:left="5760" w:hanging="360"/>
      </w:pPr>
      <w:rPr>
        <w:rFonts w:ascii="Arial" w:hAnsi="Arial" w:hint="default"/>
      </w:rPr>
    </w:lvl>
    <w:lvl w:ilvl="8" w:tplc="70B6745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BD32386"/>
    <w:multiLevelType w:val="hybridMultilevel"/>
    <w:tmpl w:val="F7F4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291095"/>
    <w:multiLevelType w:val="hybridMultilevel"/>
    <w:tmpl w:val="BBD0C360"/>
    <w:lvl w:ilvl="0" w:tplc="07267B7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790BD2"/>
    <w:multiLevelType w:val="hybridMultilevel"/>
    <w:tmpl w:val="57D05DE2"/>
    <w:lvl w:ilvl="0" w:tplc="945290A8">
      <w:numFmt w:val="bullet"/>
      <w:lvlText w:val="•"/>
      <w:lvlJc w:val="left"/>
      <w:pPr>
        <w:ind w:left="1080" w:hanging="720"/>
      </w:pPr>
      <w:rPr>
        <w:rFonts w:ascii="Source Sans Pro" w:eastAsia="Calibri" w:hAnsi="Source Sans Pro"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51F86F"/>
    <w:multiLevelType w:val="hybridMultilevel"/>
    <w:tmpl w:val="4B207846"/>
    <w:lvl w:ilvl="0" w:tplc="70BE8B28">
      <w:start w:val="1"/>
      <w:numFmt w:val="bullet"/>
      <w:lvlText w:val=""/>
      <w:lvlJc w:val="left"/>
      <w:pPr>
        <w:ind w:left="720" w:hanging="360"/>
      </w:pPr>
      <w:rPr>
        <w:rFonts w:ascii="Symbol" w:hAnsi="Symbol" w:hint="default"/>
      </w:rPr>
    </w:lvl>
    <w:lvl w:ilvl="1" w:tplc="23608AA0">
      <w:start w:val="1"/>
      <w:numFmt w:val="bullet"/>
      <w:lvlText w:val="o"/>
      <w:lvlJc w:val="left"/>
      <w:pPr>
        <w:ind w:left="1440" w:hanging="360"/>
      </w:pPr>
      <w:rPr>
        <w:rFonts w:ascii="Courier New" w:hAnsi="Courier New" w:hint="default"/>
      </w:rPr>
    </w:lvl>
    <w:lvl w:ilvl="2" w:tplc="95EC0E74">
      <w:start w:val="1"/>
      <w:numFmt w:val="bullet"/>
      <w:lvlText w:val=""/>
      <w:lvlJc w:val="left"/>
      <w:pPr>
        <w:ind w:left="2160" w:hanging="360"/>
      </w:pPr>
      <w:rPr>
        <w:rFonts w:ascii="Wingdings" w:hAnsi="Wingdings" w:hint="default"/>
      </w:rPr>
    </w:lvl>
    <w:lvl w:ilvl="3" w:tplc="B5B6AABA">
      <w:start w:val="1"/>
      <w:numFmt w:val="bullet"/>
      <w:lvlText w:val=""/>
      <w:lvlJc w:val="left"/>
      <w:pPr>
        <w:ind w:left="2880" w:hanging="360"/>
      </w:pPr>
      <w:rPr>
        <w:rFonts w:ascii="Symbol" w:hAnsi="Symbol" w:hint="default"/>
      </w:rPr>
    </w:lvl>
    <w:lvl w:ilvl="4" w:tplc="2BE451C6">
      <w:start w:val="1"/>
      <w:numFmt w:val="bullet"/>
      <w:lvlText w:val="o"/>
      <w:lvlJc w:val="left"/>
      <w:pPr>
        <w:ind w:left="3600" w:hanging="360"/>
      </w:pPr>
      <w:rPr>
        <w:rFonts w:ascii="Courier New" w:hAnsi="Courier New" w:hint="default"/>
      </w:rPr>
    </w:lvl>
    <w:lvl w:ilvl="5" w:tplc="B2283D12">
      <w:start w:val="1"/>
      <w:numFmt w:val="bullet"/>
      <w:lvlText w:val=""/>
      <w:lvlJc w:val="left"/>
      <w:pPr>
        <w:ind w:left="4320" w:hanging="360"/>
      </w:pPr>
      <w:rPr>
        <w:rFonts w:ascii="Wingdings" w:hAnsi="Wingdings" w:hint="default"/>
      </w:rPr>
    </w:lvl>
    <w:lvl w:ilvl="6" w:tplc="3C96C4BA">
      <w:start w:val="1"/>
      <w:numFmt w:val="bullet"/>
      <w:lvlText w:val=""/>
      <w:lvlJc w:val="left"/>
      <w:pPr>
        <w:ind w:left="5040" w:hanging="360"/>
      </w:pPr>
      <w:rPr>
        <w:rFonts w:ascii="Symbol" w:hAnsi="Symbol" w:hint="default"/>
      </w:rPr>
    </w:lvl>
    <w:lvl w:ilvl="7" w:tplc="B8701A66">
      <w:start w:val="1"/>
      <w:numFmt w:val="bullet"/>
      <w:lvlText w:val="o"/>
      <w:lvlJc w:val="left"/>
      <w:pPr>
        <w:ind w:left="5760" w:hanging="360"/>
      </w:pPr>
      <w:rPr>
        <w:rFonts w:ascii="Courier New" w:hAnsi="Courier New" w:hint="default"/>
      </w:rPr>
    </w:lvl>
    <w:lvl w:ilvl="8" w:tplc="3886E56E">
      <w:start w:val="1"/>
      <w:numFmt w:val="bullet"/>
      <w:lvlText w:val=""/>
      <w:lvlJc w:val="left"/>
      <w:pPr>
        <w:ind w:left="6480" w:hanging="360"/>
      </w:pPr>
      <w:rPr>
        <w:rFonts w:ascii="Wingdings" w:hAnsi="Wingdings" w:hint="default"/>
      </w:rPr>
    </w:lvl>
  </w:abstractNum>
  <w:abstractNum w:abstractNumId="21" w15:restartNumberingAfterBreak="0">
    <w:nsid w:val="1F5A69E6"/>
    <w:multiLevelType w:val="hybridMultilevel"/>
    <w:tmpl w:val="F020AE5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2851042"/>
    <w:multiLevelType w:val="multilevel"/>
    <w:tmpl w:val="BCBC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47D12CD"/>
    <w:multiLevelType w:val="multilevel"/>
    <w:tmpl w:val="0902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717568C"/>
    <w:multiLevelType w:val="hybridMultilevel"/>
    <w:tmpl w:val="EF1E030E"/>
    <w:lvl w:ilvl="0" w:tplc="AC1AE53E">
      <w:start w:val="1"/>
      <w:numFmt w:val="bullet"/>
      <w:lvlText w:val="•"/>
      <w:lvlJc w:val="left"/>
      <w:pPr>
        <w:tabs>
          <w:tab w:val="num" w:pos="720"/>
        </w:tabs>
        <w:ind w:left="720" w:hanging="360"/>
      </w:pPr>
      <w:rPr>
        <w:rFonts w:ascii="Arial" w:hAnsi="Arial" w:hint="default"/>
      </w:rPr>
    </w:lvl>
    <w:lvl w:ilvl="1" w:tplc="0C6018DC" w:tentative="1">
      <w:start w:val="1"/>
      <w:numFmt w:val="bullet"/>
      <w:lvlText w:val="•"/>
      <w:lvlJc w:val="left"/>
      <w:pPr>
        <w:tabs>
          <w:tab w:val="num" w:pos="1440"/>
        </w:tabs>
        <w:ind w:left="1440" w:hanging="360"/>
      </w:pPr>
      <w:rPr>
        <w:rFonts w:ascii="Arial" w:hAnsi="Arial" w:hint="default"/>
      </w:rPr>
    </w:lvl>
    <w:lvl w:ilvl="2" w:tplc="0DD85E7E" w:tentative="1">
      <w:start w:val="1"/>
      <w:numFmt w:val="bullet"/>
      <w:lvlText w:val="•"/>
      <w:lvlJc w:val="left"/>
      <w:pPr>
        <w:tabs>
          <w:tab w:val="num" w:pos="2160"/>
        </w:tabs>
        <w:ind w:left="2160" w:hanging="360"/>
      </w:pPr>
      <w:rPr>
        <w:rFonts w:ascii="Arial" w:hAnsi="Arial" w:hint="default"/>
      </w:rPr>
    </w:lvl>
    <w:lvl w:ilvl="3" w:tplc="611610CA" w:tentative="1">
      <w:start w:val="1"/>
      <w:numFmt w:val="bullet"/>
      <w:lvlText w:val="•"/>
      <w:lvlJc w:val="left"/>
      <w:pPr>
        <w:tabs>
          <w:tab w:val="num" w:pos="2880"/>
        </w:tabs>
        <w:ind w:left="2880" w:hanging="360"/>
      </w:pPr>
      <w:rPr>
        <w:rFonts w:ascii="Arial" w:hAnsi="Arial" w:hint="default"/>
      </w:rPr>
    </w:lvl>
    <w:lvl w:ilvl="4" w:tplc="5252A7F0" w:tentative="1">
      <w:start w:val="1"/>
      <w:numFmt w:val="bullet"/>
      <w:lvlText w:val="•"/>
      <w:lvlJc w:val="left"/>
      <w:pPr>
        <w:tabs>
          <w:tab w:val="num" w:pos="3600"/>
        </w:tabs>
        <w:ind w:left="3600" w:hanging="360"/>
      </w:pPr>
      <w:rPr>
        <w:rFonts w:ascii="Arial" w:hAnsi="Arial" w:hint="default"/>
      </w:rPr>
    </w:lvl>
    <w:lvl w:ilvl="5" w:tplc="41DE611A" w:tentative="1">
      <w:start w:val="1"/>
      <w:numFmt w:val="bullet"/>
      <w:lvlText w:val="•"/>
      <w:lvlJc w:val="left"/>
      <w:pPr>
        <w:tabs>
          <w:tab w:val="num" w:pos="4320"/>
        </w:tabs>
        <w:ind w:left="4320" w:hanging="360"/>
      </w:pPr>
      <w:rPr>
        <w:rFonts w:ascii="Arial" w:hAnsi="Arial" w:hint="default"/>
      </w:rPr>
    </w:lvl>
    <w:lvl w:ilvl="6" w:tplc="91167994" w:tentative="1">
      <w:start w:val="1"/>
      <w:numFmt w:val="bullet"/>
      <w:lvlText w:val="•"/>
      <w:lvlJc w:val="left"/>
      <w:pPr>
        <w:tabs>
          <w:tab w:val="num" w:pos="5040"/>
        </w:tabs>
        <w:ind w:left="5040" w:hanging="360"/>
      </w:pPr>
      <w:rPr>
        <w:rFonts w:ascii="Arial" w:hAnsi="Arial" w:hint="default"/>
      </w:rPr>
    </w:lvl>
    <w:lvl w:ilvl="7" w:tplc="81D8AF12" w:tentative="1">
      <w:start w:val="1"/>
      <w:numFmt w:val="bullet"/>
      <w:lvlText w:val="•"/>
      <w:lvlJc w:val="left"/>
      <w:pPr>
        <w:tabs>
          <w:tab w:val="num" w:pos="5760"/>
        </w:tabs>
        <w:ind w:left="5760" w:hanging="360"/>
      </w:pPr>
      <w:rPr>
        <w:rFonts w:ascii="Arial" w:hAnsi="Arial" w:hint="default"/>
      </w:rPr>
    </w:lvl>
    <w:lvl w:ilvl="8" w:tplc="B5DC29F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92063B9"/>
    <w:multiLevelType w:val="hybridMultilevel"/>
    <w:tmpl w:val="F1248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B5A5FDA"/>
    <w:multiLevelType w:val="hybridMultilevel"/>
    <w:tmpl w:val="27AC48A6"/>
    <w:lvl w:ilvl="0" w:tplc="6374D1C4">
      <w:start w:val="1"/>
      <w:numFmt w:val="decimal"/>
      <w:lvlText w:val="%1."/>
      <w:lvlJc w:val="left"/>
      <w:pPr>
        <w:ind w:left="360" w:hanging="360"/>
      </w:pPr>
      <w:rPr>
        <w:rFonts w:hint="default"/>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2B5C25E8"/>
    <w:multiLevelType w:val="hybridMultilevel"/>
    <w:tmpl w:val="E662D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B813F56"/>
    <w:multiLevelType w:val="hybridMultilevel"/>
    <w:tmpl w:val="204C7DC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2BFF18FD"/>
    <w:multiLevelType w:val="hybridMultilevel"/>
    <w:tmpl w:val="D3FC0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C8C31BE"/>
    <w:multiLevelType w:val="hybridMultilevel"/>
    <w:tmpl w:val="1F1E18E4"/>
    <w:lvl w:ilvl="0" w:tplc="945290A8">
      <w:numFmt w:val="bullet"/>
      <w:lvlText w:val="•"/>
      <w:lvlJc w:val="left"/>
      <w:pPr>
        <w:ind w:left="1080" w:hanging="720"/>
      </w:pPr>
      <w:rPr>
        <w:rFonts w:ascii="Source Sans Pro" w:eastAsia="Calibri" w:hAnsi="Source Sans Pro"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DB35655"/>
    <w:multiLevelType w:val="hybridMultilevel"/>
    <w:tmpl w:val="72102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0BDBB4B"/>
    <w:multiLevelType w:val="hybridMultilevel"/>
    <w:tmpl w:val="05748B64"/>
    <w:lvl w:ilvl="0" w:tplc="E4866C7C">
      <w:start w:val="1"/>
      <w:numFmt w:val="bullet"/>
      <w:lvlText w:val=""/>
      <w:lvlJc w:val="left"/>
      <w:pPr>
        <w:ind w:left="720" w:hanging="360"/>
      </w:pPr>
      <w:rPr>
        <w:rFonts w:ascii="Symbol" w:hAnsi="Symbol" w:hint="default"/>
      </w:rPr>
    </w:lvl>
    <w:lvl w:ilvl="1" w:tplc="4FACD494">
      <w:start w:val="1"/>
      <w:numFmt w:val="bullet"/>
      <w:lvlText w:val="o"/>
      <w:lvlJc w:val="left"/>
      <w:pPr>
        <w:ind w:left="1440" w:hanging="360"/>
      </w:pPr>
      <w:rPr>
        <w:rFonts w:ascii="Courier New" w:hAnsi="Courier New" w:hint="default"/>
      </w:rPr>
    </w:lvl>
    <w:lvl w:ilvl="2" w:tplc="BD7CE538">
      <w:start w:val="1"/>
      <w:numFmt w:val="bullet"/>
      <w:lvlText w:val=""/>
      <w:lvlJc w:val="left"/>
      <w:pPr>
        <w:ind w:left="2160" w:hanging="360"/>
      </w:pPr>
      <w:rPr>
        <w:rFonts w:ascii="Wingdings" w:hAnsi="Wingdings" w:hint="default"/>
      </w:rPr>
    </w:lvl>
    <w:lvl w:ilvl="3" w:tplc="35D0F082">
      <w:start w:val="1"/>
      <w:numFmt w:val="bullet"/>
      <w:lvlText w:val=""/>
      <w:lvlJc w:val="left"/>
      <w:pPr>
        <w:ind w:left="2880" w:hanging="360"/>
      </w:pPr>
      <w:rPr>
        <w:rFonts w:ascii="Symbol" w:hAnsi="Symbol" w:hint="default"/>
      </w:rPr>
    </w:lvl>
    <w:lvl w:ilvl="4" w:tplc="62A6E138">
      <w:start w:val="1"/>
      <w:numFmt w:val="bullet"/>
      <w:lvlText w:val="o"/>
      <w:lvlJc w:val="left"/>
      <w:pPr>
        <w:ind w:left="3600" w:hanging="360"/>
      </w:pPr>
      <w:rPr>
        <w:rFonts w:ascii="Courier New" w:hAnsi="Courier New" w:hint="default"/>
      </w:rPr>
    </w:lvl>
    <w:lvl w:ilvl="5" w:tplc="C9B00FF6">
      <w:start w:val="1"/>
      <w:numFmt w:val="bullet"/>
      <w:lvlText w:val=""/>
      <w:lvlJc w:val="left"/>
      <w:pPr>
        <w:ind w:left="4320" w:hanging="360"/>
      </w:pPr>
      <w:rPr>
        <w:rFonts w:ascii="Wingdings" w:hAnsi="Wingdings" w:hint="default"/>
      </w:rPr>
    </w:lvl>
    <w:lvl w:ilvl="6" w:tplc="C9E00DBA">
      <w:start w:val="1"/>
      <w:numFmt w:val="bullet"/>
      <w:lvlText w:val=""/>
      <w:lvlJc w:val="left"/>
      <w:pPr>
        <w:ind w:left="5040" w:hanging="360"/>
      </w:pPr>
      <w:rPr>
        <w:rFonts w:ascii="Symbol" w:hAnsi="Symbol" w:hint="default"/>
      </w:rPr>
    </w:lvl>
    <w:lvl w:ilvl="7" w:tplc="125EEF56">
      <w:start w:val="1"/>
      <w:numFmt w:val="bullet"/>
      <w:lvlText w:val="o"/>
      <w:lvlJc w:val="left"/>
      <w:pPr>
        <w:ind w:left="5760" w:hanging="360"/>
      </w:pPr>
      <w:rPr>
        <w:rFonts w:ascii="Courier New" w:hAnsi="Courier New" w:hint="default"/>
      </w:rPr>
    </w:lvl>
    <w:lvl w:ilvl="8" w:tplc="6CC42214">
      <w:start w:val="1"/>
      <w:numFmt w:val="bullet"/>
      <w:lvlText w:val=""/>
      <w:lvlJc w:val="left"/>
      <w:pPr>
        <w:ind w:left="6480" w:hanging="360"/>
      </w:pPr>
      <w:rPr>
        <w:rFonts w:ascii="Wingdings" w:hAnsi="Wingdings" w:hint="default"/>
      </w:rPr>
    </w:lvl>
  </w:abstractNum>
  <w:abstractNum w:abstractNumId="33" w15:restartNumberingAfterBreak="0">
    <w:nsid w:val="326D3916"/>
    <w:multiLevelType w:val="hybridMultilevel"/>
    <w:tmpl w:val="76AAB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328342F"/>
    <w:multiLevelType w:val="hybridMultilevel"/>
    <w:tmpl w:val="3EA6B85E"/>
    <w:lvl w:ilvl="0" w:tplc="07267B7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64F33A1"/>
    <w:multiLevelType w:val="multilevel"/>
    <w:tmpl w:val="E2965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6C44A05"/>
    <w:multiLevelType w:val="hybridMultilevel"/>
    <w:tmpl w:val="84BEE34C"/>
    <w:lvl w:ilvl="0" w:tplc="FFFFFFFF">
      <w:start w:val="1"/>
      <w:numFmt w:val="decimal"/>
      <w:lvlText w:val="%1."/>
      <w:lvlJc w:val="left"/>
      <w:pPr>
        <w:ind w:left="360" w:hanging="360"/>
      </w:pPr>
      <w:rPr>
        <w:rFonts w:asciiTheme="minorHAnsi" w:eastAsiaTheme="minorHAnsi" w:hAnsiTheme="minorHAnsi" w:cstheme="minorBidi" w:hint="default"/>
        <w:b/>
      </w:rPr>
    </w:lvl>
    <w:lvl w:ilvl="1" w:tplc="FFFFFFFF">
      <w:start w:val="1"/>
      <w:numFmt w:val="bullet"/>
      <w:lvlText w:val=""/>
      <w:lvlJc w:val="left"/>
      <w:pPr>
        <w:ind w:left="781"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3AB85DCC"/>
    <w:multiLevelType w:val="hybridMultilevel"/>
    <w:tmpl w:val="451CB286"/>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38" w15:restartNumberingAfterBreak="0">
    <w:nsid w:val="40182498"/>
    <w:multiLevelType w:val="hybridMultilevel"/>
    <w:tmpl w:val="6F9AE640"/>
    <w:lvl w:ilvl="0" w:tplc="E4D07E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277EC4"/>
    <w:multiLevelType w:val="hybridMultilevel"/>
    <w:tmpl w:val="DB20FB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B1068F8"/>
    <w:multiLevelType w:val="multilevel"/>
    <w:tmpl w:val="6CEE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FC50C70"/>
    <w:multiLevelType w:val="hybridMultilevel"/>
    <w:tmpl w:val="B3C044C0"/>
    <w:lvl w:ilvl="0" w:tplc="945290A8">
      <w:numFmt w:val="bullet"/>
      <w:lvlText w:val="•"/>
      <w:lvlJc w:val="left"/>
      <w:pPr>
        <w:ind w:left="1080" w:hanging="720"/>
      </w:pPr>
      <w:rPr>
        <w:rFonts w:ascii="Source Sans Pro" w:eastAsia="Calibri" w:hAnsi="Source Sans Pro"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B1C076"/>
    <w:multiLevelType w:val="hybridMultilevel"/>
    <w:tmpl w:val="E2CC4918"/>
    <w:lvl w:ilvl="0" w:tplc="92E87292">
      <w:start w:val="1"/>
      <w:numFmt w:val="bullet"/>
      <w:lvlText w:val="·"/>
      <w:lvlJc w:val="left"/>
      <w:pPr>
        <w:ind w:left="360" w:hanging="360"/>
      </w:pPr>
      <w:rPr>
        <w:rFonts w:ascii="Symbol" w:hAnsi="Symbol" w:hint="default"/>
      </w:rPr>
    </w:lvl>
    <w:lvl w:ilvl="1" w:tplc="B8844D48">
      <w:start w:val="1"/>
      <w:numFmt w:val="bullet"/>
      <w:lvlText w:val="o"/>
      <w:lvlJc w:val="left"/>
      <w:pPr>
        <w:ind w:left="1080" w:hanging="360"/>
      </w:pPr>
      <w:rPr>
        <w:rFonts w:ascii="Courier New" w:hAnsi="Courier New" w:hint="default"/>
      </w:rPr>
    </w:lvl>
    <w:lvl w:ilvl="2" w:tplc="389E9390">
      <w:start w:val="1"/>
      <w:numFmt w:val="bullet"/>
      <w:lvlText w:val=""/>
      <w:lvlJc w:val="left"/>
      <w:pPr>
        <w:ind w:left="1800" w:hanging="360"/>
      </w:pPr>
      <w:rPr>
        <w:rFonts w:ascii="Wingdings" w:hAnsi="Wingdings" w:hint="default"/>
      </w:rPr>
    </w:lvl>
    <w:lvl w:ilvl="3" w:tplc="95E4D31E">
      <w:start w:val="1"/>
      <w:numFmt w:val="bullet"/>
      <w:lvlText w:val=""/>
      <w:lvlJc w:val="left"/>
      <w:pPr>
        <w:ind w:left="2520" w:hanging="360"/>
      </w:pPr>
      <w:rPr>
        <w:rFonts w:ascii="Symbol" w:hAnsi="Symbol" w:hint="default"/>
      </w:rPr>
    </w:lvl>
    <w:lvl w:ilvl="4" w:tplc="A9885898">
      <w:start w:val="1"/>
      <w:numFmt w:val="bullet"/>
      <w:lvlText w:val="o"/>
      <w:lvlJc w:val="left"/>
      <w:pPr>
        <w:ind w:left="3240" w:hanging="360"/>
      </w:pPr>
      <w:rPr>
        <w:rFonts w:ascii="Courier New" w:hAnsi="Courier New" w:hint="default"/>
      </w:rPr>
    </w:lvl>
    <w:lvl w:ilvl="5" w:tplc="2FEA8920">
      <w:start w:val="1"/>
      <w:numFmt w:val="bullet"/>
      <w:lvlText w:val=""/>
      <w:lvlJc w:val="left"/>
      <w:pPr>
        <w:ind w:left="3960" w:hanging="360"/>
      </w:pPr>
      <w:rPr>
        <w:rFonts w:ascii="Wingdings" w:hAnsi="Wingdings" w:hint="default"/>
      </w:rPr>
    </w:lvl>
    <w:lvl w:ilvl="6" w:tplc="2D8CBAAC">
      <w:start w:val="1"/>
      <w:numFmt w:val="bullet"/>
      <w:lvlText w:val=""/>
      <w:lvlJc w:val="left"/>
      <w:pPr>
        <w:ind w:left="4680" w:hanging="360"/>
      </w:pPr>
      <w:rPr>
        <w:rFonts w:ascii="Symbol" w:hAnsi="Symbol" w:hint="default"/>
      </w:rPr>
    </w:lvl>
    <w:lvl w:ilvl="7" w:tplc="EA148BAA">
      <w:start w:val="1"/>
      <w:numFmt w:val="bullet"/>
      <w:lvlText w:val="o"/>
      <w:lvlJc w:val="left"/>
      <w:pPr>
        <w:ind w:left="5400" w:hanging="360"/>
      </w:pPr>
      <w:rPr>
        <w:rFonts w:ascii="Courier New" w:hAnsi="Courier New" w:hint="default"/>
      </w:rPr>
    </w:lvl>
    <w:lvl w:ilvl="8" w:tplc="6EF29AB8">
      <w:start w:val="1"/>
      <w:numFmt w:val="bullet"/>
      <w:lvlText w:val=""/>
      <w:lvlJc w:val="left"/>
      <w:pPr>
        <w:ind w:left="6120" w:hanging="360"/>
      </w:pPr>
      <w:rPr>
        <w:rFonts w:ascii="Wingdings" w:hAnsi="Wingdings" w:hint="default"/>
      </w:rPr>
    </w:lvl>
  </w:abstractNum>
  <w:abstractNum w:abstractNumId="43" w15:restartNumberingAfterBreak="0">
    <w:nsid w:val="5818566B"/>
    <w:multiLevelType w:val="hybridMultilevel"/>
    <w:tmpl w:val="0622B284"/>
    <w:lvl w:ilvl="0" w:tplc="9A4CF74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FBF754F"/>
    <w:multiLevelType w:val="multilevel"/>
    <w:tmpl w:val="33CCA0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5FCB4C1B"/>
    <w:multiLevelType w:val="hybridMultilevel"/>
    <w:tmpl w:val="995E3B36"/>
    <w:lvl w:ilvl="0" w:tplc="19AE7FB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6CD07AF"/>
    <w:multiLevelType w:val="hybridMultilevel"/>
    <w:tmpl w:val="0F582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9192AC6"/>
    <w:multiLevelType w:val="hybridMultilevel"/>
    <w:tmpl w:val="31E2FA22"/>
    <w:lvl w:ilvl="0" w:tplc="944CC5B8">
      <w:start w:val="1"/>
      <w:numFmt w:val="bullet"/>
      <w:lvlText w:val=""/>
      <w:lvlJc w:val="left"/>
      <w:pPr>
        <w:tabs>
          <w:tab w:val="num" w:pos="720"/>
        </w:tabs>
        <w:ind w:left="720" w:hanging="360"/>
      </w:pPr>
      <w:rPr>
        <w:rFonts w:ascii="Symbol" w:hAnsi="Symbol" w:hint="default"/>
      </w:rPr>
    </w:lvl>
    <w:lvl w:ilvl="1" w:tplc="9A5ADD6E" w:tentative="1">
      <w:start w:val="1"/>
      <w:numFmt w:val="bullet"/>
      <w:lvlText w:val=""/>
      <w:lvlJc w:val="left"/>
      <w:pPr>
        <w:tabs>
          <w:tab w:val="num" w:pos="1440"/>
        </w:tabs>
        <w:ind w:left="1440" w:hanging="360"/>
      </w:pPr>
      <w:rPr>
        <w:rFonts w:ascii="Symbol" w:hAnsi="Symbol" w:hint="default"/>
      </w:rPr>
    </w:lvl>
    <w:lvl w:ilvl="2" w:tplc="7674A40A" w:tentative="1">
      <w:start w:val="1"/>
      <w:numFmt w:val="bullet"/>
      <w:lvlText w:val=""/>
      <w:lvlJc w:val="left"/>
      <w:pPr>
        <w:tabs>
          <w:tab w:val="num" w:pos="2160"/>
        </w:tabs>
        <w:ind w:left="2160" w:hanging="360"/>
      </w:pPr>
      <w:rPr>
        <w:rFonts w:ascii="Symbol" w:hAnsi="Symbol" w:hint="default"/>
      </w:rPr>
    </w:lvl>
    <w:lvl w:ilvl="3" w:tplc="B0589124" w:tentative="1">
      <w:start w:val="1"/>
      <w:numFmt w:val="bullet"/>
      <w:lvlText w:val=""/>
      <w:lvlJc w:val="left"/>
      <w:pPr>
        <w:tabs>
          <w:tab w:val="num" w:pos="2880"/>
        </w:tabs>
        <w:ind w:left="2880" w:hanging="360"/>
      </w:pPr>
      <w:rPr>
        <w:rFonts w:ascii="Symbol" w:hAnsi="Symbol" w:hint="default"/>
      </w:rPr>
    </w:lvl>
    <w:lvl w:ilvl="4" w:tplc="9006A584" w:tentative="1">
      <w:start w:val="1"/>
      <w:numFmt w:val="bullet"/>
      <w:lvlText w:val=""/>
      <w:lvlJc w:val="left"/>
      <w:pPr>
        <w:tabs>
          <w:tab w:val="num" w:pos="3600"/>
        </w:tabs>
        <w:ind w:left="3600" w:hanging="360"/>
      </w:pPr>
      <w:rPr>
        <w:rFonts w:ascii="Symbol" w:hAnsi="Symbol" w:hint="default"/>
      </w:rPr>
    </w:lvl>
    <w:lvl w:ilvl="5" w:tplc="248EB964" w:tentative="1">
      <w:start w:val="1"/>
      <w:numFmt w:val="bullet"/>
      <w:lvlText w:val=""/>
      <w:lvlJc w:val="left"/>
      <w:pPr>
        <w:tabs>
          <w:tab w:val="num" w:pos="4320"/>
        </w:tabs>
        <w:ind w:left="4320" w:hanging="360"/>
      </w:pPr>
      <w:rPr>
        <w:rFonts w:ascii="Symbol" w:hAnsi="Symbol" w:hint="default"/>
      </w:rPr>
    </w:lvl>
    <w:lvl w:ilvl="6" w:tplc="D8DE4384" w:tentative="1">
      <w:start w:val="1"/>
      <w:numFmt w:val="bullet"/>
      <w:lvlText w:val=""/>
      <w:lvlJc w:val="left"/>
      <w:pPr>
        <w:tabs>
          <w:tab w:val="num" w:pos="5040"/>
        </w:tabs>
        <w:ind w:left="5040" w:hanging="360"/>
      </w:pPr>
      <w:rPr>
        <w:rFonts w:ascii="Symbol" w:hAnsi="Symbol" w:hint="default"/>
      </w:rPr>
    </w:lvl>
    <w:lvl w:ilvl="7" w:tplc="790894CC" w:tentative="1">
      <w:start w:val="1"/>
      <w:numFmt w:val="bullet"/>
      <w:lvlText w:val=""/>
      <w:lvlJc w:val="left"/>
      <w:pPr>
        <w:tabs>
          <w:tab w:val="num" w:pos="5760"/>
        </w:tabs>
        <w:ind w:left="5760" w:hanging="360"/>
      </w:pPr>
      <w:rPr>
        <w:rFonts w:ascii="Symbol" w:hAnsi="Symbol" w:hint="default"/>
      </w:rPr>
    </w:lvl>
    <w:lvl w:ilvl="8" w:tplc="D2EE76A6" w:tentative="1">
      <w:start w:val="1"/>
      <w:numFmt w:val="bullet"/>
      <w:lvlText w:val=""/>
      <w:lvlJc w:val="left"/>
      <w:pPr>
        <w:tabs>
          <w:tab w:val="num" w:pos="6480"/>
        </w:tabs>
        <w:ind w:left="6480" w:hanging="360"/>
      </w:pPr>
      <w:rPr>
        <w:rFonts w:ascii="Symbol" w:hAnsi="Symbol" w:hint="default"/>
      </w:rPr>
    </w:lvl>
  </w:abstractNum>
  <w:abstractNum w:abstractNumId="48" w15:restartNumberingAfterBreak="0">
    <w:nsid w:val="70EB3C11"/>
    <w:multiLevelType w:val="hybridMultilevel"/>
    <w:tmpl w:val="4DA04838"/>
    <w:lvl w:ilvl="0" w:tplc="07267B7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80E770E"/>
    <w:multiLevelType w:val="hybridMultilevel"/>
    <w:tmpl w:val="51A20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83F49DE"/>
    <w:multiLevelType w:val="hybridMultilevel"/>
    <w:tmpl w:val="08A4D0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8B45462"/>
    <w:multiLevelType w:val="hybridMultilevel"/>
    <w:tmpl w:val="3C7A7552"/>
    <w:lvl w:ilvl="0" w:tplc="2F928036">
      <w:start w:val="100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99A5EFE"/>
    <w:multiLevelType w:val="hybridMultilevel"/>
    <w:tmpl w:val="797ACD30"/>
    <w:lvl w:ilvl="0" w:tplc="27287990">
      <w:start w:val="1"/>
      <w:numFmt w:val="bullet"/>
      <w:lvlText w:val=""/>
      <w:lvlJc w:val="left"/>
      <w:pPr>
        <w:ind w:left="720" w:hanging="360"/>
      </w:pPr>
      <w:rPr>
        <w:rFonts w:ascii="Symbol" w:hAnsi="Symbol"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656BB8"/>
    <w:multiLevelType w:val="hybridMultilevel"/>
    <w:tmpl w:val="921EEC94"/>
    <w:lvl w:ilvl="0" w:tplc="9A4CF7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EAE34A6"/>
    <w:multiLevelType w:val="hybridMultilevel"/>
    <w:tmpl w:val="2990C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8433311">
    <w:abstractNumId w:val="7"/>
  </w:num>
  <w:num w:numId="2" w16cid:durableId="108203756">
    <w:abstractNumId w:val="32"/>
  </w:num>
  <w:num w:numId="3" w16cid:durableId="486285008">
    <w:abstractNumId w:val="20"/>
  </w:num>
  <w:num w:numId="4" w16cid:durableId="1066880082">
    <w:abstractNumId w:val="42"/>
  </w:num>
  <w:num w:numId="5" w16cid:durableId="45104129">
    <w:abstractNumId w:val="31"/>
  </w:num>
  <w:num w:numId="6" w16cid:durableId="1754664284">
    <w:abstractNumId w:val="29"/>
  </w:num>
  <w:num w:numId="7" w16cid:durableId="1180461530">
    <w:abstractNumId w:val="18"/>
  </w:num>
  <w:num w:numId="8" w16cid:durableId="390351554">
    <w:abstractNumId w:val="34"/>
  </w:num>
  <w:num w:numId="9" w16cid:durableId="1337270584">
    <w:abstractNumId w:val="12"/>
  </w:num>
  <w:num w:numId="10" w16cid:durableId="1976253993">
    <w:abstractNumId w:val="48"/>
  </w:num>
  <w:num w:numId="11" w16cid:durableId="192695560">
    <w:abstractNumId w:val="54"/>
  </w:num>
  <w:num w:numId="12" w16cid:durableId="1735852917">
    <w:abstractNumId w:val="0"/>
  </w:num>
  <w:num w:numId="13" w16cid:durableId="1648897762">
    <w:abstractNumId w:val="9"/>
  </w:num>
  <w:num w:numId="14" w16cid:durableId="168297523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5655293">
    <w:abstractNumId w:val="33"/>
  </w:num>
  <w:num w:numId="16" w16cid:durableId="626088859">
    <w:abstractNumId w:val="3"/>
  </w:num>
  <w:num w:numId="17" w16cid:durableId="541593817">
    <w:abstractNumId w:val="35"/>
  </w:num>
  <w:num w:numId="18" w16cid:durableId="552278565">
    <w:abstractNumId w:val="1"/>
  </w:num>
  <w:num w:numId="19" w16cid:durableId="1201551616">
    <w:abstractNumId w:val="23"/>
  </w:num>
  <w:num w:numId="20" w16cid:durableId="1758745389">
    <w:abstractNumId w:val="37"/>
  </w:num>
  <w:num w:numId="21" w16cid:durableId="1851719831">
    <w:abstractNumId w:val="36"/>
  </w:num>
  <w:num w:numId="22" w16cid:durableId="1638877231">
    <w:abstractNumId w:val="40"/>
  </w:num>
  <w:num w:numId="23" w16cid:durableId="1156263989">
    <w:abstractNumId w:val="22"/>
  </w:num>
  <w:num w:numId="24" w16cid:durableId="253052246">
    <w:abstractNumId w:val="14"/>
  </w:num>
  <w:num w:numId="25" w16cid:durableId="635526685">
    <w:abstractNumId w:val="38"/>
  </w:num>
  <w:num w:numId="26" w16cid:durableId="2087413127">
    <w:abstractNumId w:val="27"/>
  </w:num>
  <w:num w:numId="27" w16cid:durableId="1097094947">
    <w:abstractNumId w:val="17"/>
  </w:num>
  <w:num w:numId="28" w16cid:durableId="2113433580">
    <w:abstractNumId w:val="6"/>
  </w:num>
  <w:num w:numId="29" w16cid:durableId="1430275503">
    <w:abstractNumId w:val="15"/>
  </w:num>
  <w:num w:numId="30" w16cid:durableId="2003897507">
    <w:abstractNumId w:val="51"/>
  </w:num>
  <w:num w:numId="31" w16cid:durableId="1600135938">
    <w:abstractNumId w:val="10"/>
  </w:num>
  <w:num w:numId="32" w16cid:durableId="2032023028">
    <w:abstractNumId w:val="53"/>
  </w:num>
  <w:num w:numId="33" w16cid:durableId="2054960771">
    <w:abstractNumId w:val="4"/>
  </w:num>
  <w:num w:numId="34" w16cid:durableId="987052754">
    <w:abstractNumId w:val="24"/>
  </w:num>
  <w:num w:numId="35" w16cid:durableId="1595438762">
    <w:abstractNumId w:val="11"/>
  </w:num>
  <w:num w:numId="36" w16cid:durableId="44255753">
    <w:abstractNumId w:val="16"/>
  </w:num>
  <w:num w:numId="37" w16cid:durableId="809639139">
    <w:abstractNumId w:val="43"/>
  </w:num>
  <w:num w:numId="38" w16cid:durableId="347803201">
    <w:abstractNumId w:val="47"/>
  </w:num>
  <w:num w:numId="39" w16cid:durableId="142896470">
    <w:abstractNumId w:val="26"/>
  </w:num>
  <w:num w:numId="40" w16cid:durableId="612593878">
    <w:abstractNumId w:val="13"/>
  </w:num>
  <w:num w:numId="41" w16cid:durableId="927467455">
    <w:abstractNumId w:val="30"/>
  </w:num>
  <w:num w:numId="42" w16cid:durableId="1174414626">
    <w:abstractNumId w:val="41"/>
  </w:num>
  <w:num w:numId="43" w16cid:durableId="2125540145">
    <w:abstractNumId w:val="21"/>
  </w:num>
  <w:num w:numId="44" w16cid:durableId="1291397869">
    <w:abstractNumId w:val="52"/>
  </w:num>
  <w:num w:numId="45" w16cid:durableId="1708749441">
    <w:abstractNumId w:val="5"/>
  </w:num>
  <w:num w:numId="46" w16cid:durableId="1527908886">
    <w:abstractNumId w:val="25"/>
  </w:num>
  <w:num w:numId="47" w16cid:durableId="1034119251">
    <w:abstractNumId w:val="8"/>
  </w:num>
  <w:num w:numId="48" w16cid:durableId="1340348067">
    <w:abstractNumId w:val="49"/>
  </w:num>
  <w:num w:numId="49" w16cid:durableId="174195638">
    <w:abstractNumId w:val="28"/>
  </w:num>
  <w:num w:numId="50" w16cid:durableId="1999453873">
    <w:abstractNumId w:val="44"/>
  </w:num>
  <w:num w:numId="51" w16cid:durableId="2083527581">
    <w:abstractNumId w:val="19"/>
  </w:num>
  <w:num w:numId="52" w16cid:durableId="849874177">
    <w:abstractNumId w:val="46"/>
  </w:num>
  <w:num w:numId="53" w16cid:durableId="62265173">
    <w:abstractNumId w:val="45"/>
  </w:num>
  <w:num w:numId="54" w16cid:durableId="1638300265">
    <w:abstractNumId w:val="2"/>
  </w:num>
  <w:num w:numId="55" w16cid:durableId="43145520">
    <w:abstractNumId w:val="39"/>
  </w:num>
  <w:num w:numId="56" w16cid:durableId="1725640019">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079D15"/>
    <w:rsid w:val="0000016E"/>
    <w:rsid w:val="00000C90"/>
    <w:rsid w:val="00001078"/>
    <w:rsid w:val="000010DE"/>
    <w:rsid w:val="00001275"/>
    <w:rsid w:val="0000147A"/>
    <w:rsid w:val="000016DA"/>
    <w:rsid w:val="00001793"/>
    <w:rsid w:val="00001920"/>
    <w:rsid w:val="00002406"/>
    <w:rsid w:val="00002B64"/>
    <w:rsid w:val="00002F93"/>
    <w:rsid w:val="0000378B"/>
    <w:rsid w:val="00003D01"/>
    <w:rsid w:val="00004169"/>
    <w:rsid w:val="000041A6"/>
    <w:rsid w:val="000046FC"/>
    <w:rsid w:val="00004802"/>
    <w:rsid w:val="00004D31"/>
    <w:rsid w:val="0000578B"/>
    <w:rsid w:val="00005846"/>
    <w:rsid w:val="00005BCB"/>
    <w:rsid w:val="00005C2F"/>
    <w:rsid w:val="00005CFB"/>
    <w:rsid w:val="00005EC3"/>
    <w:rsid w:val="00006194"/>
    <w:rsid w:val="0000660C"/>
    <w:rsid w:val="0000667C"/>
    <w:rsid w:val="00006CE1"/>
    <w:rsid w:val="000077E3"/>
    <w:rsid w:val="00007981"/>
    <w:rsid w:val="00007AD2"/>
    <w:rsid w:val="00007B73"/>
    <w:rsid w:val="00007B76"/>
    <w:rsid w:val="00007EF0"/>
    <w:rsid w:val="000102FF"/>
    <w:rsid w:val="0001069E"/>
    <w:rsid w:val="000110B3"/>
    <w:rsid w:val="00011125"/>
    <w:rsid w:val="0001177B"/>
    <w:rsid w:val="00011ABA"/>
    <w:rsid w:val="00011B39"/>
    <w:rsid w:val="00011B72"/>
    <w:rsid w:val="00011C37"/>
    <w:rsid w:val="00011F39"/>
    <w:rsid w:val="00012009"/>
    <w:rsid w:val="000120B2"/>
    <w:rsid w:val="000120D1"/>
    <w:rsid w:val="00012294"/>
    <w:rsid w:val="0001251F"/>
    <w:rsid w:val="00012AA7"/>
    <w:rsid w:val="0001584B"/>
    <w:rsid w:val="00015B8D"/>
    <w:rsid w:val="00015CD4"/>
    <w:rsid w:val="00015E77"/>
    <w:rsid w:val="00016453"/>
    <w:rsid w:val="000167CD"/>
    <w:rsid w:val="00016B1D"/>
    <w:rsid w:val="0001708A"/>
    <w:rsid w:val="00017167"/>
    <w:rsid w:val="00017389"/>
    <w:rsid w:val="0001788C"/>
    <w:rsid w:val="00017927"/>
    <w:rsid w:val="00017D8A"/>
    <w:rsid w:val="00017EC5"/>
    <w:rsid w:val="00020877"/>
    <w:rsid w:val="00021400"/>
    <w:rsid w:val="00021B86"/>
    <w:rsid w:val="00022145"/>
    <w:rsid w:val="00022CC8"/>
    <w:rsid w:val="000237BE"/>
    <w:rsid w:val="000238B8"/>
    <w:rsid w:val="00023BED"/>
    <w:rsid w:val="00023DB7"/>
    <w:rsid w:val="0002432E"/>
    <w:rsid w:val="000245FA"/>
    <w:rsid w:val="00024714"/>
    <w:rsid w:val="00024A95"/>
    <w:rsid w:val="000251A4"/>
    <w:rsid w:val="00025457"/>
    <w:rsid w:val="000257D2"/>
    <w:rsid w:val="00025954"/>
    <w:rsid w:val="0002619E"/>
    <w:rsid w:val="00026BD8"/>
    <w:rsid w:val="000272BB"/>
    <w:rsid w:val="0002792B"/>
    <w:rsid w:val="000307F7"/>
    <w:rsid w:val="0003116F"/>
    <w:rsid w:val="0003152C"/>
    <w:rsid w:val="00031D35"/>
    <w:rsid w:val="000324F3"/>
    <w:rsid w:val="000325BB"/>
    <w:rsid w:val="00032639"/>
    <w:rsid w:val="000327C5"/>
    <w:rsid w:val="000332D6"/>
    <w:rsid w:val="00033881"/>
    <w:rsid w:val="00034417"/>
    <w:rsid w:val="000349A9"/>
    <w:rsid w:val="00034AF3"/>
    <w:rsid w:val="00034BA1"/>
    <w:rsid w:val="00034C74"/>
    <w:rsid w:val="00034E55"/>
    <w:rsid w:val="0003526E"/>
    <w:rsid w:val="00035A1C"/>
    <w:rsid w:val="0003689C"/>
    <w:rsid w:val="00036941"/>
    <w:rsid w:val="00036EE3"/>
    <w:rsid w:val="000370EE"/>
    <w:rsid w:val="000374F6"/>
    <w:rsid w:val="0004162C"/>
    <w:rsid w:val="000420F3"/>
    <w:rsid w:val="00042178"/>
    <w:rsid w:val="0004241B"/>
    <w:rsid w:val="00042680"/>
    <w:rsid w:val="00042AF8"/>
    <w:rsid w:val="00042CAB"/>
    <w:rsid w:val="00042F99"/>
    <w:rsid w:val="00043662"/>
    <w:rsid w:val="00043C46"/>
    <w:rsid w:val="00043CEE"/>
    <w:rsid w:val="000442DB"/>
    <w:rsid w:val="00044AC2"/>
    <w:rsid w:val="00044DD8"/>
    <w:rsid w:val="00044F59"/>
    <w:rsid w:val="0004568C"/>
    <w:rsid w:val="00046260"/>
    <w:rsid w:val="00046890"/>
    <w:rsid w:val="00047B19"/>
    <w:rsid w:val="00047C0B"/>
    <w:rsid w:val="00047C55"/>
    <w:rsid w:val="00051A03"/>
    <w:rsid w:val="00051AF7"/>
    <w:rsid w:val="00052660"/>
    <w:rsid w:val="000527A9"/>
    <w:rsid w:val="00052CB3"/>
    <w:rsid w:val="00053573"/>
    <w:rsid w:val="000535B6"/>
    <w:rsid w:val="00053D31"/>
    <w:rsid w:val="000542F9"/>
    <w:rsid w:val="00054549"/>
    <w:rsid w:val="00054DC7"/>
    <w:rsid w:val="00055434"/>
    <w:rsid w:val="00055528"/>
    <w:rsid w:val="000556D1"/>
    <w:rsid w:val="00055A34"/>
    <w:rsid w:val="00055CFA"/>
    <w:rsid w:val="000561B9"/>
    <w:rsid w:val="00056A44"/>
    <w:rsid w:val="00056FCF"/>
    <w:rsid w:val="000573E7"/>
    <w:rsid w:val="0006037A"/>
    <w:rsid w:val="00060B27"/>
    <w:rsid w:val="00060B59"/>
    <w:rsid w:val="000611D3"/>
    <w:rsid w:val="000612FB"/>
    <w:rsid w:val="0006139A"/>
    <w:rsid w:val="00061B10"/>
    <w:rsid w:val="00061D75"/>
    <w:rsid w:val="00061E16"/>
    <w:rsid w:val="00061E38"/>
    <w:rsid w:val="00061FF7"/>
    <w:rsid w:val="00062697"/>
    <w:rsid w:val="000627EA"/>
    <w:rsid w:val="00062C8D"/>
    <w:rsid w:val="00063138"/>
    <w:rsid w:val="00063911"/>
    <w:rsid w:val="0006484D"/>
    <w:rsid w:val="0006495E"/>
    <w:rsid w:val="00064B0D"/>
    <w:rsid w:val="00065D0A"/>
    <w:rsid w:val="00065ED8"/>
    <w:rsid w:val="00066972"/>
    <w:rsid w:val="00066AFB"/>
    <w:rsid w:val="00066B5C"/>
    <w:rsid w:val="00066ED9"/>
    <w:rsid w:val="00066FF4"/>
    <w:rsid w:val="00067AB2"/>
    <w:rsid w:val="00067C99"/>
    <w:rsid w:val="0007070C"/>
    <w:rsid w:val="00071455"/>
    <w:rsid w:val="00072627"/>
    <w:rsid w:val="000727AB"/>
    <w:rsid w:val="000727F8"/>
    <w:rsid w:val="00073238"/>
    <w:rsid w:val="00073683"/>
    <w:rsid w:val="00073C01"/>
    <w:rsid w:val="000742F0"/>
    <w:rsid w:val="0007466B"/>
    <w:rsid w:val="00074B16"/>
    <w:rsid w:val="00074E50"/>
    <w:rsid w:val="000750A4"/>
    <w:rsid w:val="000757C4"/>
    <w:rsid w:val="000758CF"/>
    <w:rsid w:val="00075B22"/>
    <w:rsid w:val="00075C72"/>
    <w:rsid w:val="00075D8E"/>
    <w:rsid w:val="00075DAB"/>
    <w:rsid w:val="0007649A"/>
    <w:rsid w:val="000770E6"/>
    <w:rsid w:val="000778D0"/>
    <w:rsid w:val="00077F02"/>
    <w:rsid w:val="00080603"/>
    <w:rsid w:val="00081439"/>
    <w:rsid w:val="000815FB"/>
    <w:rsid w:val="0008169A"/>
    <w:rsid w:val="000818F7"/>
    <w:rsid w:val="000821A1"/>
    <w:rsid w:val="00082251"/>
    <w:rsid w:val="00082609"/>
    <w:rsid w:val="0008263A"/>
    <w:rsid w:val="00082780"/>
    <w:rsid w:val="00082EBD"/>
    <w:rsid w:val="00083287"/>
    <w:rsid w:val="000833E5"/>
    <w:rsid w:val="000834F4"/>
    <w:rsid w:val="000838F5"/>
    <w:rsid w:val="00083916"/>
    <w:rsid w:val="00083BC9"/>
    <w:rsid w:val="00083C69"/>
    <w:rsid w:val="0008494F"/>
    <w:rsid w:val="00084A8E"/>
    <w:rsid w:val="000852CA"/>
    <w:rsid w:val="00085527"/>
    <w:rsid w:val="00085CF9"/>
    <w:rsid w:val="00085D3A"/>
    <w:rsid w:val="00085E27"/>
    <w:rsid w:val="000869D8"/>
    <w:rsid w:val="00086EAE"/>
    <w:rsid w:val="00087731"/>
    <w:rsid w:val="00087748"/>
    <w:rsid w:val="00087CF2"/>
    <w:rsid w:val="00087FC4"/>
    <w:rsid w:val="000902FE"/>
    <w:rsid w:val="00090872"/>
    <w:rsid w:val="00090C58"/>
    <w:rsid w:val="00090E17"/>
    <w:rsid w:val="000913D5"/>
    <w:rsid w:val="0009260A"/>
    <w:rsid w:val="00092C3F"/>
    <w:rsid w:val="00092D4D"/>
    <w:rsid w:val="00092D7A"/>
    <w:rsid w:val="00092E4A"/>
    <w:rsid w:val="00092E6F"/>
    <w:rsid w:val="000930D9"/>
    <w:rsid w:val="00093252"/>
    <w:rsid w:val="00093371"/>
    <w:rsid w:val="00093B95"/>
    <w:rsid w:val="00094279"/>
    <w:rsid w:val="00095072"/>
    <w:rsid w:val="000955D7"/>
    <w:rsid w:val="000955E4"/>
    <w:rsid w:val="000966C0"/>
    <w:rsid w:val="00096CB4"/>
    <w:rsid w:val="00096D12"/>
    <w:rsid w:val="0009708F"/>
    <w:rsid w:val="000973F9"/>
    <w:rsid w:val="0009742C"/>
    <w:rsid w:val="0009747A"/>
    <w:rsid w:val="00097DAC"/>
    <w:rsid w:val="000A02DD"/>
    <w:rsid w:val="000A0554"/>
    <w:rsid w:val="000A0D54"/>
    <w:rsid w:val="000A1FFB"/>
    <w:rsid w:val="000A23B5"/>
    <w:rsid w:val="000A2535"/>
    <w:rsid w:val="000A25DA"/>
    <w:rsid w:val="000A2965"/>
    <w:rsid w:val="000A2D71"/>
    <w:rsid w:val="000A2E1D"/>
    <w:rsid w:val="000A3768"/>
    <w:rsid w:val="000A3EDD"/>
    <w:rsid w:val="000A4267"/>
    <w:rsid w:val="000A445C"/>
    <w:rsid w:val="000A45A6"/>
    <w:rsid w:val="000A4883"/>
    <w:rsid w:val="000A4ABB"/>
    <w:rsid w:val="000A4EC7"/>
    <w:rsid w:val="000A4F19"/>
    <w:rsid w:val="000A5351"/>
    <w:rsid w:val="000A5FE8"/>
    <w:rsid w:val="000A609D"/>
    <w:rsid w:val="000A6312"/>
    <w:rsid w:val="000A6FD1"/>
    <w:rsid w:val="000A71ED"/>
    <w:rsid w:val="000A7C9A"/>
    <w:rsid w:val="000A7EEC"/>
    <w:rsid w:val="000B0676"/>
    <w:rsid w:val="000B09AA"/>
    <w:rsid w:val="000B0FA0"/>
    <w:rsid w:val="000B14D8"/>
    <w:rsid w:val="000B1E41"/>
    <w:rsid w:val="000B20C7"/>
    <w:rsid w:val="000B24BC"/>
    <w:rsid w:val="000B2897"/>
    <w:rsid w:val="000B2B3E"/>
    <w:rsid w:val="000B3222"/>
    <w:rsid w:val="000B32F8"/>
    <w:rsid w:val="000B355F"/>
    <w:rsid w:val="000B3AC6"/>
    <w:rsid w:val="000B42EA"/>
    <w:rsid w:val="000B4A8F"/>
    <w:rsid w:val="000B539F"/>
    <w:rsid w:val="000B5444"/>
    <w:rsid w:val="000B54B3"/>
    <w:rsid w:val="000B5D0E"/>
    <w:rsid w:val="000B5D37"/>
    <w:rsid w:val="000B5DCD"/>
    <w:rsid w:val="000B5E96"/>
    <w:rsid w:val="000B5ED0"/>
    <w:rsid w:val="000B62F6"/>
    <w:rsid w:val="000B659F"/>
    <w:rsid w:val="000B6C3E"/>
    <w:rsid w:val="000B700D"/>
    <w:rsid w:val="000B716D"/>
    <w:rsid w:val="000B7173"/>
    <w:rsid w:val="000B764E"/>
    <w:rsid w:val="000B7D0A"/>
    <w:rsid w:val="000C072B"/>
    <w:rsid w:val="000C0E24"/>
    <w:rsid w:val="000C1375"/>
    <w:rsid w:val="000C14DB"/>
    <w:rsid w:val="000C18C3"/>
    <w:rsid w:val="000C22C2"/>
    <w:rsid w:val="000C252D"/>
    <w:rsid w:val="000C2567"/>
    <w:rsid w:val="000C2F7E"/>
    <w:rsid w:val="000C376A"/>
    <w:rsid w:val="000C3909"/>
    <w:rsid w:val="000C3BE0"/>
    <w:rsid w:val="000C3D88"/>
    <w:rsid w:val="000C3D94"/>
    <w:rsid w:val="000C3ECF"/>
    <w:rsid w:val="000C4566"/>
    <w:rsid w:val="000C471A"/>
    <w:rsid w:val="000C4F1E"/>
    <w:rsid w:val="000C695F"/>
    <w:rsid w:val="000C6C11"/>
    <w:rsid w:val="000C6D18"/>
    <w:rsid w:val="000C7AC8"/>
    <w:rsid w:val="000C7EAB"/>
    <w:rsid w:val="000C7FFB"/>
    <w:rsid w:val="000D03B5"/>
    <w:rsid w:val="000D0529"/>
    <w:rsid w:val="000D05C9"/>
    <w:rsid w:val="000D05FF"/>
    <w:rsid w:val="000D152D"/>
    <w:rsid w:val="000D1EBB"/>
    <w:rsid w:val="000D2B69"/>
    <w:rsid w:val="000D35C4"/>
    <w:rsid w:val="000D42AF"/>
    <w:rsid w:val="000D4312"/>
    <w:rsid w:val="000D4628"/>
    <w:rsid w:val="000D470E"/>
    <w:rsid w:val="000D4E95"/>
    <w:rsid w:val="000D4FE0"/>
    <w:rsid w:val="000D5813"/>
    <w:rsid w:val="000D5AA2"/>
    <w:rsid w:val="000D671D"/>
    <w:rsid w:val="000D69AD"/>
    <w:rsid w:val="000D6AFF"/>
    <w:rsid w:val="000D6E3B"/>
    <w:rsid w:val="000D7762"/>
    <w:rsid w:val="000D786F"/>
    <w:rsid w:val="000E0145"/>
    <w:rsid w:val="000E0198"/>
    <w:rsid w:val="000E069D"/>
    <w:rsid w:val="000E07CC"/>
    <w:rsid w:val="000E07D4"/>
    <w:rsid w:val="000E0C63"/>
    <w:rsid w:val="000E0E03"/>
    <w:rsid w:val="000E1291"/>
    <w:rsid w:val="000E15C2"/>
    <w:rsid w:val="000E17C0"/>
    <w:rsid w:val="000E1CF6"/>
    <w:rsid w:val="000E2E3A"/>
    <w:rsid w:val="000E2F44"/>
    <w:rsid w:val="000E3613"/>
    <w:rsid w:val="000E39F0"/>
    <w:rsid w:val="000E3BA7"/>
    <w:rsid w:val="000E3E5D"/>
    <w:rsid w:val="000E4593"/>
    <w:rsid w:val="000E4621"/>
    <w:rsid w:val="000E4732"/>
    <w:rsid w:val="000E5109"/>
    <w:rsid w:val="000E5628"/>
    <w:rsid w:val="000E577E"/>
    <w:rsid w:val="000E623F"/>
    <w:rsid w:val="000E6437"/>
    <w:rsid w:val="000E6B69"/>
    <w:rsid w:val="000E6B8A"/>
    <w:rsid w:val="000E7174"/>
    <w:rsid w:val="000E769D"/>
    <w:rsid w:val="000F000E"/>
    <w:rsid w:val="000F0369"/>
    <w:rsid w:val="000F0539"/>
    <w:rsid w:val="000F21C7"/>
    <w:rsid w:val="000F2922"/>
    <w:rsid w:val="000F2F4F"/>
    <w:rsid w:val="000F2F83"/>
    <w:rsid w:val="000F2FCD"/>
    <w:rsid w:val="000F3061"/>
    <w:rsid w:val="000F3115"/>
    <w:rsid w:val="000F351B"/>
    <w:rsid w:val="000F3554"/>
    <w:rsid w:val="000F3567"/>
    <w:rsid w:val="000F4A94"/>
    <w:rsid w:val="000F50E9"/>
    <w:rsid w:val="000F5F05"/>
    <w:rsid w:val="000F6ACC"/>
    <w:rsid w:val="000F7613"/>
    <w:rsid w:val="00100383"/>
    <w:rsid w:val="00100708"/>
    <w:rsid w:val="0010096E"/>
    <w:rsid w:val="00100BB6"/>
    <w:rsid w:val="00100D67"/>
    <w:rsid w:val="00100D6D"/>
    <w:rsid w:val="00101F95"/>
    <w:rsid w:val="001023FC"/>
    <w:rsid w:val="00102478"/>
    <w:rsid w:val="0010251B"/>
    <w:rsid w:val="001025F0"/>
    <w:rsid w:val="00102675"/>
    <w:rsid w:val="00102770"/>
    <w:rsid w:val="00102DEB"/>
    <w:rsid w:val="00102E37"/>
    <w:rsid w:val="00103B63"/>
    <w:rsid w:val="00103D6E"/>
    <w:rsid w:val="00103D8F"/>
    <w:rsid w:val="00103ECF"/>
    <w:rsid w:val="001046CD"/>
    <w:rsid w:val="00104827"/>
    <w:rsid w:val="001059E9"/>
    <w:rsid w:val="00105BA9"/>
    <w:rsid w:val="001063C3"/>
    <w:rsid w:val="001063D7"/>
    <w:rsid w:val="001064F0"/>
    <w:rsid w:val="001065D6"/>
    <w:rsid w:val="00106797"/>
    <w:rsid w:val="00106818"/>
    <w:rsid w:val="0010791B"/>
    <w:rsid w:val="00107A16"/>
    <w:rsid w:val="00107D80"/>
    <w:rsid w:val="001112C9"/>
    <w:rsid w:val="00111B2A"/>
    <w:rsid w:val="00111E48"/>
    <w:rsid w:val="00112913"/>
    <w:rsid w:val="00112B2B"/>
    <w:rsid w:val="00112E7B"/>
    <w:rsid w:val="001135AA"/>
    <w:rsid w:val="00114062"/>
    <w:rsid w:val="00114243"/>
    <w:rsid w:val="00114D1C"/>
    <w:rsid w:val="00114FD8"/>
    <w:rsid w:val="00115010"/>
    <w:rsid w:val="00115DDE"/>
    <w:rsid w:val="001161ED"/>
    <w:rsid w:val="00116916"/>
    <w:rsid w:val="001171F7"/>
    <w:rsid w:val="00117A20"/>
    <w:rsid w:val="00120CA1"/>
    <w:rsid w:val="00120CE8"/>
    <w:rsid w:val="00121018"/>
    <w:rsid w:val="001223B8"/>
    <w:rsid w:val="0012252A"/>
    <w:rsid w:val="001233FB"/>
    <w:rsid w:val="001238D4"/>
    <w:rsid w:val="0012405D"/>
    <w:rsid w:val="00124164"/>
    <w:rsid w:val="0012417F"/>
    <w:rsid w:val="00124331"/>
    <w:rsid w:val="00124368"/>
    <w:rsid w:val="00124FD1"/>
    <w:rsid w:val="0012595E"/>
    <w:rsid w:val="00125E9C"/>
    <w:rsid w:val="00125F79"/>
    <w:rsid w:val="0012674B"/>
    <w:rsid w:val="00126915"/>
    <w:rsid w:val="00126B67"/>
    <w:rsid w:val="00126D81"/>
    <w:rsid w:val="0013005D"/>
    <w:rsid w:val="00130280"/>
    <w:rsid w:val="00130785"/>
    <w:rsid w:val="001314CD"/>
    <w:rsid w:val="00131A05"/>
    <w:rsid w:val="00132305"/>
    <w:rsid w:val="00132322"/>
    <w:rsid w:val="001330C8"/>
    <w:rsid w:val="0013310C"/>
    <w:rsid w:val="001331DA"/>
    <w:rsid w:val="00133529"/>
    <w:rsid w:val="00133754"/>
    <w:rsid w:val="00134BC7"/>
    <w:rsid w:val="00134D0D"/>
    <w:rsid w:val="00134E5C"/>
    <w:rsid w:val="00134F03"/>
    <w:rsid w:val="0013510D"/>
    <w:rsid w:val="001355DE"/>
    <w:rsid w:val="001356E4"/>
    <w:rsid w:val="00135C58"/>
    <w:rsid w:val="0013622F"/>
    <w:rsid w:val="001366CF"/>
    <w:rsid w:val="00136880"/>
    <w:rsid w:val="0013697C"/>
    <w:rsid w:val="00136B9D"/>
    <w:rsid w:val="00137A55"/>
    <w:rsid w:val="00137D5B"/>
    <w:rsid w:val="001400A2"/>
    <w:rsid w:val="00140635"/>
    <w:rsid w:val="00140A8F"/>
    <w:rsid w:val="00141141"/>
    <w:rsid w:val="0014193C"/>
    <w:rsid w:val="00141E56"/>
    <w:rsid w:val="00142F2B"/>
    <w:rsid w:val="0014336C"/>
    <w:rsid w:val="00143778"/>
    <w:rsid w:val="00143850"/>
    <w:rsid w:val="00144767"/>
    <w:rsid w:val="0014541B"/>
    <w:rsid w:val="00145BBB"/>
    <w:rsid w:val="00145D87"/>
    <w:rsid w:val="00145E66"/>
    <w:rsid w:val="0014603A"/>
    <w:rsid w:val="001460CD"/>
    <w:rsid w:val="00146167"/>
    <w:rsid w:val="0014619C"/>
    <w:rsid w:val="00146765"/>
    <w:rsid w:val="00146870"/>
    <w:rsid w:val="00146EC6"/>
    <w:rsid w:val="0014736A"/>
    <w:rsid w:val="00147554"/>
    <w:rsid w:val="00147AE8"/>
    <w:rsid w:val="0015013B"/>
    <w:rsid w:val="001506CA"/>
    <w:rsid w:val="00150C33"/>
    <w:rsid w:val="00151288"/>
    <w:rsid w:val="001519FF"/>
    <w:rsid w:val="0015269B"/>
    <w:rsid w:val="00152E5B"/>
    <w:rsid w:val="00153AB7"/>
    <w:rsid w:val="00153AF0"/>
    <w:rsid w:val="00154068"/>
    <w:rsid w:val="001541AE"/>
    <w:rsid w:val="001547B0"/>
    <w:rsid w:val="00154A00"/>
    <w:rsid w:val="00154FAF"/>
    <w:rsid w:val="00155574"/>
    <w:rsid w:val="00155D54"/>
    <w:rsid w:val="00156308"/>
    <w:rsid w:val="00156580"/>
    <w:rsid w:val="00156DFC"/>
    <w:rsid w:val="00157DBD"/>
    <w:rsid w:val="0016003F"/>
    <w:rsid w:val="00160044"/>
    <w:rsid w:val="001602EA"/>
    <w:rsid w:val="001602FB"/>
    <w:rsid w:val="001603FB"/>
    <w:rsid w:val="00160909"/>
    <w:rsid w:val="001613FB"/>
    <w:rsid w:val="0016218F"/>
    <w:rsid w:val="00162C70"/>
    <w:rsid w:val="001639D2"/>
    <w:rsid w:val="00164027"/>
    <w:rsid w:val="0016448C"/>
    <w:rsid w:val="001645EA"/>
    <w:rsid w:val="00164641"/>
    <w:rsid w:val="0016467E"/>
    <w:rsid w:val="001649F1"/>
    <w:rsid w:val="00164C89"/>
    <w:rsid w:val="00165159"/>
    <w:rsid w:val="001652F4"/>
    <w:rsid w:val="00165514"/>
    <w:rsid w:val="0016551B"/>
    <w:rsid w:val="00166472"/>
    <w:rsid w:val="00166528"/>
    <w:rsid w:val="00166623"/>
    <w:rsid w:val="00166710"/>
    <w:rsid w:val="0016683E"/>
    <w:rsid w:val="001669BE"/>
    <w:rsid w:val="00166F96"/>
    <w:rsid w:val="00170385"/>
    <w:rsid w:val="00170761"/>
    <w:rsid w:val="00170AE9"/>
    <w:rsid w:val="00170C26"/>
    <w:rsid w:val="00171074"/>
    <w:rsid w:val="001710F3"/>
    <w:rsid w:val="001711C1"/>
    <w:rsid w:val="00171286"/>
    <w:rsid w:val="0017155A"/>
    <w:rsid w:val="00171673"/>
    <w:rsid w:val="0017193A"/>
    <w:rsid w:val="00171A9A"/>
    <w:rsid w:val="00171BD5"/>
    <w:rsid w:val="001727DB"/>
    <w:rsid w:val="00172A0E"/>
    <w:rsid w:val="00173B11"/>
    <w:rsid w:val="001742F9"/>
    <w:rsid w:val="001743A5"/>
    <w:rsid w:val="00174880"/>
    <w:rsid w:val="0017571F"/>
    <w:rsid w:val="00175B6D"/>
    <w:rsid w:val="00175BC9"/>
    <w:rsid w:val="00175E87"/>
    <w:rsid w:val="00176165"/>
    <w:rsid w:val="001766F6"/>
    <w:rsid w:val="001773F2"/>
    <w:rsid w:val="00177640"/>
    <w:rsid w:val="0017791A"/>
    <w:rsid w:val="00177BFA"/>
    <w:rsid w:val="00178158"/>
    <w:rsid w:val="0018034C"/>
    <w:rsid w:val="00180375"/>
    <w:rsid w:val="001807E7"/>
    <w:rsid w:val="00181E96"/>
    <w:rsid w:val="00181EDC"/>
    <w:rsid w:val="001821EC"/>
    <w:rsid w:val="00182AB4"/>
    <w:rsid w:val="0018337C"/>
    <w:rsid w:val="001836F1"/>
    <w:rsid w:val="00183E34"/>
    <w:rsid w:val="00184342"/>
    <w:rsid w:val="00184417"/>
    <w:rsid w:val="00184A66"/>
    <w:rsid w:val="00184BAF"/>
    <w:rsid w:val="00184DBD"/>
    <w:rsid w:val="00184F19"/>
    <w:rsid w:val="00185CB6"/>
    <w:rsid w:val="00186087"/>
    <w:rsid w:val="0018703A"/>
    <w:rsid w:val="00187129"/>
    <w:rsid w:val="001876BA"/>
    <w:rsid w:val="00187F6B"/>
    <w:rsid w:val="001914C0"/>
    <w:rsid w:val="0019186A"/>
    <w:rsid w:val="00191E75"/>
    <w:rsid w:val="0019225B"/>
    <w:rsid w:val="001922DA"/>
    <w:rsid w:val="001926B1"/>
    <w:rsid w:val="00192944"/>
    <w:rsid w:val="00192F5F"/>
    <w:rsid w:val="001931DB"/>
    <w:rsid w:val="00193389"/>
    <w:rsid w:val="0019395B"/>
    <w:rsid w:val="001939AC"/>
    <w:rsid w:val="00193E51"/>
    <w:rsid w:val="0019403B"/>
    <w:rsid w:val="00194795"/>
    <w:rsid w:val="001948B8"/>
    <w:rsid w:val="0019503C"/>
    <w:rsid w:val="0019571A"/>
    <w:rsid w:val="0019597E"/>
    <w:rsid w:val="00195A1D"/>
    <w:rsid w:val="00195A6A"/>
    <w:rsid w:val="00195BAB"/>
    <w:rsid w:val="00195F7D"/>
    <w:rsid w:val="0019626E"/>
    <w:rsid w:val="001963DC"/>
    <w:rsid w:val="00196871"/>
    <w:rsid w:val="001968A8"/>
    <w:rsid w:val="00196998"/>
    <w:rsid w:val="00196AF2"/>
    <w:rsid w:val="00196C9B"/>
    <w:rsid w:val="00196E97"/>
    <w:rsid w:val="001970E6"/>
    <w:rsid w:val="00197A10"/>
    <w:rsid w:val="001A00C3"/>
    <w:rsid w:val="001A0147"/>
    <w:rsid w:val="001A01E2"/>
    <w:rsid w:val="001A0379"/>
    <w:rsid w:val="001A087C"/>
    <w:rsid w:val="001A0B39"/>
    <w:rsid w:val="001A0F51"/>
    <w:rsid w:val="001A120B"/>
    <w:rsid w:val="001A1212"/>
    <w:rsid w:val="001A1967"/>
    <w:rsid w:val="001A1A15"/>
    <w:rsid w:val="001A2466"/>
    <w:rsid w:val="001A2891"/>
    <w:rsid w:val="001A2BD2"/>
    <w:rsid w:val="001A3727"/>
    <w:rsid w:val="001A408D"/>
    <w:rsid w:val="001A41DD"/>
    <w:rsid w:val="001A4962"/>
    <w:rsid w:val="001A4FC6"/>
    <w:rsid w:val="001A52D7"/>
    <w:rsid w:val="001A5799"/>
    <w:rsid w:val="001A59C7"/>
    <w:rsid w:val="001A6294"/>
    <w:rsid w:val="001A637D"/>
    <w:rsid w:val="001A6825"/>
    <w:rsid w:val="001A6EA3"/>
    <w:rsid w:val="001A759C"/>
    <w:rsid w:val="001A7732"/>
    <w:rsid w:val="001A7F0A"/>
    <w:rsid w:val="001B006C"/>
    <w:rsid w:val="001B0526"/>
    <w:rsid w:val="001B0571"/>
    <w:rsid w:val="001B066A"/>
    <w:rsid w:val="001B091C"/>
    <w:rsid w:val="001B0A38"/>
    <w:rsid w:val="001B0A44"/>
    <w:rsid w:val="001B11DE"/>
    <w:rsid w:val="001B147D"/>
    <w:rsid w:val="001B1691"/>
    <w:rsid w:val="001B1703"/>
    <w:rsid w:val="001B18EB"/>
    <w:rsid w:val="001B1BF9"/>
    <w:rsid w:val="001B1DC2"/>
    <w:rsid w:val="001B1F54"/>
    <w:rsid w:val="001B2274"/>
    <w:rsid w:val="001B235F"/>
    <w:rsid w:val="001B326C"/>
    <w:rsid w:val="001B3348"/>
    <w:rsid w:val="001B352B"/>
    <w:rsid w:val="001B3B79"/>
    <w:rsid w:val="001B42A3"/>
    <w:rsid w:val="001B4403"/>
    <w:rsid w:val="001B4643"/>
    <w:rsid w:val="001B4A36"/>
    <w:rsid w:val="001B4ADB"/>
    <w:rsid w:val="001B4DB6"/>
    <w:rsid w:val="001B6299"/>
    <w:rsid w:val="001B6852"/>
    <w:rsid w:val="001B727A"/>
    <w:rsid w:val="001B7D94"/>
    <w:rsid w:val="001C0202"/>
    <w:rsid w:val="001C04A0"/>
    <w:rsid w:val="001C0CEC"/>
    <w:rsid w:val="001C0EA2"/>
    <w:rsid w:val="001C111A"/>
    <w:rsid w:val="001C128F"/>
    <w:rsid w:val="001C1768"/>
    <w:rsid w:val="001C1A14"/>
    <w:rsid w:val="001C1A86"/>
    <w:rsid w:val="001C1FFC"/>
    <w:rsid w:val="001C227F"/>
    <w:rsid w:val="001C2636"/>
    <w:rsid w:val="001C31A6"/>
    <w:rsid w:val="001C35AC"/>
    <w:rsid w:val="001C38E2"/>
    <w:rsid w:val="001C3D94"/>
    <w:rsid w:val="001C4624"/>
    <w:rsid w:val="001C47DC"/>
    <w:rsid w:val="001C4F51"/>
    <w:rsid w:val="001C54A7"/>
    <w:rsid w:val="001C57C6"/>
    <w:rsid w:val="001C5C92"/>
    <w:rsid w:val="001C62FF"/>
    <w:rsid w:val="001C6CA0"/>
    <w:rsid w:val="001C7285"/>
    <w:rsid w:val="001C74DA"/>
    <w:rsid w:val="001C786A"/>
    <w:rsid w:val="001D0732"/>
    <w:rsid w:val="001D1261"/>
    <w:rsid w:val="001D138A"/>
    <w:rsid w:val="001D14BA"/>
    <w:rsid w:val="001D1754"/>
    <w:rsid w:val="001D18BC"/>
    <w:rsid w:val="001D1ACF"/>
    <w:rsid w:val="001D2062"/>
    <w:rsid w:val="001D297A"/>
    <w:rsid w:val="001D2CE1"/>
    <w:rsid w:val="001D3217"/>
    <w:rsid w:val="001D38E8"/>
    <w:rsid w:val="001D3938"/>
    <w:rsid w:val="001D3BFE"/>
    <w:rsid w:val="001D3E12"/>
    <w:rsid w:val="001D47AF"/>
    <w:rsid w:val="001D4C46"/>
    <w:rsid w:val="001D4F34"/>
    <w:rsid w:val="001D5CEF"/>
    <w:rsid w:val="001D5E71"/>
    <w:rsid w:val="001D609D"/>
    <w:rsid w:val="001D60A0"/>
    <w:rsid w:val="001D60C5"/>
    <w:rsid w:val="001D6A2E"/>
    <w:rsid w:val="001D6BBC"/>
    <w:rsid w:val="001D707C"/>
    <w:rsid w:val="001D731E"/>
    <w:rsid w:val="001D7950"/>
    <w:rsid w:val="001D7ABC"/>
    <w:rsid w:val="001E0FBE"/>
    <w:rsid w:val="001E0FCD"/>
    <w:rsid w:val="001E10A9"/>
    <w:rsid w:val="001E185F"/>
    <w:rsid w:val="001E1A47"/>
    <w:rsid w:val="001E235B"/>
    <w:rsid w:val="001E2507"/>
    <w:rsid w:val="001E28B6"/>
    <w:rsid w:val="001E28FC"/>
    <w:rsid w:val="001E2AA7"/>
    <w:rsid w:val="001E32C0"/>
    <w:rsid w:val="001E4311"/>
    <w:rsid w:val="001E47A2"/>
    <w:rsid w:val="001E4975"/>
    <w:rsid w:val="001E4D7E"/>
    <w:rsid w:val="001E5130"/>
    <w:rsid w:val="001E5A32"/>
    <w:rsid w:val="001E5A96"/>
    <w:rsid w:val="001E5B57"/>
    <w:rsid w:val="001E6053"/>
    <w:rsid w:val="001E7504"/>
    <w:rsid w:val="001E758F"/>
    <w:rsid w:val="001E767C"/>
    <w:rsid w:val="001F0458"/>
    <w:rsid w:val="001F0684"/>
    <w:rsid w:val="001F078C"/>
    <w:rsid w:val="001F1E33"/>
    <w:rsid w:val="001F2970"/>
    <w:rsid w:val="001F2B1D"/>
    <w:rsid w:val="001F332D"/>
    <w:rsid w:val="001F367A"/>
    <w:rsid w:val="001F3E18"/>
    <w:rsid w:val="001F3E36"/>
    <w:rsid w:val="001F431C"/>
    <w:rsid w:val="001F47BD"/>
    <w:rsid w:val="001F4838"/>
    <w:rsid w:val="001F529E"/>
    <w:rsid w:val="001F57C6"/>
    <w:rsid w:val="001F77AA"/>
    <w:rsid w:val="001F79D3"/>
    <w:rsid w:val="00200114"/>
    <w:rsid w:val="00200753"/>
    <w:rsid w:val="00200A28"/>
    <w:rsid w:val="00200BC7"/>
    <w:rsid w:val="00200CBC"/>
    <w:rsid w:val="00200DAC"/>
    <w:rsid w:val="0020190E"/>
    <w:rsid w:val="002020A2"/>
    <w:rsid w:val="00202616"/>
    <w:rsid w:val="0020282E"/>
    <w:rsid w:val="002029AF"/>
    <w:rsid w:val="00202E91"/>
    <w:rsid w:val="002040E6"/>
    <w:rsid w:val="002042D0"/>
    <w:rsid w:val="00204701"/>
    <w:rsid w:val="002047D7"/>
    <w:rsid w:val="0020480D"/>
    <w:rsid w:val="00204F7E"/>
    <w:rsid w:val="0020507C"/>
    <w:rsid w:val="002050DD"/>
    <w:rsid w:val="00205F67"/>
    <w:rsid w:val="0020607B"/>
    <w:rsid w:val="002060ED"/>
    <w:rsid w:val="00206289"/>
    <w:rsid w:val="00206296"/>
    <w:rsid w:val="002069D8"/>
    <w:rsid w:val="00207218"/>
    <w:rsid w:val="0020755B"/>
    <w:rsid w:val="002075AF"/>
    <w:rsid w:val="0020773E"/>
    <w:rsid w:val="002078DC"/>
    <w:rsid w:val="00210025"/>
    <w:rsid w:val="0021009A"/>
    <w:rsid w:val="002109E8"/>
    <w:rsid w:val="00210A4B"/>
    <w:rsid w:val="00210A4D"/>
    <w:rsid w:val="00210C43"/>
    <w:rsid w:val="00211732"/>
    <w:rsid w:val="00211B71"/>
    <w:rsid w:val="00211F9E"/>
    <w:rsid w:val="0021265B"/>
    <w:rsid w:val="00213080"/>
    <w:rsid w:val="00213577"/>
    <w:rsid w:val="00213C7F"/>
    <w:rsid w:val="0021433C"/>
    <w:rsid w:val="002143AE"/>
    <w:rsid w:val="002143B8"/>
    <w:rsid w:val="0021441C"/>
    <w:rsid w:val="00214F95"/>
    <w:rsid w:val="00215030"/>
    <w:rsid w:val="00215308"/>
    <w:rsid w:val="002153FD"/>
    <w:rsid w:val="002154F0"/>
    <w:rsid w:val="002155E2"/>
    <w:rsid w:val="00215F20"/>
    <w:rsid w:val="00215FFA"/>
    <w:rsid w:val="00216659"/>
    <w:rsid w:val="00216DFD"/>
    <w:rsid w:val="00216F79"/>
    <w:rsid w:val="002173FC"/>
    <w:rsid w:val="00220499"/>
    <w:rsid w:val="002204B1"/>
    <w:rsid w:val="0022056C"/>
    <w:rsid w:val="0022062C"/>
    <w:rsid w:val="00220680"/>
    <w:rsid w:val="002211E9"/>
    <w:rsid w:val="00221233"/>
    <w:rsid w:val="002213EB"/>
    <w:rsid w:val="00221E64"/>
    <w:rsid w:val="00222348"/>
    <w:rsid w:val="0022235F"/>
    <w:rsid w:val="00222651"/>
    <w:rsid w:val="00223F46"/>
    <w:rsid w:val="0022402C"/>
    <w:rsid w:val="00224365"/>
    <w:rsid w:val="002245C3"/>
    <w:rsid w:val="00224A8F"/>
    <w:rsid w:val="002250EB"/>
    <w:rsid w:val="00225CC8"/>
    <w:rsid w:val="00225F22"/>
    <w:rsid w:val="00226520"/>
    <w:rsid w:val="002265F1"/>
    <w:rsid w:val="00226EFE"/>
    <w:rsid w:val="0022769A"/>
    <w:rsid w:val="00227AE2"/>
    <w:rsid w:val="00227BD2"/>
    <w:rsid w:val="00227CDB"/>
    <w:rsid w:val="00227E10"/>
    <w:rsid w:val="0023028A"/>
    <w:rsid w:val="002308E4"/>
    <w:rsid w:val="00231934"/>
    <w:rsid w:val="00231C20"/>
    <w:rsid w:val="00231C74"/>
    <w:rsid w:val="00232576"/>
    <w:rsid w:val="002328FF"/>
    <w:rsid w:val="00232A8D"/>
    <w:rsid w:val="00232C3B"/>
    <w:rsid w:val="00232D15"/>
    <w:rsid w:val="00233307"/>
    <w:rsid w:val="00233326"/>
    <w:rsid w:val="0023350F"/>
    <w:rsid w:val="00233823"/>
    <w:rsid w:val="00234013"/>
    <w:rsid w:val="00234384"/>
    <w:rsid w:val="0023440C"/>
    <w:rsid w:val="00234A2C"/>
    <w:rsid w:val="00234C99"/>
    <w:rsid w:val="00234E98"/>
    <w:rsid w:val="00234F6E"/>
    <w:rsid w:val="002354DF"/>
    <w:rsid w:val="002354F3"/>
    <w:rsid w:val="0023567C"/>
    <w:rsid w:val="00236654"/>
    <w:rsid w:val="00236A45"/>
    <w:rsid w:val="00236CCA"/>
    <w:rsid w:val="00236F42"/>
    <w:rsid w:val="00237374"/>
    <w:rsid w:val="00237465"/>
    <w:rsid w:val="00237838"/>
    <w:rsid w:val="002404B5"/>
    <w:rsid w:val="00240531"/>
    <w:rsid w:val="00240A6D"/>
    <w:rsid w:val="00240BB5"/>
    <w:rsid w:val="00240DAF"/>
    <w:rsid w:val="0024100F"/>
    <w:rsid w:val="00241ED2"/>
    <w:rsid w:val="00241FB9"/>
    <w:rsid w:val="0024200D"/>
    <w:rsid w:val="0024343A"/>
    <w:rsid w:val="00243A28"/>
    <w:rsid w:val="00243A82"/>
    <w:rsid w:val="00243B08"/>
    <w:rsid w:val="00243E42"/>
    <w:rsid w:val="00243F44"/>
    <w:rsid w:val="0024453D"/>
    <w:rsid w:val="00244844"/>
    <w:rsid w:val="0024493D"/>
    <w:rsid w:val="00244AEC"/>
    <w:rsid w:val="00244D47"/>
    <w:rsid w:val="00245257"/>
    <w:rsid w:val="00245304"/>
    <w:rsid w:val="002461CB"/>
    <w:rsid w:val="00246230"/>
    <w:rsid w:val="00246A29"/>
    <w:rsid w:val="00246E44"/>
    <w:rsid w:val="00246E85"/>
    <w:rsid w:val="002470B5"/>
    <w:rsid w:val="00247492"/>
    <w:rsid w:val="0024749E"/>
    <w:rsid w:val="002474F7"/>
    <w:rsid w:val="002474F9"/>
    <w:rsid w:val="002475AD"/>
    <w:rsid w:val="0024770F"/>
    <w:rsid w:val="00247990"/>
    <w:rsid w:val="00247EB4"/>
    <w:rsid w:val="00247FC8"/>
    <w:rsid w:val="0024F280"/>
    <w:rsid w:val="0025036F"/>
    <w:rsid w:val="002503C4"/>
    <w:rsid w:val="002507E9"/>
    <w:rsid w:val="002508AB"/>
    <w:rsid w:val="002510FA"/>
    <w:rsid w:val="002517D6"/>
    <w:rsid w:val="00251891"/>
    <w:rsid w:val="00251C37"/>
    <w:rsid w:val="002527DC"/>
    <w:rsid w:val="0025317A"/>
    <w:rsid w:val="002538C7"/>
    <w:rsid w:val="00253B73"/>
    <w:rsid w:val="00253B8B"/>
    <w:rsid w:val="00253CD7"/>
    <w:rsid w:val="00253D36"/>
    <w:rsid w:val="00253E41"/>
    <w:rsid w:val="0025402F"/>
    <w:rsid w:val="0025434B"/>
    <w:rsid w:val="002546F9"/>
    <w:rsid w:val="002547A6"/>
    <w:rsid w:val="00254A18"/>
    <w:rsid w:val="00255179"/>
    <w:rsid w:val="0025545E"/>
    <w:rsid w:val="0025548F"/>
    <w:rsid w:val="00255AFE"/>
    <w:rsid w:val="00256F93"/>
    <w:rsid w:val="00256FE1"/>
    <w:rsid w:val="0025710B"/>
    <w:rsid w:val="002572BA"/>
    <w:rsid w:val="0026082E"/>
    <w:rsid w:val="00260A4E"/>
    <w:rsid w:val="00260C6A"/>
    <w:rsid w:val="00260DF9"/>
    <w:rsid w:val="00261510"/>
    <w:rsid w:val="00261AD6"/>
    <w:rsid w:val="00261D30"/>
    <w:rsid w:val="00262491"/>
    <w:rsid w:val="0026272A"/>
    <w:rsid w:val="00262A66"/>
    <w:rsid w:val="002631E8"/>
    <w:rsid w:val="002651E3"/>
    <w:rsid w:val="002655E0"/>
    <w:rsid w:val="00265AB4"/>
    <w:rsid w:val="00265AC7"/>
    <w:rsid w:val="00265CCD"/>
    <w:rsid w:val="00266EE7"/>
    <w:rsid w:val="002672C9"/>
    <w:rsid w:val="00267523"/>
    <w:rsid w:val="00267D6D"/>
    <w:rsid w:val="002703A7"/>
    <w:rsid w:val="0027056C"/>
    <w:rsid w:val="00270767"/>
    <w:rsid w:val="002708BA"/>
    <w:rsid w:val="00270A36"/>
    <w:rsid w:val="00270C64"/>
    <w:rsid w:val="002715BF"/>
    <w:rsid w:val="002719E5"/>
    <w:rsid w:val="00271BBF"/>
    <w:rsid w:val="002728A9"/>
    <w:rsid w:val="00272FFF"/>
    <w:rsid w:val="00273223"/>
    <w:rsid w:val="0027409D"/>
    <w:rsid w:val="002740A5"/>
    <w:rsid w:val="002740F5"/>
    <w:rsid w:val="00274842"/>
    <w:rsid w:val="00274A2F"/>
    <w:rsid w:val="00274C05"/>
    <w:rsid w:val="00275A35"/>
    <w:rsid w:val="00275B01"/>
    <w:rsid w:val="00275DBA"/>
    <w:rsid w:val="0027623C"/>
    <w:rsid w:val="00276784"/>
    <w:rsid w:val="0027701E"/>
    <w:rsid w:val="002770C6"/>
    <w:rsid w:val="002778E1"/>
    <w:rsid w:val="00277F41"/>
    <w:rsid w:val="00280368"/>
    <w:rsid w:val="00280FB0"/>
    <w:rsid w:val="002817FE"/>
    <w:rsid w:val="00282219"/>
    <w:rsid w:val="002829C7"/>
    <w:rsid w:val="002845FE"/>
    <w:rsid w:val="002849DD"/>
    <w:rsid w:val="0028504C"/>
    <w:rsid w:val="002855BB"/>
    <w:rsid w:val="00285C72"/>
    <w:rsid w:val="00286106"/>
    <w:rsid w:val="002867A1"/>
    <w:rsid w:val="00287340"/>
    <w:rsid w:val="00287AAA"/>
    <w:rsid w:val="00287CD6"/>
    <w:rsid w:val="00287D51"/>
    <w:rsid w:val="00287EF4"/>
    <w:rsid w:val="002914B5"/>
    <w:rsid w:val="00291548"/>
    <w:rsid w:val="0029157F"/>
    <w:rsid w:val="002915EB"/>
    <w:rsid w:val="00291861"/>
    <w:rsid w:val="00291EF8"/>
    <w:rsid w:val="0029283F"/>
    <w:rsid w:val="00293396"/>
    <w:rsid w:val="002938C2"/>
    <w:rsid w:val="002946ED"/>
    <w:rsid w:val="00295395"/>
    <w:rsid w:val="002956FD"/>
    <w:rsid w:val="002959B8"/>
    <w:rsid w:val="00295C19"/>
    <w:rsid w:val="00296366"/>
    <w:rsid w:val="0029701E"/>
    <w:rsid w:val="00297550"/>
    <w:rsid w:val="0029764D"/>
    <w:rsid w:val="002A00DD"/>
    <w:rsid w:val="002A0DC5"/>
    <w:rsid w:val="002A196C"/>
    <w:rsid w:val="002A1971"/>
    <w:rsid w:val="002A1E3D"/>
    <w:rsid w:val="002A2145"/>
    <w:rsid w:val="002A29D5"/>
    <w:rsid w:val="002A2BAA"/>
    <w:rsid w:val="002A2D6F"/>
    <w:rsid w:val="002A326B"/>
    <w:rsid w:val="002A42C6"/>
    <w:rsid w:val="002A43FC"/>
    <w:rsid w:val="002A4551"/>
    <w:rsid w:val="002A49A3"/>
    <w:rsid w:val="002A4FF6"/>
    <w:rsid w:val="002A5473"/>
    <w:rsid w:val="002A7519"/>
    <w:rsid w:val="002A78BC"/>
    <w:rsid w:val="002B02C2"/>
    <w:rsid w:val="002B0480"/>
    <w:rsid w:val="002B056A"/>
    <w:rsid w:val="002B09B1"/>
    <w:rsid w:val="002B0EF1"/>
    <w:rsid w:val="002B1221"/>
    <w:rsid w:val="002B221D"/>
    <w:rsid w:val="002B22A3"/>
    <w:rsid w:val="002B29B2"/>
    <w:rsid w:val="002B2AB9"/>
    <w:rsid w:val="002B2C42"/>
    <w:rsid w:val="002B3D6E"/>
    <w:rsid w:val="002B3FAF"/>
    <w:rsid w:val="002B4676"/>
    <w:rsid w:val="002B475E"/>
    <w:rsid w:val="002B4C47"/>
    <w:rsid w:val="002B4D05"/>
    <w:rsid w:val="002B4FDD"/>
    <w:rsid w:val="002B5636"/>
    <w:rsid w:val="002B5777"/>
    <w:rsid w:val="002B5964"/>
    <w:rsid w:val="002B6C40"/>
    <w:rsid w:val="002B6F44"/>
    <w:rsid w:val="002B7092"/>
    <w:rsid w:val="002B75FE"/>
    <w:rsid w:val="002B7687"/>
    <w:rsid w:val="002C012F"/>
    <w:rsid w:val="002C060A"/>
    <w:rsid w:val="002C0760"/>
    <w:rsid w:val="002C0BA4"/>
    <w:rsid w:val="002C0E57"/>
    <w:rsid w:val="002C19AC"/>
    <w:rsid w:val="002C23EA"/>
    <w:rsid w:val="002C29E9"/>
    <w:rsid w:val="002C2C58"/>
    <w:rsid w:val="002C2CD8"/>
    <w:rsid w:val="002C2DB1"/>
    <w:rsid w:val="002C3088"/>
    <w:rsid w:val="002C35AF"/>
    <w:rsid w:val="002C3700"/>
    <w:rsid w:val="002C40AD"/>
    <w:rsid w:val="002C43EE"/>
    <w:rsid w:val="002C5263"/>
    <w:rsid w:val="002C5294"/>
    <w:rsid w:val="002C56B1"/>
    <w:rsid w:val="002C5A38"/>
    <w:rsid w:val="002C6EF8"/>
    <w:rsid w:val="002C7144"/>
    <w:rsid w:val="002C7E34"/>
    <w:rsid w:val="002C7FFC"/>
    <w:rsid w:val="002D00A4"/>
    <w:rsid w:val="002D00AE"/>
    <w:rsid w:val="002D0161"/>
    <w:rsid w:val="002D08EE"/>
    <w:rsid w:val="002D14A9"/>
    <w:rsid w:val="002D1B8E"/>
    <w:rsid w:val="002D1B9A"/>
    <w:rsid w:val="002D1F8B"/>
    <w:rsid w:val="002D22BE"/>
    <w:rsid w:val="002D2638"/>
    <w:rsid w:val="002D365B"/>
    <w:rsid w:val="002D3878"/>
    <w:rsid w:val="002D392F"/>
    <w:rsid w:val="002D3D13"/>
    <w:rsid w:val="002D470E"/>
    <w:rsid w:val="002D4CE2"/>
    <w:rsid w:val="002D54F0"/>
    <w:rsid w:val="002D5C1E"/>
    <w:rsid w:val="002D6123"/>
    <w:rsid w:val="002D66CD"/>
    <w:rsid w:val="002D6872"/>
    <w:rsid w:val="002D6A08"/>
    <w:rsid w:val="002D7557"/>
    <w:rsid w:val="002D7709"/>
    <w:rsid w:val="002D7CB0"/>
    <w:rsid w:val="002D7FF5"/>
    <w:rsid w:val="002E0338"/>
    <w:rsid w:val="002E07C0"/>
    <w:rsid w:val="002E08C9"/>
    <w:rsid w:val="002E0B7D"/>
    <w:rsid w:val="002E0EA1"/>
    <w:rsid w:val="002E1B51"/>
    <w:rsid w:val="002E1F05"/>
    <w:rsid w:val="002E2384"/>
    <w:rsid w:val="002E2487"/>
    <w:rsid w:val="002E24A8"/>
    <w:rsid w:val="002E2AF0"/>
    <w:rsid w:val="002E30F1"/>
    <w:rsid w:val="002E335C"/>
    <w:rsid w:val="002E3A65"/>
    <w:rsid w:val="002E3E86"/>
    <w:rsid w:val="002E3ED3"/>
    <w:rsid w:val="002E452D"/>
    <w:rsid w:val="002E4B00"/>
    <w:rsid w:val="002E4F46"/>
    <w:rsid w:val="002E57BB"/>
    <w:rsid w:val="002E5AF1"/>
    <w:rsid w:val="002E607D"/>
    <w:rsid w:val="002E6503"/>
    <w:rsid w:val="002E7EBC"/>
    <w:rsid w:val="002E7F94"/>
    <w:rsid w:val="002F005C"/>
    <w:rsid w:val="002F0360"/>
    <w:rsid w:val="002F0ECA"/>
    <w:rsid w:val="002F1208"/>
    <w:rsid w:val="002F1367"/>
    <w:rsid w:val="002F140F"/>
    <w:rsid w:val="002F1F17"/>
    <w:rsid w:val="002F2BE1"/>
    <w:rsid w:val="002F2F8B"/>
    <w:rsid w:val="002F3599"/>
    <w:rsid w:val="002F35F1"/>
    <w:rsid w:val="002F38CC"/>
    <w:rsid w:val="002F38FA"/>
    <w:rsid w:val="002F3C8D"/>
    <w:rsid w:val="002F3E98"/>
    <w:rsid w:val="002F4565"/>
    <w:rsid w:val="002F4F43"/>
    <w:rsid w:val="002F50A0"/>
    <w:rsid w:val="002F5845"/>
    <w:rsid w:val="002F5A40"/>
    <w:rsid w:val="002F5A8B"/>
    <w:rsid w:val="002F5F8B"/>
    <w:rsid w:val="002F6113"/>
    <w:rsid w:val="002F6214"/>
    <w:rsid w:val="002F646F"/>
    <w:rsid w:val="002F687A"/>
    <w:rsid w:val="002F6E7F"/>
    <w:rsid w:val="002F6FC5"/>
    <w:rsid w:val="002F7099"/>
    <w:rsid w:val="002F7200"/>
    <w:rsid w:val="002F7573"/>
    <w:rsid w:val="002F762D"/>
    <w:rsid w:val="002F7EA2"/>
    <w:rsid w:val="0030071A"/>
    <w:rsid w:val="0030074B"/>
    <w:rsid w:val="00300810"/>
    <w:rsid w:val="00300C60"/>
    <w:rsid w:val="00301202"/>
    <w:rsid w:val="003022E6"/>
    <w:rsid w:val="00302947"/>
    <w:rsid w:val="00303321"/>
    <w:rsid w:val="00304050"/>
    <w:rsid w:val="00304A23"/>
    <w:rsid w:val="00304E26"/>
    <w:rsid w:val="003064B7"/>
    <w:rsid w:val="003069D1"/>
    <w:rsid w:val="00306EDD"/>
    <w:rsid w:val="003072FD"/>
    <w:rsid w:val="003074F1"/>
    <w:rsid w:val="00307C34"/>
    <w:rsid w:val="0031051D"/>
    <w:rsid w:val="003108DC"/>
    <w:rsid w:val="00310C70"/>
    <w:rsid w:val="00311793"/>
    <w:rsid w:val="00311AB5"/>
    <w:rsid w:val="00312067"/>
    <w:rsid w:val="00312208"/>
    <w:rsid w:val="00312C66"/>
    <w:rsid w:val="00313099"/>
    <w:rsid w:val="0031345F"/>
    <w:rsid w:val="00313CAB"/>
    <w:rsid w:val="00313EA7"/>
    <w:rsid w:val="00314BA7"/>
    <w:rsid w:val="00314C62"/>
    <w:rsid w:val="00314FA6"/>
    <w:rsid w:val="00315655"/>
    <w:rsid w:val="0031571E"/>
    <w:rsid w:val="00315B7B"/>
    <w:rsid w:val="00315D70"/>
    <w:rsid w:val="00316186"/>
    <w:rsid w:val="003165DC"/>
    <w:rsid w:val="00316E18"/>
    <w:rsid w:val="003171A4"/>
    <w:rsid w:val="003175F7"/>
    <w:rsid w:val="0031799C"/>
    <w:rsid w:val="003204AA"/>
    <w:rsid w:val="00320F45"/>
    <w:rsid w:val="00320F66"/>
    <w:rsid w:val="00321B2E"/>
    <w:rsid w:val="00321B5B"/>
    <w:rsid w:val="00321CC4"/>
    <w:rsid w:val="00321D7B"/>
    <w:rsid w:val="00321F23"/>
    <w:rsid w:val="003224D7"/>
    <w:rsid w:val="003228AC"/>
    <w:rsid w:val="00323017"/>
    <w:rsid w:val="00324144"/>
    <w:rsid w:val="003248D3"/>
    <w:rsid w:val="003249A1"/>
    <w:rsid w:val="00325832"/>
    <w:rsid w:val="00325A82"/>
    <w:rsid w:val="00325DB8"/>
    <w:rsid w:val="00325E43"/>
    <w:rsid w:val="00325E5D"/>
    <w:rsid w:val="00325F72"/>
    <w:rsid w:val="00326074"/>
    <w:rsid w:val="003263F2"/>
    <w:rsid w:val="003268FD"/>
    <w:rsid w:val="0032725A"/>
    <w:rsid w:val="00327337"/>
    <w:rsid w:val="00327497"/>
    <w:rsid w:val="00327619"/>
    <w:rsid w:val="0032761E"/>
    <w:rsid w:val="00327E45"/>
    <w:rsid w:val="0033002D"/>
    <w:rsid w:val="003306B2"/>
    <w:rsid w:val="0033091B"/>
    <w:rsid w:val="00330B75"/>
    <w:rsid w:val="00330C9F"/>
    <w:rsid w:val="00330E62"/>
    <w:rsid w:val="0033104E"/>
    <w:rsid w:val="003311B8"/>
    <w:rsid w:val="0033132A"/>
    <w:rsid w:val="00331977"/>
    <w:rsid w:val="003320AA"/>
    <w:rsid w:val="003328E1"/>
    <w:rsid w:val="00332D8E"/>
    <w:rsid w:val="00332E3D"/>
    <w:rsid w:val="00333188"/>
    <w:rsid w:val="00333E99"/>
    <w:rsid w:val="00333FD2"/>
    <w:rsid w:val="003347D0"/>
    <w:rsid w:val="00334CB2"/>
    <w:rsid w:val="00334CDD"/>
    <w:rsid w:val="003355A7"/>
    <w:rsid w:val="003355DD"/>
    <w:rsid w:val="00335E4F"/>
    <w:rsid w:val="003362D1"/>
    <w:rsid w:val="00336B03"/>
    <w:rsid w:val="0033703E"/>
    <w:rsid w:val="0033781F"/>
    <w:rsid w:val="003400D5"/>
    <w:rsid w:val="00340481"/>
    <w:rsid w:val="00340780"/>
    <w:rsid w:val="003409EE"/>
    <w:rsid w:val="00340D26"/>
    <w:rsid w:val="003411F9"/>
    <w:rsid w:val="00341ED3"/>
    <w:rsid w:val="0034219A"/>
    <w:rsid w:val="003428E8"/>
    <w:rsid w:val="00342B1E"/>
    <w:rsid w:val="00342F1B"/>
    <w:rsid w:val="0034316B"/>
    <w:rsid w:val="003431CC"/>
    <w:rsid w:val="003431E9"/>
    <w:rsid w:val="00343258"/>
    <w:rsid w:val="00343CE4"/>
    <w:rsid w:val="00344295"/>
    <w:rsid w:val="00344767"/>
    <w:rsid w:val="00344B3E"/>
    <w:rsid w:val="00344C1D"/>
    <w:rsid w:val="00344FD5"/>
    <w:rsid w:val="00345639"/>
    <w:rsid w:val="00345D41"/>
    <w:rsid w:val="00346214"/>
    <w:rsid w:val="003462F2"/>
    <w:rsid w:val="00346631"/>
    <w:rsid w:val="00347427"/>
    <w:rsid w:val="00347731"/>
    <w:rsid w:val="003477EC"/>
    <w:rsid w:val="003477FB"/>
    <w:rsid w:val="003501F9"/>
    <w:rsid w:val="00350258"/>
    <w:rsid w:val="003511E3"/>
    <w:rsid w:val="00351ED7"/>
    <w:rsid w:val="00352183"/>
    <w:rsid w:val="00352295"/>
    <w:rsid w:val="00352381"/>
    <w:rsid w:val="003524BE"/>
    <w:rsid w:val="003530C8"/>
    <w:rsid w:val="00353AD8"/>
    <w:rsid w:val="00354A71"/>
    <w:rsid w:val="00354DA6"/>
    <w:rsid w:val="00354FAA"/>
    <w:rsid w:val="00355688"/>
    <w:rsid w:val="003556A1"/>
    <w:rsid w:val="00355AC2"/>
    <w:rsid w:val="0035611B"/>
    <w:rsid w:val="00356294"/>
    <w:rsid w:val="00356698"/>
    <w:rsid w:val="00356FC2"/>
    <w:rsid w:val="00357250"/>
    <w:rsid w:val="00357660"/>
    <w:rsid w:val="00357795"/>
    <w:rsid w:val="003600D8"/>
    <w:rsid w:val="003606AB"/>
    <w:rsid w:val="00360B16"/>
    <w:rsid w:val="0036112E"/>
    <w:rsid w:val="0036224D"/>
    <w:rsid w:val="003627B1"/>
    <w:rsid w:val="0036308F"/>
    <w:rsid w:val="00364786"/>
    <w:rsid w:val="0036586D"/>
    <w:rsid w:val="00365970"/>
    <w:rsid w:val="00365DBC"/>
    <w:rsid w:val="00365DDA"/>
    <w:rsid w:val="0036606E"/>
    <w:rsid w:val="0036652A"/>
    <w:rsid w:val="0036678C"/>
    <w:rsid w:val="00366C3E"/>
    <w:rsid w:val="00366FAB"/>
    <w:rsid w:val="003670EF"/>
    <w:rsid w:val="00367398"/>
    <w:rsid w:val="0036751E"/>
    <w:rsid w:val="00367F02"/>
    <w:rsid w:val="0037006A"/>
    <w:rsid w:val="00370489"/>
    <w:rsid w:val="00370AA3"/>
    <w:rsid w:val="00370CC5"/>
    <w:rsid w:val="0037101F"/>
    <w:rsid w:val="003711C6"/>
    <w:rsid w:val="00371B85"/>
    <w:rsid w:val="0037246F"/>
    <w:rsid w:val="00372853"/>
    <w:rsid w:val="00372F44"/>
    <w:rsid w:val="00373BB9"/>
    <w:rsid w:val="0037481C"/>
    <w:rsid w:val="003749EB"/>
    <w:rsid w:val="00374DB4"/>
    <w:rsid w:val="00375161"/>
    <w:rsid w:val="0037630B"/>
    <w:rsid w:val="00376565"/>
    <w:rsid w:val="00376683"/>
    <w:rsid w:val="00376DAA"/>
    <w:rsid w:val="00376FBC"/>
    <w:rsid w:val="0037760F"/>
    <w:rsid w:val="00377A04"/>
    <w:rsid w:val="00380293"/>
    <w:rsid w:val="003806DF"/>
    <w:rsid w:val="00380B23"/>
    <w:rsid w:val="00380C0B"/>
    <w:rsid w:val="00380D55"/>
    <w:rsid w:val="003810D4"/>
    <w:rsid w:val="0038151F"/>
    <w:rsid w:val="0038241D"/>
    <w:rsid w:val="003829CA"/>
    <w:rsid w:val="00382F3E"/>
    <w:rsid w:val="003830FF"/>
    <w:rsid w:val="003831EF"/>
    <w:rsid w:val="00383228"/>
    <w:rsid w:val="003832F6"/>
    <w:rsid w:val="003836B7"/>
    <w:rsid w:val="003839C6"/>
    <w:rsid w:val="003839DC"/>
    <w:rsid w:val="00383C6B"/>
    <w:rsid w:val="00383D9D"/>
    <w:rsid w:val="0038541D"/>
    <w:rsid w:val="003855EF"/>
    <w:rsid w:val="00385FBC"/>
    <w:rsid w:val="003867F2"/>
    <w:rsid w:val="00386E41"/>
    <w:rsid w:val="003874ED"/>
    <w:rsid w:val="003877DD"/>
    <w:rsid w:val="00387804"/>
    <w:rsid w:val="003879D4"/>
    <w:rsid w:val="00387BEA"/>
    <w:rsid w:val="00390234"/>
    <w:rsid w:val="0039282E"/>
    <w:rsid w:val="00393218"/>
    <w:rsid w:val="003945EB"/>
    <w:rsid w:val="00394FE4"/>
    <w:rsid w:val="0039532D"/>
    <w:rsid w:val="0039598F"/>
    <w:rsid w:val="0039612E"/>
    <w:rsid w:val="00396E2D"/>
    <w:rsid w:val="003979EC"/>
    <w:rsid w:val="00398982"/>
    <w:rsid w:val="003A02D5"/>
    <w:rsid w:val="003A077E"/>
    <w:rsid w:val="003A0CBF"/>
    <w:rsid w:val="003A10C8"/>
    <w:rsid w:val="003A158F"/>
    <w:rsid w:val="003A1709"/>
    <w:rsid w:val="003A19A5"/>
    <w:rsid w:val="003A1C3F"/>
    <w:rsid w:val="003A211E"/>
    <w:rsid w:val="003A241F"/>
    <w:rsid w:val="003A28E0"/>
    <w:rsid w:val="003A2B42"/>
    <w:rsid w:val="003A2F88"/>
    <w:rsid w:val="003A31DD"/>
    <w:rsid w:val="003A3DAC"/>
    <w:rsid w:val="003A402E"/>
    <w:rsid w:val="003A4B6B"/>
    <w:rsid w:val="003A4C98"/>
    <w:rsid w:val="003A55E6"/>
    <w:rsid w:val="003A56E0"/>
    <w:rsid w:val="003A60B6"/>
    <w:rsid w:val="003A6738"/>
    <w:rsid w:val="003A6972"/>
    <w:rsid w:val="003A69B1"/>
    <w:rsid w:val="003A7704"/>
    <w:rsid w:val="003A7950"/>
    <w:rsid w:val="003B0883"/>
    <w:rsid w:val="003B105E"/>
    <w:rsid w:val="003B18BC"/>
    <w:rsid w:val="003B1987"/>
    <w:rsid w:val="003B1E81"/>
    <w:rsid w:val="003B23D0"/>
    <w:rsid w:val="003B2EC6"/>
    <w:rsid w:val="003B343A"/>
    <w:rsid w:val="003B34A3"/>
    <w:rsid w:val="003B3B74"/>
    <w:rsid w:val="003B433D"/>
    <w:rsid w:val="003B4C18"/>
    <w:rsid w:val="003B5C63"/>
    <w:rsid w:val="003B6648"/>
    <w:rsid w:val="003B68DE"/>
    <w:rsid w:val="003B6FAB"/>
    <w:rsid w:val="003B7241"/>
    <w:rsid w:val="003B7622"/>
    <w:rsid w:val="003B7DDA"/>
    <w:rsid w:val="003B7E9E"/>
    <w:rsid w:val="003C0040"/>
    <w:rsid w:val="003C00F4"/>
    <w:rsid w:val="003C01BB"/>
    <w:rsid w:val="003C042D"/>
    <w:rsid w:val="003C08DC"/>
    <w:rsid w:val="003C1198"/>
    <w:rsid w:val="003C13D9"/>
    <w:rsid w:val="003C13E5"/>
    <w:rsid w:val="003C154B"/>
    <w:rsid w:val="003C16C4"/>
    <w:rsid w:val="003C1B7D"/>
    <w:rsid w:val="003C1CA9"/>
    <w:rsid w:val="003C1FF8"/>
    <w:rsid w:val="003C2E18"/>
    <w:rsid w:val="003C3D28"/>
    <w:rsid w:val="003C3FFF"/>
    <w:rsid w:val="003C42C6"/>
    <w:rsid w:val="003C4329"/>
    <w:rsid w:val="003C5DEB"/>
    <w:rsid w:val="003C5F90"/>
    <w:rsid w:val="003C6B5E"/>
    <w:rsid w:val="003C6BBB"/>
    <w:rsid w:val="003C742B"/>
    <w:rsid w:val="003D0A72"/>
    <w:rsid w:val="003D0B90"/>
    <w:rsid w:val="003D0CA5"/>
    <w:rsid w:val="003D0FDA"/>
    <w:rsid w:val="003D10A0"/>
    <w:rsid w:val="003D115A"/>
    <w:rsid w:val="003D136C"/>
    <w:rsid w:val="003D1651"/>
    <w:rsid w:val="003D192C"/>
    <w:rsid w:val="003D210D"/>
    <w:rsid w:val="003D28E4"/>
    <w:rsid w:val="003D3815"/>
    <w:rsid w:val="003D43F3"/>
    <w:rsid w:val="003D471A"/>
    <w:rsid w:val="003D4764"/>
    <w:rsid w:val="003D4C59"/>
    <w:rsid w:val="003D4F1C"/>
    <w:rsid w:val="003D4F77"/>
    <w:rsid w:val="003D52CC"/>
    <w:rsid w:val="003D5792"/>
    <w:rsid w:val="003D6680"/>
    <w:rsid w:val="003D67BB"/>
    <w:rsid w:val="003D6968"/>
    <w:rsid w:val="003D6ADA"/>
    <w:rsid w:val="003E023E"/>
    <w:rsid w:val="003E0659"/>
    <w:rsid w:val="003E0C4A"/>
    <w:rsid w:val="003E1A33"/>
    <w:rsid w:val="003E1BC9"/>
    <w:rsid w:val="003E1D73"/>
    <w:rsid w:val="003E26C9"/>
    <w:rsid w:val="003E26FE"/>
    <w:rsid w:val="003E29A7"/>
    <w:rsid w:val="003E2DC0"/>
    <w:rsid w:val="003E2F58"/>
    <w:rsid w:val="003E3761"/>
    <w:rsid w:val="003E3DF5"/>
    <w:rsid w:val="003E458E"/>
    <w:rsid w:val="003E4943"/>
    <w:rsid w:val="003E4BC7"/>
    <w:rsid w:val="003E5270"/>
    <w:rsid w:val="003E58D1"/>
    <w:rsid w:val="003E5CA4"/>
    <w:rsid w:val="003E6074"/>
    <w:rsid w:val="003E6D5C"/>
    <w:rsid w:val="003E717C"/>
    <w:rsid w:val="003E73CB"/>
    <w:rsid w:val="003E73CD"/>
    <w:rsid w:val="003E7CD9"/>
    <w:rsid w:val="003E7D00"/>
    <w:rsid w:val="003E7FFE"/>
    <w:rsid w:val="003F03E9"/>
    <w:rsid w:val="003F0CA1"/>
    <w:rsid w:val="003F1719"/>
    <w:rsid w:val="003F1E16"/>
    <w:rsid w:val="003F2423"/>
    <w:rsid w:val="003F2698"/>
    <w:rsid w:val="003F2B15"/>
    <w:rsid w:val="003F388F"/>
    <w:rsid w:val="003F431E"/>
    <w:rsid w:val="003F43FB"/>
    <w:rsid w:val="003F461B"/>
    <w:rsid w:val="003F4C4C"/>
    <w:rsid w:val="003F5253"/>
    <w:rsid w:val="003F625F"/>
    <w:rsid w:val="003F6889"/>
    <w:rsid w:val="003F6B3A"/>
    <w:rsid w:val="003F778B"/>
    <w:rsid w:val="003F7CF4"/>
    <w:rsid w:val="004001D6"/>
    <w:rsid w:val="004005EB"/>
    <w:rsid w:val="004005F0"/>
    <w:rsid w:val="00400647"/>
    <w:rsid w:val="00400FD7"/>
    <w:rsid w:val="00401464"/>
    <w:rsid w:val="00401676"/>
    <w:rsid w:val="00401BB1"/>
    <w:rsid w:val="004023BC"/>
    <w:rsid w:val="00402411"/>
    <w:rsid w:val="00402F37"/>
    <w:rsid w:val="00403085"/>
    <w:rsid w:val="004034B2"/>
    <w:rsid w:val="004039C3"/>
    <w:rsid w:val="004039E5"/>
    <w:rsid w:val="00403B38"/>
    <w:rsid w:val="00403D8B"/>
    <w:rsid w:val="00403F8A"/>
    <w:rsid w:val="00404116"/>
    <w:rsid w:val="004041CE"/>
    <w:rsid w:val="0040478A"/>
    <w:rsid w:val="00404BFC"/>
    <w:rsid w:val="00404F2D"/>
    <w:rsid w:val="00405170"/>
    <w:rsid w:val="004056B7"/>
    <w:rsid w:val="00405A49"/>
    <w:rsid w:val="00405DE6"/>
    <w:rsid w:val="0040675F"/>
    <w:rsid w:val="00406C7C"/>
    <w:rsid w:val="004070B7"/>
    <w:rsid w:val="00407437"/>
    <w:rsid w:val="00407CCB"/>
    <w:rsid w:val="00407D1E"/>
    <w:rsid w:val="004107BA"/>
    <w:rsid w:val="004116D0"/>
    <w:rsid w:val="004121AC"/>
    <w:rsid w:val="004122F2"/>
    <w:rsid w:val="00412609"/>
    <w:rsid w:val="0041265F"/>
    <w:rsid w:val="00413C86"/>
    <w:rsid w:val="00413CA8"/>
    <w:rsid w:val="00414DC0"/>
    <w:rsid w:val="004155A5"/>
    <w:rsid w:val="0041560F"/>
    <w:rsid w:val="0041584E"/>
    <w:rsid w:val="00415912"/>
    <w:rsid w:val="0041633E"/>
    <w:rsid w:val="00416706"/>
    <w:rsid w:val="00416ABD"/>
    <w:rsid w:val="00416CA4"/>
    <w:rsid w:val="004173E1"/>
    <w:rsid w:val="00417E63"/>
    <w:rsid w:val="00417F49"/>
    <w:rsid w:val="00420035"/>
    <w:rsid w:val="0042010C"/>
    <w:rsid w:val="00420136"/>
    <w:rsid w:val="0042019D"/>
    <w:rsid w:val="00420D8C"/>
    <w:rsid w:val="004212F6"/>
    <w:rsid w:val="00421D1E"/>
    <w:rsid w:val="00421DEA"/>
    <w:rsid w:val="0042227A"/>
    <w:rsid w:val="004226DB"/>
    <w:rsid w:val="00422F81"/>
    <w:rsid w:val="004237A4"/>
    <w:rsid w:val="00423A63"/>
    <w:rsid w:val="00423ECB"/>
    <w:rsid w:val="00424CF6"/>
    <w:rsid w:val="004250F8"/>
    <w:rsid w:val="0042596C"/>
    <w:rsid w:val="00425C7E"/>
    <w:rsid w:val="0042612E"/>
    <w:rsid w:val="004267F3"/>
    <w:rsid w:val="00426893"/>
    <w:rsid w:val="004269EA"/>
    <w:rsid w:val="00426AF1"/>
    <w:rsid w:val="004276DF"/>
    <w:rsid w:val="004304D4"/>
    <w:rsid w:val="00430769"/>
    <w:rsid w:val="00430A00"/>
    <w:rsid w:val="004310D1"/>
    <w:rsid w:val="00431CE1"/>
    <w:rsid w:val="0043298B"/>
    <w:rsid w:val="00432A43"/>
    <w:rsid w:val="00432AF0"/>
    <w:rsid w:val="00432C72"/>
    <w:rsid w:val="00433B31"/>
    <w:rsid w:val="00434173"/>
    <w:rsid w:val="0043447E"/>
    <w:rsid w:val="00434DE8"/>
    <w:rsid w:val="00434DF1"/>
    <w:rsid w:val="00434F0E"/>
    <w:rsid w:val="004350B7"/>
    <w:rsid w:val="00435236"/>
    <w:rsid w:val="00435630"/>
    <w:rsid w:val="00435BC9"/>
    <w:rsid w:val="00435C47"/>
    <w:rsid w:val="00436E0D"/>
    <w:rsid w:val="00436F5B"/>
    <w:rsid w:val="00437998"/>
    <w:rsid w:val="00437D2F"/>
    <w:rsid w:val="00440550"/>
    <w:rsid w:val="00440574"/>
    <w:rsid w:val="00440FFD"/>
    <w:rsid w:val="0044108F"/>
    <w:rsid w:val="0044120F"/>
    <w:rsid w:val="0044174C"/>
    <w:rsid w:val="004419F3"/>
    <w:rsid w:val="00441B5E"/>
    <w:rsid w:val="00441E99"/>
    <w:rsid w:val="004424EC"/>
    <w:rsid w:val="004425E7"/>
    <w:rsid w:val="004425EE"/>
    <w:rsid w:val="004429AE"/>
    <w:rsid w:val="00442E9C"/>
    <w:rsid w:val="00442F55"/>
    <w:rsid w:val="004435A1"/>
    <w:rsid w:val="0044366D"/>
    <w:rsid w:val="00443D5E"/>
    <w:rsid w:val="0044428E"/>
    <w:rsid w:val="00444B08"/>
    <w:rsid w:val="00445796"/>
    <w:rsid w:val="00445843"/>
    <w:rsid w:val="00445D66"/>
    <w:rsid w:val="00445F4A"/>
    <w:rsid w:val="00445F6E"/>
    <w:rsid w:val="004466B8"/>
    <w:rsid w:val="00446986"/>
    <w:rsid w:val="00449279"/>
    <w:rsid w:val="00450158"/>
    <w:rsid w:val="004502A1"/>
    <w:rsid w:val="0045055F"/>
    <w:rsid w:val="004511BD"/>
    <w:rsid w:val="004516E4"/>
    <w:rsid w:val="00451CD7"/>
    <w:rsid w:val="00452062"/>
    <w:rsid w:val="004523C7"/>
    <w:rsid w:val="00452494"/>
    <w:rsid w:val="0045282B"/>
    <w:rsid w:val="00452DDA"/>
    <w:rsid w:val="00453019"/>
    <w:rsid w:val="00453771"/>
    <w:rsid w:val="004538C8"/>
    <w:rsid w:val="00453A1B"/>
    <w:rsid w:val="00453D91"/>
    <w:rsid w:val="004546E8"/>
    <w:rsid w:val="00454990"/>
    <w:rsid w:val="004549DA"/>
    <w:rsid w:val="004557A5"/>
    <w:rsid w:val="0045585D"/>
    <w:rsid w:val="00455951"/>
    <w:rsid w:val="00455A72"/>
    <w:rsid w:val="00455E3C"/>
    <w:rsid w:val="00455F66"/>
    <w:rsid w:val="0045643C"/>
    <w:rsid w:val="004568A3"/>
    <w:rsid w:val="00456A1A"/>
    <w:rsid w:val="00456B65"/>
    <w:rsid w:val="00456E5A"/>
    <w:rsid w:val="004571E0"/>
    <w:rsid w:val="0045723E"/>
    <w:rsid w:val="00457466"/>
    <w:rsid w:val="00457B6F"/>
    <w:rsid w:val="00460324"/>
    <w:rsid w:val="00460802"/>
    <w:rsid w:val="00460C9F"/>
    <w:rsid w:val="00460D4D"/>
    <w:rsid w:val="0046111D"/>
    <w:rsid w:val="00461345"/>
    <w:rsid w:val="00461A4F"/>
    <w:rsid w:val="004620C9"/>
    <w:rsid w:val="004622A0"/>
    <w:rsid w:val="00462563"/>
    <w:rsid w:val="00463392"/>
    <w:rsid w:val="00463941"/>
    <w:rsid w:val="00463CF4"/>
    <w:rsid w:val="00463F73"/>
    <w:rsid w:val="0046402D"/>
    <w:rsid w:val="004642D9"/>
    <w:rsid w:val="00464F75"/>
    <w:rsid w:val="004663C5"/>
    <w:rsid w:val="00466CC7"/>
    <w:rsid w:val="00466DE0"/>
    <w:rsid w:val="00466FDE"/>
    <w:rsid w:val="004675EB"/>
    <w:rsid w:val="004675EE"/>
    <w:rsid w:val="00467BA2"/>
    <w:rsid w:val="0047015F"/>
    <w:rsid w:val="004703F1"/>
    <w:rsid w:val="00470554"/>
    <w:rsid w:val="00470AE9"/>
    <w:rsid w:val="00470CAE"/>
    <w:rsid w:val="00470CB9"/>
    <w:rsid w:val="00470D92"/>
    <w:rsid w:val="00471029"/>
    <w:rsid w:val="00471412"/>
    <w:rsid w:val="004714D8"/>
    <w:rsid w:val="004719B0"/>
    <w:rsid w:val="00471A8F"/>
    <w:rsid w:val="00471CC3"/>
    <w:rsid w:val="0047224F"/>
    <w:rsid w:val="0047288A"/>
    <w:rsid w:val="00473477"/>
    <w:rsid w:val="00473887"/>
    <w:rsid w:val="00473AAB"/>
    <w:rsid w:val="00473DB3"/>
    <w:rsid w:val="0047447A"/>
    <w:rsid w:val="004744BA"/>
    <w:rsid w:val="00474EB3"/>
    <w:rsid w:val="004757D3"/>
    <w:rsid w:val="0047665B"/>
    <w:rsid w:val="0047683F"/>
    <w:rsid w:val="00476CBF"/>
    <w:rsid w:val="004770B2"/>
    <w:rsid w:val="004774EB"/>
    <w:rsid w:val="00477E7F"/>
    <w:rsid w:val="00477F70"/>
    <w:rsid w:val="0048022C"/>
    <w:rsid w:val="004803BC"/>
    <w:rsid w:val="004807A1"/>
    <w:rsid w:val="00480E10"/>
    <w:rsid w:val="0048103F"/>
    <w:rsid w:val="00481567"/>
    <w:rsid w:val="00481DFF"/>
    <w:rsid w:val="00482CFF"/>
    <w:rsid w:val="00483285"/>
    <w:rsid w:val="004832E7"/>
    <w:rsid w:val="0048381F"/>
    <w:rsid w:val="00484258"/>
    <w:rsid w:val="004843C4"/>
    <w:rsid w:val="0048454B"/>
    <w:rsid w:val="0048468D"/>
    <w:rsid w:val="00484DDF"/>
    <w:rsid w:val="00484E20"/>
    <w:rsid w:val="00485173"/>
    <w:rsid w:val="0048579B"/>
    <w:rsid w:val="00485F3F"/>
    <w:rsid w:val="00486232"/>
    <w:rsid w:val="004862BF"/>
    <w:rsid w:val="004866AA"/>
    <w:rsid w:val="00486A8F"/>
    <w:rsid w:val="00486DE3"/>
    <w:rsid w:val="00486F98"/>
    <w:rsid w:val="00487093"/>
    <w:rsid w:val="004872AE"/>
    <w:rsid w:val="004872BA"/>
    <w:rsid w:val="00487963"/>
    <w:rsid w:val="0049032D"/>
    <w:rsid w:val="0049039A"/>
    <w:rsid w:val="0049043A"/>
    <w:rsid w:val="00491D41"/>
    <w:rsid w:val="004920EE"/>
    <w:rsid w:val="00492313"/>
    <w:rsid w:val="00492431"/>
    <w:rsid w:val="004925C5"/>
    <w:rsid w:val="0049284F"/>
    <w:rsid w:val="00492F42"/>
    <w:rsid w:val="00492F43"/>
    <w:rsid w:val="00493402"/>
    <w:rsid w:val="00493695"/>
    <w:rsid w:val="00493836"/>
    <w:rsid w:val="00493E01"/>
    <w:rsid w:val="00494460"/>
    <w:rsid w:val="0049506A"/>
    <w:rsid w:val="00495D44"/>
    <w:rsid w:val="00495F78"/>
    <w:rsid w:val="004964FE"/>
    <w:rsid w:val="00496580"/>
    <w:rsid w:val="0049690A"/>
    <w:rsid w:val="00496A67"/>
    <w:rsid w:val="00496E3C"/>
    <w:rsid w:val="00497594"/>
    <w:rsid w:val="0049E39D"/>
    <w:rsid w:val="004A034B"/>
    <w:rsid w:val="004A0AC8"/>
    <w:rsid w:val="004A15E2"/>
    <w:rsid w:val="004A2240"/>
    <w:rsid w:val="004A25AC"/>
    <w:rsid w:val="004A2DE1"/>
    <w:rsid w:val="004A3175"/>
    <w:rsid w:val="004A373C"/>
    <w:rsid w:val="004A427E"/>
    <w:rsid w:val="004A4615"/>
    <w:rsid w:val="004A4C5A"/>
    <w:rsid w:val="004A4CA6"/>
    <w:rsid w:val="004A53F9"/>
    <w:rsid w:val="004A5974"/>
    <w:rsid w:val="004A5CE4"/>
    <w:rsid w:val="004A5DCC"/>
    <w:rsid w:val="004A60D7"/>
    <w:rsid w:val="004A65E5"/>
    <w:rsid w:val="004A688C"/>
    <w:rsid w:val="004A6933"/>
    <w:rsid w:val="004A6E59"/>
    <w:rsid w:val="004A7480"/>
    <w:rsid w:val="004A74ED"/>
    <w:rsid w:val="004A7EA1"/>
    <w:rsid w:val="004B0082"/>
    <w:rsid w:val="004B02BB"/>
    <w:rsid w:val="004B038C"/>
    <w:rsid w:val="004B0493"/>
    <w:rsid w:val="004B04D6"/>
    <w:rsid w:val="004B11A6"/>
    <w:rsid w:val="004B1743"/>
    <w:rsid w:val="004B189F"/>
    <w:rsid w:val="004B20F0"/>
    <w:rsid w:val="004B245B"/>
    <w:rsid w:val="004B276D"/>
    <w:rsid w:val="004B2B7C"/>
    <w:rsid w:val="004B2FE9"/>
    <w:rsid w:val="004B3706"/>
    <w:rsid w:val="004B375F"/>
    <w:rsid w:val="004B384E"/>
    <w:rsid w:val="004B47FB"/>
    <w:rsid w:val="004B4DC8"/>
    <w:rsid w:val="004B4DDE"/>
    <w:rsid w:val="004B4EC7"/>
    <w:rsid w:val="004B509D"/>
    <w:rsid w:val="004B577D"/>
    <w:rsid w:val="004B5F64"/>
    <w:rsid w:val="004B6221"/>
    <w:rsid w:val="004B6AD4"/>
    <w:rsid w:val="004B6C1F"/>
    <w:rsid w:val="004B6F2C"/>
    <w:rsid w:val="004B7159"/>
    <w:rsid w:val="004B771D"/>
    <w:rsid w:val="004B783E"/>
    <w:rsid w:val="004C03DB"/>
    <w:rsid w:val="004C053D"/>
    <w:rsid w:val="004C07D2"/>
    <w:rsid w:val="004C0C92"/>
    <w:rsid w:val="004C1016"/>
    <w:rsid w:val="004C191D"/>
    <w:rsid w:val="004C19D4"/>
    <w:rsid w:val="004C2390"/>
    <w:rsid w:val="004C2488"/>
    <w:rsid w:val="004C2CA7"/>
    <w:rsid w:val="004C35BD"/>
    <w:rsid w:val="004C399A"/>
    <w:rsid w:val="004C3C1E"/>
    <w:rsid w:val="004C3E1B"/>
    <w:rsid w:val="004C4118"/>
    <w:rsid w:val="004C4156"/>
    <w:rsid w:val="004C46C7"/>
    <w:rsid w:val="004C4879"/>
    <w:rsid w:val="004C64EA"/>
    <w:rsid w:val="004C6790"/>
    <w:rsid w:val="004C6EF1"/>
    <w:rsid w:val="004C6F85"/>
    <w:rsid w:val="004C70B5"/>
    <w:rsid w:val="004C78AA"/>
    <w:rsid w:val="004C7D26"/>
    <w:rsid w:val="004D10AA"/>
    <w:rsid w:val="004D13C4"/>
    <w:rsid w:val="004D1A5A"/>
    <w:rsid w:val="004D1EAD"/>
    <w:rsid w:val="004D2107"/>
    <w:rsid w:val="004D27B6"/>
    <w:rsid w:val="004D28C9"/>
    <w:rsid w:val="004D2C95"/>
    <w:rsid w:val="004D2CD4"/>
    <w:rsid w:val="004D3202"/>
    <w:rsid w:val="004D3218"/>
    <w:rsid w:val="004D326A"/>
    <w:rsid w:val="004D33D9"/>
    <w:rsid w:val="004D3621"/>
    <w:rsid w:val="004D41AC"/>
    <w:rsid w:val="004D475F"/>
    <w:rsid w:val="004D4A8F"/>
    <w:rsid w:val="004D4F6B"/>
    <w:rsid w:val="004D5201"/>
    <w:rsid w:val="004D530E"/>
    <w:rsid w:val="004D6015"/>
    <w:rsid w:val="004D6101"/>
    <w:rsid w:val="004D642C"/>
    <w:rsid w:val="004D64E0"/>
    <w:rsid w:val="004D6634"/>
    <w:rsid w:val="004D66F8"/>
    <w:rsid w:val="004D6A6C"/>
    <w:rsid w:val="004D6B99"/>
    <w:rsid w:val="004D6F6F"/>
    <w:rsid w:val="004E08EE"/>
    <w:rsid w:val="004E0D44"/>
    <w:rsid w:val="004E1D19"/>
    <w:rsid w:val="004E1F1B"/>
    <w:rsid w:val="004E3310"/>
    <w:rsid w:val="004E34F9"/>
    <w:rsid w:val="004E37C2"/>
    <w:rsid w:val="004E3B56"/>
    <w:rsid w:val="004E3C52"/>
    <w:rsid w:val="004E3D17"/>
    <w:rsid w:val="004E3FDE"/>
    <w:rsid w:val="004E419A"/>
    <w:rsid w:val="004E4436"/>
    <w:rsid w:val="004E4731"/>
    <w:rsid w:val="004E4768"/>
    <w:rsid w:val="004E4C32"/>
    <w:rsid w:val="004E5066"/>
    <w:rsid w:val="004E54BD"/>
    <w:rsid w:val="004E54F8"/>
    <w:rsid w:val="004E57C1"/>
    <w:rsid w:val="004E5B79"/>
    <w:rsid w:val="004E5C59"/>
    <w:rsid w:val="004E6092"/>
    <w:rsid w:val="004E6792"/>
    <w:rsid w:val="004E68EF"/>
    <w:rsid w:val="004E7671"/>
    <w:rsid w:val="004E7FE9"/>
    <w:rsid w:val="004EC184"/>
    <w:rsid w:val="004F0128"/>
    <w:rsid w:val="004F06A5"/>
    <w:rsid w:val="004F071E"/>
    <w:rsid w:val="004F089A"/>
    <w:rsid w:val="004F207C"/>
    <w:rsid w:val="004F29FF"/>
    <w:rsid w:val="004F2A27"/>
    <w:rsid w:val="004F315D"/>
    <w:rsid w:val="004F3D77"/>
    <w:rsid w:val="004F4040"/>
    <w:rsid w:val="004F4078"/>
    <w:rsid w:val="004F42BD"/>
    <w:rsid w:val="004F438D"/>
    <w:rsid w:val="004F4A00"/>
    <w:rsid w:val="004F4DB5"/>
    <w:rsid w:val="004F4F0A"/>
    <w:rsid w:val="004F6697"/>
    <w:rsid w:val="00500580"/>
    <w:rsid w:val="00500C7D"/>
    <w:rsid w:val="00500E25"/>
    <w:rsid w:val="005015F5"/>
    <w:rsid w:val="00501C4D"/>
    <w:rsid w:val="00502527"/>
    <w:rsid w:val="00502AEC"/>
    <w:rsid w:val="005030FE"/>
    <w:rsid w:val="005032CF"/>
    <w:rsid w:val="005035AF"/>
    <w:rsid w:val="0050385A"/>
    <w:rsid w:val="00503BDA"/>
    <w:rsid w:val="00503D15"/>
    <w:rsid w:val="00504396"/>
    <w:rsid w:val="0050443B"/>
    <w:rsid w:val="0050489B"/>
    <w:rsid w:val="00504943"/>
    <w:rsid w:val="00505214"/>
    <w:rsid w:val="0050581B"/>
    <w:rsid w:val="00506653"/>
    <w:rsid w:val="005066F0"/>
    <w:rsid w:val="005069F7"/>
    <w:rsid w:val="00506ED5"/>
    <w:rsid w:val="0050715A"/>
    <w:rsid w:val="0050767C"/>
    <w:rsid w:val="00507D01"/>
    <w:rsid w:val="00507F5B"/>
    <w:rsid w:val="005109A2"/>
    <w:rsid w:val="00510E12"/>
    <w:rsid w:val="0051157C"/>
    <w:rsid w:val="00512332"/>
    <w:rsid w:val="00512AC7"/>
    <w:rsid w:val="00513001"/>
    <w:rsid w:val="0051304C"/>
    <w:rsid w:val="00513F90"/>
    <w:rsid w:val="00514437"/>
    <w:rsid w:val="005144C7"/>
    <w:rsid w:val="005149FE"/>
    <w:rsid w:val="00514DAF"/>
    <w:rsid w:val="005160C8"/>
    <w:rsid w:val="005162C2"/>
    <w:rsid w:val="00516C56"/>
    <w:rsid w:val="00516F2C"/>
    <w:rsid w:val="005170FC"/>
    <w:rsid w:val="005173AD"/>
    <w:rsid w:val="005173FE"/>
    <w:rsid w:val="005174AE"/>
    <w:rsid w:val="00517737"/>
    <w:rsid w:val="00517B9C"/>
    <w:rsid w:val="00517E76"/>
    <w:rsid w:val="00520CF3"/>
    <w:rsid w:val="00521A7D"/>
    <w:rsid w:val="00521D2C"/>
    <w:rsid w:val="00521DDC"/>
    <w:rsid w:val="005220ED"/>
    <w:rsid w:val="005220FA"/>
    <w:rsid w:val="0052251A"/>
    <w:rsid w:val="0052273D"/>
    <w:rsid w:val="005228E8"/>
    <w:rsid w:val="00522F3C"/>
    <w:rsid w:val="0052306F"/>
    <w:rsid w:val="005236B1"/>
    <w:rsid w:val="00523792"/>
    <w:rsid w:val="00523917"/>
    <w:rsid w:val="00523949"/>
    <w:rsid w:val="00523BFE"/>
    <w:rsid w:val="00524151"/>
    <w:rsid w:val="0052465D"/>
    <w:rsid w:val="00524931"/>
    <w:rsid w:val="005249A1"/>
    <w:rsid w:val="00524BFD"/>
    <w:rsid w:val="00524F4A"/>
    <w:rsid w:val="00525086"/>
    <w:rsid w:val="00525357"/>
    <w:rsid w:val="00525595"/>
    <w:rsid w:val="00525627"/>
    <w:rsid w:val="005259A9"/>
    <w:rsid w:val="00526D4E"/>
    <w:rsid w:val="00526ED6"/>
    <w:rsid w:val="005278E1"/>
    <w:rsid w:val="0052792F"/>
    <w:rsid w:val="00527B1C"/>
    <w:rsid w:val="00527C8E"/>
    <w:rsid w:val="00530A48"/>
    <w:rsid w:val="005310E7"/>
    <w:rsid w:val="00531187"/>
    <w:rsid w:val="00531611"/>
    <w:rsid w:val="00532126"/>
    <w:rsid w:val="005321B5"/>
    <w:rsid w:val="0053250A"/>
    <w:rsid w:val="00532531"/>
    <w:rsid w:val="00532CD1"/>
    <w:rsid w:val="005334EE"/>
    <w:rsid w:val="005338CA"/>
    <w:rsid w:val="00533952"/>
    <w:rsid w:val="00533CAD"/>
    <w:rsid w:val="00533ECB"/>
    <w:rsid w:val="0053403D"/>
    <w:rsid w:val="00534229"/>
    <w:rsid w:val="00534757"/>
    <w:rsid w:val="005347AB"/>
    <w:rsid w:val="005348AA"/>
    <w:rsid w:val="00534B2D"/>
    <w:rsid w:val="0053522A"/>
    <w:rsid w:val="005353C3"/>
    <w:rsid w:val="005353C6"/>
    <w:rsid w:val="005360F9"/>
    <w:rsid w:val="0053651E"/>
    <w:rsid w:val="00536583"/>
    <w:rsid w:val="0053667B"/>
    <w:rsid w:val="005369A5"/>
    <w:rsid w:val="00536C60"/>
    <w:rsid w:val="00537371"/>
    <w:rsid w:val="0053798D"/>
    <w:rsid w:val="0054037A"/>
    <w:rsid w:val="005412F8"/>
    <w:rsid w:val="00541AD1"/>
    <w:rsid w:val="00541B97"/>
    <w:rsid w:val="00541BC6"/>
    <w:rsid w:val="00541BE4"/>
    <w:rsid w:val="00541E4F"/>
    <w:rsid w:val="0054234F"/>
    <w:rsid w:val="0054295C"/>
    <w:rsid w:val="00542D2D"/>
    <w:rsid w:val="00542D47"/>
    <w:rsid w:val="00542DF1"/>
    <w:rsid w:val="00542F6C"/>
    <w:rsid w:val="005430C0"/>
    <w:rsid w:val="005434E7"/>
    <w:rsid w:val="00543A18"/>
    <w:rsid w:val="00543D03"/>
    <w:rsid w:val="005442FA"/>
    <w:rsid w:val="00544500"/>
    <w:rsid w:val="00544875"/>
    <w:rsid w:val="005454DB"/>
    <w:rsid w:val="00545D76"/>
    <w:rsid w:val="00546675"/>
    <w:rsid w:val="0054697A"/>
    <w:rsid w:val="005476C7"/>
    <w:rsid w:val="00547EE3"/>
    <w:rsid w:val="005500FF"/>
    <w:rsid w:val="00550318"/>
    <w:rsid w:val="0055096A"/>
    <w:rsid w:val="00550BEB"/>
    <w:rsid w:val="00550D39"/>
    <w:rsid w:val="005510B6"/>
    <w:rsid w:val="005512FB"/>
    <w:rsid w:val="00551350"/>
    <w:rsid w:val="0055180B"/>
    <w:rsid w:val="00551B0F"/>
    <w:rsid w:val="00552224"/>
    <w:rsid w:val="00552611"/>
    <w:rsid w:val="00552635"/>
    <w:rsid w:val="005527C3"/>
    <w:rsid w:val="0055295E"/>
    <w:rsid w:val="00552D97"/>
    <w:rsid w:val="005530E8"/>
    <w:rsid w:val="00553E0C"/>
    <w:rsid w:val="0055465D"/>
    <w:rsid w:val="00554717"/>
    <w:rsid w:val="005557F6"/>
    <w:rsid w:val="00555EDE"/>
    <w:rsid w:val="00556BF0"/>
    <w:rsid w:val="00556C2F"/>
    <w:rsid w:val="005575A4"/>
    <w:rsid w:val="00557F26"/>
    <w:rsid w:val="005602AA"/>
    <w:rsid w:val="00561B34"/>
    <w:rsid w:val="00562F99"/>
    <w:rsid w:val="0056372B"/>
    <w:rsid w:val="005645EC"/>
    <w:rsid w:val="005646C8"/>
    <w:rsid w:val="005647D0"/>
    <w:rsid w:val="00564875"/>
    <w:rsid w:val="00564B55"/>
    <w:rsid w:val="00564C45"/>
    <w:rsid w:val="00565076"/>
    <w:rsid w:val="00565A30"/>
    <w:rsid w:val="00565DF4"/>
    <w:rsid w:val="00565E39"/>
    <w:rsid w:val="005660A5"/>
    <w:rsid w:val="005666EF"/>
    <w:rsid w:val="00566FD4"/>
    <w:rsid w:val="0056780E"/>
    <w:rsid w:val="005714E5"/>
    <w:rsid w:val="0057159A"/>
    <w:rsid w:val="00571AD5"/>
    <w:rsid w:val="00571B4A"/>
    <w:rsid w:val="00571F25"/>
    <w:rsid w:val="00572088"/>
    <w:rsid w:val="00572495"/>
    <w:rsid w:val="0057310C"/>
    <w:rsid w:val="00573420"/>
    <w:rsid w:val="00573435"/>
    <w:rsid w:val="00573E07"/>
    <w:rsid w:val="00573EA1"/>
    <w:rsid w:val="0057416D"/>
    <w:rsid w:val="0057442B"/>
    <w:rsid w:val="00574CEA"/>
    <w:rsid w:val="005751A6"/>
    <w:rsid w:val="0057561C"/>
    <w:rsid w:val="00575772"/>
    <w:rsid w:val="00575A18"/>
    <w:rsid w:val="00575D08"/>
    <w:rsid w:val="00576001"/>
    <w:rsid w:val="00576225"/>
    <w:rsid w:val="00576459"/>
    <w:rsid w:val="005765F3"/>
    <w:rsid w:val="00576780"/>
    <w:rsid w:val="00576B47"/>
    <w:rsid w:val="00576FB7"/>
    <w:rsid w:val="00577CA3"/>
    <w:rsid w:val="0057D410"/>
    <w:rsid w:val="005800AB"/>
    <w:rsid w:val="005804D4"/>
    <w:rsid w:val="00580A7C"/>
    <w:rsid w:val="00580D1D"/>
    <w:rsid w:val="00580E91"/>
    <w:rsid w:val="00580EEA"/>
    <w:rsid w:val="005818AE"/>
    <w:rsid w:val="00582623"/>
    <w:rsid w:val="00582823"/>
    <w:rsid w:val="00582D3B"/>
    <w:rsid w:val="00582EED"/>
    <w:rsid w:val="00583613"/>
    <w:rsid w:val="0058379B"/>
    <w:rsid w:val="00583E36"/>
    <w:rsid w:val="00583F3D"/>
    <w:rsid w:val="005843D9"/>
    <w:rsid w:val="00584D33"/>
    <w:rsid w:val="005852BE"/>
    <w:rsid w:val="00585625"/>
    <w:rsid w:val="0058567B"/>
    <w:rsid w:val="00585851"/>
    <w:rsid w:val="0058613B"/>
    <w:rsid w:val="005863F3"/>
    <w:rsid w:val="0058771C"/>
    <w:rsid w:val="005901CE"/>
    <w:rsid w:val="0059020B"/>
    <w:rsid w:val="005905AE"/>
    <w:rsid w:val="005907C0"/>
    <w:rsid w:val="00590C8F"/>
    <w:rsid w:val="00590EEF"/>
    <w:rsid w:val="00590FBD"/>
    <w:rsid w:val="00591773"/>
    <w:rsid w:val="00591FAD"/>
    <w:rsid w:val="005929C3"/>
    <w:rsid w:val="00592E2C"/>
    <w:rsid w:val="005932A5"/>
    <w:rsid w:val="005935B9"/>
    <w:rsid w:val="00593B65"/>
    <w:rsid w:val="00593E65"/>
    <w:rsid w:val="00594D40"/>
    <w:rsid w:val="00595061"/>
    <w:rsid w:val="0059553C"/>
    <w:rsid w:val="0059653E"/>
    <w:rsid w:val="00596635"/>
    <w:rsid w:val="00596865"/>
    <w:rsid w:val="0059696A"/>
    <w:rsid w:val="00596AAC"/>
    <w:rsid w:val="005A03E4"/>
    <w:rsid w:val="005A042D"/>
    <w:rsid w:val="005A0FC3"/>
    <w:rsid w:val="005A14B7"/>
    <w:rsid w:val="005A18C4"/>
    <w:rsid w:val="005A2263"/>
    <w:rsid w:val="005A2FA7"/>
    <w:rsid w:val="005A3161"/>
    <w:rsid w:val="005A3369"/>
    <w:rsid w:val="005A3FFF"/>
    <w:rsid w:val="005A422C"/>
    <w:rsid w:val="005A4727"/>
    <w:rsid w:val="005A48A5"/>
    <w:rsid w:val="005A4A3E"/>
    <w:rsid w:val="005A4DC5"/>
    <w:rsid w:val="005A4DEE"/>
    <w:rsid w:val="005A4ED9"/>
    <w:rsid w:val="005A4F8E"/>
    <w:rsid w:val="005A535F"/>
    <w:rsid w:val="005A5B07"/>
    <w:rsid w:val="005A6516"/>
    <w:rsid w:val="005A73AF"/>
    <w:rsid w:val="005A7631"/>
    <w:rsid w:val="005A796D"/>
    <w:rsid w:val="005A7B6F"/>
    <w:rsid w:val="005A7F2D"/>
    <w:rsid w:val="005B00C4"/>
    <w:rsid w:val="005B042A"/>
    <w:rsid w:val="005B0942"/>
    <w:rsid w:val="005B0F3B"/>
    <w:rsid w:val="005B0F9E"/>
    <w:rsid w:val="005B0FE7"/>
    <w:rsid w:val="005B1412"/>
    <w:rsid w:val="005B1718"/>
    <w:rsid w:val="005B2056"/>
    <w:rsid w:val="005B2743"/>
    <w:rsid w:val="005B3389"/>
    <w:rsid w:val="005B37B8"/>
    <w:rsid w:val="005B3804"/>
    <w:rsid w:val="005B3897"/>
    <w:rsid w:val="005B49F3"/>
    <w:rsid w:val="005B4C50"/>
    <w:rsid w:val="005B559D"/>
    <w:rsid w:val="005B596C"/>
    <w:rsid w:val="005B5AC9"/>
    <w:rsid w:val="005B5C8D"/>
    <w:rsid w:val="005B6309"/>
    <w:rsid w:val="005B6353"/>
    <w:rsid w:val="005B660E"/>
    <w:rsid w:val="005B67F8"/>
    <w:rsid w:val="005B6900"/>
    <w:rsid w:val="005B6D31"/>
    <w:rsid w:val="005C0413"/>
    <w:rsid w:val="005C0550"/>
    <w:rsid w:val="005C0611"/>
    <w:rsid w:val="005C0712"/>
    <w:rsid w:val="005C0887"/>
    <w:rsid w:val="005C0A9F"/>
    <w:rsid w:val="005C1802"/>
    <w:rsid w:val="005C1A26"/>
    <w:rsid w:val="005C1B4B"/>
    <w:rsid w:val="005C293D"/>
    <w:rsid w:val="005C37D3"/>
    <w:rsid w:val="005C3873"/>
    <w:rsid w:val="005C3990"/>
    <w:rsid w:val="005C3BEB"/>
    <w:rsid w:val="005C4000"/>
    <w:rsid w:val="005C46C9"/>
    <w:rsid w:val="005C4F46"/>
    <w:rsid w:val="005C5202"/>
    <w:rsid w:val="005C59B7"/>
    <w:rsid w:val="005C5BE9"/>
    <w:rsid w:val="005C60C0"/>
    <w:rsid w:val="005C62DD"/>
    <w:rsid w:val="005C6A28"/>
    <w:rsid w:val="005C7073"/>
    <w:rsid w:val="005C7481"/>
    <w:rsid w:val="005C759B"/>
    <w:rsid w:val="005C777C"/>
    <w:rsid w:val="005D0E8A"/>
    <w:rsid w:val="005D1023"/>
    <w:rsid w:val="005D135D"/>
    <w:rsid w:val="005D216F"/>
    <w:rsid w:val="005D21AA"/>
    <w:rsid w:val="005D30A5"/>
    <w:rsid w:val="005D320B"/>
    <w:rsid w:val="005D32E1"/>
    <w:rsid w:val="005D37FA"/>
    <w:rsid w:val="005D384A"/>
    <w:rsid w:val="005D3A8E"/>
    <w:rsid w:val="005D3D9A"/>
    <w:rsid w:val="005D415E"/>
    <w:rsid w:val="005D4418"/>
    <w:rsid w:val="005D4C05"/>
    <w:rsid w:val="005D671F"/>
    <w:rsid w:val="005D6CA9"/>
    <w:rsid w:val="005D70A6"/>
    <w:rsid w:val="005D741F"/>
    <w:rsid w:val="005D7F31"/>
    <w:rsid w:val="005D7F61"/>
    <w:rsid w:val="005E05A6"/>
    <w:rsid w:val="005E0895"/>
    <w:rsid w:val="005E0B58"/>
    <w:rsid w:val="005E0EDF"/>
    <w:rsid w:val="005E10DE"/>
    <w:rsid w:val="005E1251"/>
    <w:rsid w:val="005E190C"/>
    <w:rsid w:val="005E1C30"/>
    <w:rsid w:val="005E1F24"/>
    <w:rsid w:val="005E25F1"/>
    <w:rsid w:val="005E2EB6"/>
    <w:rsid w:val="005E3038"/>
    <w:rsid w:val="005E314E"/>
    <w:rsid w:val="005E391D"/>
    <w:rsid w:val="005E3A9E"/>
    <w:rsid w:val="005E3AFC"/>
    <w:rsid w:val="005E407A"/>
    <w:rsid w:val="005E4112"/>
    <w:rsid w:val="005E422E"/>
    <w:rsid w:val="005E453F"/>
    <w:rsid w:val="005E55B5"/>
    <w:rsid w:val="005E5827"/>
    <w:rsid w:val="005E6395"/>
    <w:rsid w:val="005E6D29"/>
    <w:rsid w:val="005E6D3F"/>
    <w:rsid w:val="005E79EA"/>
    <w:rsid w:val="005E7DC2"/>
    <w:rsid w:val="005F004C"/>
    <w:rsid w:val="005F00FC"/>
    <w:rsid w:val="005F05D8"/>
    <w:rsid w:val="005F1E17"/>
    <w:rsid w:val="005F2385"/>
    <w:rsid w:val="005F2F43"/>
    <w:rsid w:val="005F300A"/>
    <w:rsid w:val="005F35BA"/>
    <w:rsid w:val="005F366C"/>
    <w:rsid w:val="005F39C5"/>
    <w:rsid w:val="005F3DD2"/>
    <w:rsid w:val="005F3F61"/>
    <w:rsid w:val="005F4BBE"/>
    <w:rsid w:val="005F4C5A"/>
    <w:rsid w:val="005F555F"/>
    <w:rsid w:val="005F5B60"/>
    <w:rsid w:val="005F62A8"/>
    <w:rsid w:val="005F6355"/>
    <w:rsid w:val="005F646E"/>
    <w:rsid w:val="005F6967"/>
    <w:rsid w:val="005F71B4"/>
    <w:rsid w:val="005F72B8"/>
    <w:rsid w:val="005F756C"/>
    <w:rsid w:val="005F7B85"/>
    <w:rsid w:val="005F7BA1"/>
    <w:rsid w:val="00600056"/>
    <w:rsid w:val="006000FA"/>
    <w:rsid w:val="00600CE7"/>
    <w:rsid w:val="006010F7"/>
    <w:rsid w:val="0060165E"/>
    <w:rsid w:val="00601A52"/>
    <w:rsid w:val="00601DCB"/>
    <w:rsid w:val="00602563"/>
    <w:rsid w:val="00602D5F"/>
    <w:rsid w:val="00602FC9"/>
    <w:rsid w:val="006034F2"/>
    <w:rsid w:val="006035E7"/>
    <w:rsid w:val="00603774"/>
    <w:rsid w:val="0060396A"/>
    <w:rsid w:val="00603BFB"/>
    <w:rsid w:val="006040E7"/>
    <w:rsid w:val="00604C64"/>
    <w:rsid w:val="00605757"/>
    <w:rsid w:val="00606B71"/>
    <w:rsid w:val="00606C4C"/>
    <w:rsid w:val="006074BA"/>
    <w:rsid w:val="006075CA"/>
    <w:rsid w:val="00607D4A"/>
    <w:rsid w:val="00607D62"/>
    <w:rsid w:val="00607EB7"/>
    <w:rsid w:val="00610281"/>
    <w:rsid w:val="00610C59"/>
    <w:rsid w:val="00610D73"/>
    <w:rsid w:val="00612321"/>
    <w:rsid w:val="0061256D"/>
    <w:rsid w:val="0061275C"/>
    <w:rsid w:val="00612882"/>
    <w:rsid w:val="0061298F"/>
    <w:rsid w:val="00612EEC"/>
    <w:rsid w:val="0061345D"/>
    <w:rsid w:val="006134A3"/>
    <w:rsid w:val="00613DE8"/>
    <w:rsid w:val="00614257"/>
    <w:rsid w:val="006142AF"/>
    <w:rsid w:val="00614329"/>
    <w:rsid w:val="006143EC"/>
    <w:rsid w:val="00614C64"/>
    <w:rsid w:val="0061501F"/>
    <w:rsid w:val="00615097"/>
    <w:rsid w:val="006153EB"/>
    <w:rsid w:val="00615568"/>
    <w:rsid w:val="006155D1"/>
    <w:rsid w:val="00615C0F"/>
    <w:rsid w:val="0061600D"/>
    <w:rsid w:val="00616528"/>
    <w:rsid w:val="00616C7E"/>
    <w:rsid w:val="00616EBA"/>
    <w:rsid w:val="00617057"/>
    <w:rsid w:val="0061709A"/>
    <w:rsid w:val="006174F7"/>
    <w:rsid w:val="00617B86"/>
    <w:rsid w:val="00617BF9"/>
    <w:rsid w:val="00620111"/>
    <w:rsid w:val="00620627"/>
    <w:rsid w:val="00620746"/>
    <w:rsid w:val="00620B92"/>
    <w:rsid w:val="00620F2D"/>
    <w:rsid w:val="006212FD"/>
    <w:rsid w:val="0062144A"/>
    <w:rsid w:val="00621DAC"/>
    <w:rsid w:val="006222CB"/>
    <w:rsid w:val="00622C9F"/>
    <w:rsid w:val="006238D8"/>
    <w:rsid w:val="006241CB"/>
    <w:rsid w:val="0062442B"/>
    <w:rsid w:val="006245FF"/>
    <w:rsid w:val="00624993"/>
    <w:rsid w:val="00624F9F"/>
    <w:rsid w:val="0062509F"/>
    <w:rsid w:val="00625356"/>
    <w:rsid w:val="0062576D"/>
    <w:rsid w:val="0062580F"/>
    <w:rsid w:val="00625EC2"/>
    <w:rsid w:val="006264A7"/>
    <w:rsid w:val="00626D4C"/>
    <w:rsid w:val="00626F33"/>
    <w:rsid w:val="0062780F"/>
    <w:rsid w:val="006308FE"/>
    <w:rsid w:val="00631469"/>
    <w:rsid w:val="00631764"/>
    <w:rsid w:val="00631F96"/>
    <w:rsid w:val="0063233D"/>
    <w:rsid w:val="0063275C"/>
    <w:rsid w:val="006328D3"/>
    <w:rsid w:val="00632E26"/>
    <w:rsid w:val="00632FD3"/>
    <w:rsid w:val="00633282"/>
    <w:rsid w:val="00633A21"/>
    <w:rsid w:val="00633AC7"/>
    <w:rsid w:val="00633CDC"/>
    <w:rsid w:val="006344C1"/>
    <w:rsid w:val="00634538"/>
    <w:rsid w:val="006347FA"/>
    <w:rsid w:val="00634E36"/>
    <w:rsid w:val="00636EA6"/>
    <w:rsid w:val="00636EDE"/>
    <w:rsid w:val="00637325"/>
    <w:rsid w:val="00637430"/>
    <w:rsid w:val="00637741"/>
    <w:rsid w:val="0064033A"/>
    <w:rsid w:val="0064093B"/>
    <w:rsid w:val="00640ED9"/>
    <w:rsid w:val="00641545"/>
    <w:rsid w:val="00641907"/>
    <w:rsid w:val="00641BEC"/>
    <w:rsid w:val="00642147"/>
    <w:rsid w:val="0064281F"/>
    <w:rsid w:val="00642C5B"/>
    <w:rsid w:val="00642F67"/>
    <w:rsid w:val="0064326D"/>
    <w:rsid w:val="0064388B"/>
    <w:rsid w:val="006438DE"/>
    <w:rsid w:val="00643C4B"/>
    <w:rsid w:val="0064413F"/>
    <w:rsid w:val="00644509"/>
    <w:rsid w:val="00644529"/>
    <w:rsid w:val="00644FC2"/>
    <w:rsid w:val="006462AE"/>
    <w:rsid w:val="00646321"/>
    <w:rsid w:val="00646867"/>
    <w:rsid w:val="00646AFF"/>
    <w:rsid w:val="006473D6"/>
    <w:rsid w:val="0065007E"/>
    <w:rsid w:val="00650BA9"/>
    <w:rsid w:val="00650FA7"/>
    <w:rsid w:val="00651066"/>
    <w:rsid w:val="00651DA0"/>
    <w:rsid w:val="0065205C"/>
    <w:rsid w:val="006520A9"/>
    <w:rsid w:val="00652170"/>
    <w:rsid w:val="00652595"/>
    <w:rsid w:val="006528C4"/>
    <w:rsid w:val="00652C74"/>
    <w:rsid w:val="00653D11"/>
    <w:rsid w:val="00653E0D"/>
    <w:rsid w:val="00653E12"/>
    <w:rsid w:val="006540EF"/>
    <w:rsid w:val="00655041"/>
    <w:rsid w:val="006552E2"/>
    <w:rsid w:val="006553FA"/>
    <w:rsid w:val="00655A25"/>
    <w:rsid w:val="0065708E"/>
    <w:rsid w:val="0065753A"/>
    <w:rsid w:val="0066064B"/>
    <w:rsid w:val="00660AAC"/>
    <w:rsid w:val="00661FCA"/>
    <w:rsid w:val="00662B95"/>
    <w:rsid w:val="0066303A"/>
    <w:rsid w:val="00663672"/>
    <w:rsid w:val="00663937"/>
    <w:rsid w:val="00663E56"/>
    <w:rsid w:val="00664E44"/>
    <w:rsid w:val="00664FC6"/>
    <w:rsid w:val="00664FE2"/>
    <w:rsid w:val="006650D6"/>
    <w:rsid w:val="00665966"/>
    <w:rsid w:val="00665C69"/>
    <w:rsid w:val="00665DDC"/>
    <w:rsid w:val="00665E0E"/>
    <w:rsid w:val="00665F3A"/>
    <w:rsid w:val="0066635A"/>
    <w:rsid w:val="00666404"/>
    <w:rsid w:val="006665C1"/>
    <w:rsid w:val="00666812"/>
    <w:rsid w:val="006668CF"/>
    <w:rsid w:val="00666C9D"/>
    <w:rsid w:val="00666EA2"/>
    <w:rsid w:val="00666EF4"/>
    <w:rsid w:val="0066758F"/>
    <w:rsid w:val="00667877"/>
    <w:rsid w:val="00667936"/>
    <w:rsid w:val="0066795D"/>
    <w:rsid w:val="006679B4"/>
    <w:rsid w:val="00667DAD"/>
    <w:rsid w:val="00670027"/>
    <w:rsid w:val="00670415"/>
    <w:rsid w:val="006707BD"/>
    <w:rsid w:val="00670965"/>
    <w:rsid w:val="00670A5C"/>
    <w:rsid w:val="00670D4F"/>
    <w:rsid w:val="00670DAF"/>
    <w:rsid w:val="00670FED"/>
    <w:rsid w:val="0067190F"/>
    <w:rsid w:val="00671B66"/>
    <w:rsid w:val="00671B7D"/>
    <w:rsid w:val="00671C62"/>
    <w:rsid w:val="00672018"/>
    <w:rsid w:val="0067250D"/>
    <w:rsid w:val="00673AB4"/>
    <w:rsid w:val="00673AC2"/>
    <w:rsid w:val="00673C1F"/>
    <w:rsid w:val="0067469D"/>
    <w:rsid w:val="00674880"/>
    <w:rsid w:val="00674E75"/>
    <w:rsid w:val="00674EEE"/>
    <w:rsid w:val="006755CA"/>
    <w:rsid w:val="0067579F"/>
    <w:rsid w:val="00675B7D"/>
    <w:rsid w:val="00675D87"/>
    <w:rsid w:val="00675F6A"/>
    <w:rsid w:val="00676002"/>
    <w:rsid w:val="00676E2A"/>
    <w:rsid w:val="00677764"/>
    <w:rsid w:val="006777D1"/>
    <w:rsid w:val="006778F8"/>
    <w:rsid w:val="00677A94"/>
    <w:rsid w:val="00677F2C"/>
    <w:rsid w:val="0068000F"/>
    <w:rsid w:val="00680A81"/>
    <w:rsid w:val="00680B39"/>
    <w:rsid w:val="00681198"/>
    <w:rsid w:val="00681AE3"/>
    <w:rsid w:val="00681BDE"/>
    <w:rsid w:val="006825FB"/>
    <w:rsid w:val="00682969"/>
    <w:rsid w:val="006829BF"/>
    <w:rsid w:val="006829FF"/>
    <w:rsid w:val="00682C4C"/>
    <w:rsid w:val="00682CC5"/>
    <w:rsid w:val="006830AE"/>
    <w:rsid w:val="006830BD"/>
    <w:rsid w:val="00684243"/>
    <w:rsid w:val="0068477D"/>
    <w:rsid w:val="006852E5"/>
    <w:rsid w:val="0068618D"/>
    <w:rsid w:val="00686A8A"/>
    <w:rsid w:val="006874F4"/>
    <w:rsid w:val="006876D2"/>
    <w:rsid w:val="00690BBD"/>
    <w:rsid w:val="00692156"/>
    <w:rsid w:val="00693205"/>
    <w:rsid w:val="00693310"/>
    <w:rsid w:val="0069333B"/>
    <w:rsid w:val="00693520"/>
    <w:rsid w:val="00693631"/>
    <w:rsid w:val="0069366C"/>
    <w:rsid w:val="00694609"/>
    <w:rsid w:val="006950DC"/>
    <w:rsid w:val="006965DD"/>
    <w:rsid w:val="00696A3A"/>
    <w:rsid w:val="006970D9"/>
    <w:rsid w:val="006975AB"/>
    <w:rsid w:val="006A005A"/>
    <w:rsid w:val="006A02BD"/>
    <w:rsid w:val="006A032F"/>
    <w:rsid w:val="006A08AA"/>
    <w:rsid w:val="006A08DD"/>
    <w:rsid w:val="006A0C79"/>
    <w:rsid w:val="006A17D0"/>
    <w:rsid w:val="006A18CA"/>
    <w:rsid w:val="006A1909"/>
    <w:rsid w:val="006A2AC6"/>
    <w:rsid w:val="006A2E24"/>
    <w:rsid w:val="006A2E65"/>
    <w:rsid w:val="006A2F1B"/>
    <w:rsid w:val="006A3109"/>
    <w:rsid w:val="006A3328"/>
    <w:rsid w:val="006A4A79"/>
    <w:rsid w:val="006A4ACF"/>
    <w:rsid w:val="006A4AFC"/>
    <w:rsid w:val="006A4E13"/>
    <w:rsid w:val="006A4E42"/>
    <w:rsid w:val="006A5C05"/>
    <w:rsid w:val="006A5EE7"/>
    <w:rsid w:val="006A661F"/>
    <w:rsid w:val="006A7542"/>
    <w:rsid w:val="006A759A"/>
    <w:rsid w:val="006A7649"/>
    <w:rsid w:val="006A7A2E"/>
    <w:rsid w:val="006A7CFF"/>
    <w:rsid w:val="006A7F02"/>
    <w:rsid w:val="006B1332"/>
    <w:rsid w:val="006B1395"/>
    <w:rsid w:val="006B1527"/>
    <w:rsid w:val="006B209E"/>
    <w:rsid w:val="006B2985"/>
    <w:rsid w:val="006B2D62"/>
    <w:rsid w:val="006B3495"/>
    <w:rsid w:val="006B3D56"/>
    <w:rsid w:val="006B426E"/>
    <w:rsid w:val="006B4743"/>
    <w:rsid w:val="006B4E09"/>
    <w:rsid w:val="006B4F33"/>
    <w:rsid w:val="006B52D7"/>
    <w:rsid w:val="006B57AD"/>
    <w:rsid w:val="006B58E6"/>
    <w:rsid w:val="006B6539"/>
    <w:rsid w:val="006B6C62"/>
    <w:rsid w:val="006B783D"/>
    <w:rsid w:val="006C010F"/>
    <w:rsid w:val="006C04E2"/>
    <w:rsid w:val="006C0F4D"/>
    <w:rsid w:val="006C3084"/>
    <w:rsid w:val="006C30B4"/>
    <w:rsid w:val="006C319A"/>
    <w:rsid w:val="006C385E"/>
    <w:rsid w:val="006C3AFA"/>
    <w:rsid w:val="006C3E41"/>
    <w:rsid w:val="006C3FF1"/>
    <w:rsid w:val="006C443D"/>
    <w:rsid w:val="006C49E0"/>
    <w:rsid w:val="006C4A2F"/>
    <w:rsid w:val="006C4AE2"/>
    <w:rsid w:val="006C4EE3"/>
    <w:rsid w:val="006C521F"/>
    <w:rsid w:val="006C535C"/>
    <w:rsid w:val="006C5575"/>
    <w:rsid w:val="006C5841"/>
    <w:rsid w:val="006C58AA"/>
    <w:rsid w:val="006C5F1C"/>
    <w:rsid w:val="006C6238"/>
    <w:rsid w:val="006C659E"/>
    <w:rsid w:val="006C715E"/>
    <w:rsid w:val="006C78D4"/>
    <w:rsid w:val="006D01D9"/>
    <w:rsid w:val="006D02D5"/>
    <w:rsid w:val="006D04EE"/>
    <w:rsid w:val="006D09B7"/>
    <w:rsid w:val="006D1012"/>
    <w:rsid w:val="006D121C"/>
    <w:rsid w:val="006D193F"/>
    <w:rsid w:val="006D2269"/>
    <w:rsid w:val="006D238B"/>
    <w:rsid w:val="006D29F2"/>
    <w:rsid w:val="006D2D2B"/>
    <w:rsid w:val="006D2FD5"/>
    <w:rsid w:val="006D3093"/>
    <w:rsid w:val="006D3192"/>
    <w:rsid w:val="006D31A0"/>
    <w:rsid w:val="006D3B6D"/>
    <w:rsid w:val="006D3C50"/>
    <w:rsid w:val="006D4056"/>
    <w:rsid w:val="006D48AD"/>
    <w:rsid w:val="006D4914"/>
    <w:rsid w:val="006D4A7B"/>
    <w:rsid w:val="006D4CDF"/>
    <w:rsid w:val="006D50BD"/>
    <w:rsid w:val="006D5678"/>
    <w:rsid w:val="006D5A49"/>
    <w:rsid w:val="006D5C5B"/>
    <w:rsid w:val="006D5D19"/>
    <w:rsid w:val="006D5FBC"/>
    <w:rsid w:val="006D6062"/>
    <w:rsid w:val="006D694C"/>
    <w:rsid w:val="006D6A29"/>
    <w:rsid w:val="006D6D3B"/>
    <w:rsid w:val="006D6DE1"/>
    <w:rsid w:val="006D7AB7"/>
    <w:rsid w:val="006E0446"/>
    <w:rsid w:val="006E0531"/>
    <w:rsid w:val="006E08FF"/>
    <w:rsid w:val="006E0A1D"/>
    <w:rsid w:val="006E0C19"/>
    <w:rsid w:val="006E1054"/>
    <w:rsid w:val="006E186E"/>
    <w:rsid w:val="006E1BAF"/>
    <w:rsid w:val="006E1F97"/>
    <w:rsid w:val="006E2321"/>
    <w:rsid w:val="006E2CAE"/>
    <w:rsid w:val="006E2E4D"/>
    <w:rsid w:val="006E2F67"/>
    <w:rsid w:val="006E3200"/>
    <w:rsid w:val="006E3386"/>
    <w:rsid w:val="006E339C"/>
    <w:rsid w:val="006E3D46"/>
    <w:rsid w:val="006E4237"/>
    <w:rsid w:val="006E43EF"/>
    <w:rsid w:val="006E470F"/>
    <w:rsid w:val="006E4C6A"/>
    <w:rsid w:val="006E4E02"/>
    <w:rsid w:val="006E50DC"/>
    <w:rsid w:val="006E521C"/>
    <w:rsid w:val="006E545B"/>
    <w:rsid w:val="006E6187"/>
    <w:rsid w:val="006E63AC"/>
    <w:rsid w:val="006E6918"/>
    <w:rsid w:val="006E69B8"/>
    <w:rsid w:val="006E6B96"/>
    <w:rsid w:val="006E78DB"/>
    <w:rsid w:val="006E7CC1"/>
    <w:rsid w:val="006F1162"/>
    <w:rsid w:val="006F15C9"/>
    <w:rsid w:val="006F1BFB"/>
    <w:rsid w:val="006F2C4A"/>
    <w:rsid w:val="006F3503"/>
    <w:rsid w:val="006F35A7"/>
    <w:rsid w:val="006F388C"/>
    <w:rsid w:val="006F3B0C"/>
    <w:rsid w:val="006F4045"/>
    <w:rsid w:val="006F41E8"/>
    <w:rsid w:val="006F487B"/>
    <w:rsid w:val="006F4CC4"/>
    <w:rsid w:val="006F4D97"/>
    <w:rsid w:val="006F4E2B"/>
    <w:rsid w:val="006F5763"/>
    <w:rsid w:val="006F6B3E"/>
    <w:rsid w:val="006F6FF1"/>
    <w:rsid w:val="006F74E3"/>
    <w:rsid w:val="006F7F02"/>
    <w:rsid w:val="007006A2"/>
    <w:rsid w:val="00700E01"/>
    <w:rsid w:val="007012A0"/>
    <w:rsid w:val="00701ADC"/>
    <w:rsid w:val="00701B62"/>
    <w:rsid w:val="00703CCE"/>
    <w:rsid w:val="00704014"/>
    <w:rsid w:val="007052A6"/>
    <w:rsid w:val="0070547A"/>
    <w:rsid w:val="0070590F"/>
    <w:rsid w:val="00705F13"/>
    <w:rsid w:val="00706162"/>
    <w:rsid w:val="007061F5"/>
    <w:rsid w:val="00706339"/>
    <w:rsid w:val="007065B8"/>
    <w:rsid w:val="00706A88"/>
    <w:rsid w:val="00706E81"/>
    <w:rsid w:val="00707483"/>
    <w:rsid w:val="0070781D"/>
    <w:rsid w:val="007078C4"/>
    <w:rsid w:val="00707B77"/>
    <w:rsid w:val="0071018D"/>
    <w:rsid w:val="00710B5C"/>
    <w:rsid w:val="00710BBA"/>
    <w:rsid w:val="00710CB2"/>
    <w:rsid w:val="00710E0F"/>
    <w:rsid w:val="007112CB"/>
    <w:rsid w:val="0071178C"/>
    <w:rsid w:val="00712294"/>
    <w:rsid w:val="00712A30"/>
    <w:rsid w:val="007135E5"/>
    <w:rsid w:val="00713685"/>
    <w:rsid w:val="00713973"/>
    <w:rsid w:val="00713B6B"/>
    <w:rsid w:val="007146B6"/>
    <w:rsid w:val="00714BB3"/>
    <w:rsid w:val="00714CEC"/>
    <w:rsid w:val="00714D4B"/>
    <w:rsid w:val="00716247"/>
    <w:rsid w:val="00716828"/>
    <w:rsid w:val="007173E5"/>
    <w:rsid w:val="00717CEA"/>
    <w:rsid w:val="0072100F"/>
    <w:rsid w:val="00721162"/>
    <w:rsid w:val="00721C86"/>
    <w:rsid w:val="00722120"/>
    <w:rsid w:val="00722239"/>
    <w:rsid w:val="00722CA9"/>
    <w:rsid w:val="0072311C"/>
    <w:rsid w:val="00723602"/>
    <w:rsid w:val="0072361F"/>
    <w:rsid w:val="00723831"/>
    <w:rsid w:val="00724065"/>
    <w:rsid w:val="0072446A"/>
    <w:rsid w:val="0072525D"/>
    <w:rsid w:val="00725C90"/>
    <w:rsid w:val="0072622B"/>
    <w:rsid w:val="0072657C"/>
    <w:rsid w:val="00726825"/>
    <w:rsid w:val="00727942"/>
    <w:rsid w:val="007279F6"/>
    <w:rsid w:val="00730006"/>
    <w:rsid w:val="007301F1"/>
    <w:rsid w:val="00730747"/>
    <w:rsid w:val="007307B3"/>
    <w:rsid w:val="007309C0"/>
    <w:rsid w:val="00730C05"/>
    <w:rsid w:val="00731DF5"/>
    <w:rsid w:val="007329DA"/>
    <w:rsid w:val="00732E37"/>
    <w:rsid w:val="00733DDE"/>
    <w:rsid w:val="0073413E"/>
    <w:rsid w:val="007344EF"/>
    <w:rsid w:val="00734BA0"/>
    <w:rsid w:val="007350BB"/>
    <w:rsid w:val="0073526B"/>
    <w:rsid w:val="007357E7"/>
    <w:rsid w:val="00735A27"/>
    <w:rsid w:val="007363FB"/>
    <w:rsid w:val="007366C4"/>
    <w:rsid w:val="00736EEF"/>
    <w:rsid w:val="0073717B"/>
    <w:rsid w:val="007371EF"/>
    <w:rsid w:val="007401C4"/>
    <w:rsid w:val="007407D8"/>
    <w:rsid w:val="00740F96"/>
    <w:rsid w:val="0074102C"/>
    <w:rsid w:val="007415B6"/>
    <w:rsid w:val="0074184B"/>
    <w:rsid w:val="007419FC"/>
    <w:rsid w:val="00741D61"/>
    <w:rsid w:val="0074286E"/>
    <w:rsid w:val="00742C81"/>
    <w:rsid w:val="00742D69"/>
    <w:rsid w:val="00742DFE"/>
    <w:rsid w:val="007431AA"/>
    <w:rsid w:val="007433F5"/>
    <w:rsid w:val="007439FE"/>
    <w:rsid w:val="007443F9"/>
    <w:rsid w:val="00744A03"/>
    <w:rsid w:val="00744AFE"/>
    <w:rsid w:val="00745BE3"/>
    <w:rsid w:val="00746137"/>
    <w:rsid w:val="00746520"/>
    <w:rsid w:val="00746B28"/>
    <w:rsid w:val="00746C48"/>
    <w:rsid w:val="007474D2"/>
    <w:rsid w:val="00747709"/>
    <w:rsid w:val="00747C92"/>
    <w:rsid w:val="0075011B"/>
    <w:rsid w:val="00750686"/>
    <w:rsid w:val="00750A92"/>
    <w:rsid w:val="007513EE"/>
    <w:rsid w:val="007514F1"/>
    <w:rsid w:val="00751774"/>
    <w:rsid w:val="007517FF"/>
    <w:rsid w:val="00751AC3"/>
    <w:rsid w:val="00751B09"/>
    <w:rsid w:val="00751D7A"/>
    <w:rsid w:val="007521BB"/>
    <w:rsid w:val="00752288"/>
    <w:rsid w:val="0075234C"/>
    <w:rsid w:val="0075241F"/>
    <w:rsid w:val="00752882"/>
    <w:rsid w:val="007530D7"/>
    <w:rsid w:val="007532BB"/>
    <w:rsid w:val="007533C7"/>
    <w:rsid w:val="007534A4"/>
    <w:rsid w:val="00753B18"/>
    <w:rsid w:val="00753C6F"/>
    <w:rsid w:val="00753F68"/>
    <w:rsid w:val="0075424E"/>
    <w:rsid w:val="007547DD"/>
    <w:rsid w:val="00754A69"/>
    <w:rsid w:val="00754CEB"/>
    <w:rsid w:val="00754ED8"/>
    <w:rsid w:val="00754FEF"/>
    <w:rsid w:val="00755308"/>
    <w:rsid w:val="00755B99"/>
    <w:rsid w:val="00755CD6"/>
    <w:rsid w:val="00756836"/>
    <w:rsid w:val="00756843"/>
    <w:rsid w:val="007568DC"/>
    <w:rsid w:val="00756E1D"/>
    <w:rsid w:val="00756E60"/>
    <w:rsid w:val="00757301"/>
    <w:rsid w:val="00757B1A"/>
    <w:rsid w:val="00757FAF"/>
    <w:rsid w:val="0076017D"/>
    <w:rsid w:val="007609CE"/>
    <w:rsid w:val="00760B73"/>
    <w:rsid w:val="00760D79"/>
    <w:rsid w:val="00760FA7"/>
    <w:rsid w:val="00760FDA"/>
    <w:rsid w:val="00761B1A"/>
    <w:rsid w:val="00761EA1"/>
    <w:rsid w:val="007627CB"/>
    <w:rsid w:val="007630EA"/>
    <w:rsid w:val="00764011"/>
    <w:rsid w:val="00764391"/>
    <w:rsid w:val="00764861"/>
    <w:rsid w:val="00764E30"/>
    <w:rsid w:val="00764ED5"/>
    <w:rsid w:val="00765230"/>
    <w:rsid w:val="0076543B"/>
    <w:rsid w:val="00765B9F"/>
    <w:rsid w:val="00765C89"/>
    <w:rsid w:val="00765D00"/>
    <w:rsid w:val="00766382"/>
    <w:rsid w:val="00766474"/>
    <w:rsid w:val="00766D3E"/>
    <w:rsid w:val="0076780C"/>
    <w:rsid w:val="007679FC"/>
    <w:rsid w:val="00767EFA"/>
    <w:rsid w:val="007705B1"/>
    <w:rsid w:val="00770F3C"/>
    <w:rsid w:val="00771042"/>
    <w:rsid w:val="007716B6"/>
    <w:rsid w:val="00771D84"/>
    <w:rsid w:val="00772271"/>
    <w:rsid w:val="007726AD"/>
    <w:rsid w:val="00772CF3"/>
    <w:rsid w:val="00772D9B"/>
    <w:rsid w:val="00772FCE"/>
    <w:rsid w:val="007730EA"/>
    <w:rsid w:val="0077317D"/>
    <w:rsid w:val="00773898"/>
    <w:rsid w:val="00775379"/>
    <w:rsid w:val="0077584F"/>
    <w:rsid w:val="007759F3"/>
    <w:rsid w:val="00776EA0"/>
    <w:rsid w:val="00777505"/>
    <w:rsid w:val="00777959"/>
    <w:rsid w:val="007801E9"/>
    <w:rsid w:val="007809A1"/>
    <w:rsid w:val="007809E4"/>
    <w:rsid w:val="00780E07"/>
    <w:rsid w:val="007810BC"/>
    <w:rsid w:val="0078132E"/>
    <w:rsid w:val="00781405"/>
    <w:rsid w:val="0078157F"/>
    <w:rsid w:val="00781929"/>
    <w:rsid w:val="007819D6"/>
    <w:rsid w:val="00781D04"/>
    <w:rsid w:val="0078223B"/>
    <w:rsid w:val="0078257F"/>
    <w:rsid w:val="00782785"/>
    <w:rsid w:val="00782C64"/>
    <w:rsid w:val="00782DFF"/>
    <w:rsid w:val="00783798"/>
    <w:rsid w:val="00783AB4"/>
    <w:rsid w:val="00783C26"/>
    <w:rsid w:val="00784147"/>
    <w:rsid w:val="0078423B"/>
    <w:rsid w:val="0078451A"/>
    <w:rsid w:val="00784CFF"/>
    <w:rsid w:val="00784D04"/>
    <w:rsid w:val="00784DC5"/>
    <w:rsid w:val="00784DF7"/>
    <w:rsid w:val="0078522C"/>
    <w:rsid w:val="007854DD"/>
    <w:rsid w:val="00785710"/>
    <w:rsid w:val="00785F07"/>
    <w:rsid w:val="00786100"/>
    <w:rsid w:val="007867DA"/>
    <w:rsid w:val="00786CEA"/>
    <w:rsid w:val="00786DBE"/>
    <w:rsid w:val="00787AC2"/>
    <w:rsid w:val="00787FC9"/>
    <w:rsid w:val="00790031"/>
    <w:rsid w:val="007901BA"/>
    <w:rsid w:val="0079058C"/>
    <w:rsid w:val="00790796"/>
    <w:rsid w:val="0079079E"/>
    <w:rsid w:val="00791A04"/>
    <w:rsid w:val="00791A93"/>
    <w:rsid w:val="00791FCD"/>
    <w:rsid w:val="00792B9C"/>
    <w:rsid w:val="00793224"/>
    <w:rsid w:val="0079375A"/>
    <w:rsid w:val="00794498"/>
    <w:rsid w:val="0079477C"/>
    <w:rsid w:val="0079498D"/>
    <w:rsid w:val="00794C95"/>
    <w:rsid w:val="007953D4"/>
    <w:rsid w:val="0079568E"/>
    <w:rsid w:val="007956A4"/>
    <w:rsid w:val="00795857"/>
    <w:rsid w:val="00795ADE"/>
    <w:rsid w:val="00795BB8"/>
    <w:rsid w:val="007967C0"/>
    <w:rsid w:val="007968C1"/>
    <w:rsid w:val="00796BFB"/>
    <w:rsid w:val="00796F91"/>
    <w:rsid w:val="007970FE"/>
    <w:rsid w:val="007971C1"/>
    <w:rsid w:val="00797990"/>
    <w:rsid w:val="007979C6"/>
    <w:rsid w:val="00797A9D"/>
    <w:rsid w:val="00797AB4"/>
    <w:rsid w:val="00797B24"/>
    <w:rsid w:val="007A01D2"/>
    <w:rsid w:val="007A0C2B"/>
    <w:rsid w:val="007A1084"/>
    <w:rsid w:val="007A133E"/>
    <w:rsid w:val="007A1ED4"/>
    <w:rsid w:val="007A242B"/>
    <w:rsid w:val="007A2B34"/>
    <w:rsid w:val="007A40CF"/>
    <w:rsid w:val="007A42B5"/>
    <w:rsid w:val="007A46A1"/>
    <w:rsid w:val="007A47D4"/>
    <w:rsid w:val="007A4A77"/>
    <w:rsid w:val="007A4F11"/>
    <w:rsid w:val="007A4FB3"/>
    <w:rsid w:val="007A50FA"/>
    <w:rsid w:val="007A58EB"/>
    <w:rsid w:val="007A5EF3"/>
    <w:rsid w:val="007A6C34"/>
    <w:rsid w:val="007A702E"/>
    <w:rsid w:val="007A7324"/>
    <w:rsid w:val="007B01DB"/>
    <w:rsid w:val="007B0EF2"/>
    <w:rsid w:val="007B1282"/>
    <w:rsid w:val="007B13ED"/>
    <w:rsid w:val="007B157A"/>
    <w:rsid w:val="007B247B"/>
    <w:rsid w:val="007B26AC"/>
    <w:rsid w:val="007B284D"/>
    <w:rsid w:val="007B30B7"/>
    <w:rsid w:val="007B32D4"/>
    <w:rsid w:val="007B36EB"/>
    <w:rsid w:val="007B3745"/>
    <w:rsid w:val="007B476F"/>
    <w:rsid w:val="007B4965"/>
    <w:rsid w:val="007B4EDE"/>
    <w:rsid w:val="007B4FD3"/>
    <w:rsid w:val="007B5F10"/>
    <w:rsid w:val="007B70DA"/>
    <w:rsid w:val="007B71F6"/>
    <w:rsid w:val="007B730C"/>
    <w:rsid w:val="007B7AAF"/>
    <w:rsid w:val="007B7BF1"/>
    <w:rsid w:val="007C07D5"/>
    <w:rsid w:val="007C0972"/>
    <w:rsid w:val="007C0E7B"/>
    <w:rsid w:val="007C0F93"/>
    <w:rsid w:val="007C12C6"/>
    <w:rsid w:val="007C1F57"/>
    <w:rsid w:val="007C1FCD"/>
    <w:rsid w:val="007C2717"/>
    <w:rsid w:val="007C2EFB"/>
    <w:rsid w:val="007C2FF7"/>
    <w:rsid w:val="007C36FC"/>
    <w:rsid w:val="007C37EC"/>
    <w:rsid w:val="007C3FCC"/>
    <w:rsid w:val="007C4208"/>
    <w:rsid w:val="007C4B07"/>
    <w:rsid w:val="007C4BF8"/>
    <w:rsid w:val="007C63D1"/>
    <w:rsid w:val="007C6B2F"/>
    <w:rsid w:val="007C6EAB"/>
    <w:rsid w:val="007C706D"/>
    <w:rsid w:val="007C7E6C"/>
    <w:rsid w:val="007D009E"/>
    <w:rsid w:val="007D01F4"/>
    <w:rsid w:val="007D0756"/>
    <w:rsid w:val="007D134D"/>
    <w:rsid w:val="007D13FF"/>
    <w:rsid w:val="007D1668"/>
    <w:rsid w:val="007D1A3F"/>
    <w:rsid w:val="007D1EE8"/>
    <w:rsid w:val="007D289F"/>
    <w:rsid w:val="007D2910"/>
    <w:rsid w:val="007D3519"/>
    <w:rsid w:val="007D3B00"/>
    <w:rsid w:val="007D4C1C"/>
    <w:rsid w:val="007D4EBF"/>
    <w:rsid w:val="007D5300"/>
    <w:rsid w:val="007D56D8"/>
    <w:rsid w:val="007D637C"/>
    <w:rsid w:val="007D7221"/>
    <w:rsid w:val="007D738C"/>
    <w:rsid w:val="007D7570"/>
    <w:rsid w:val="007D75A8"/>
    <w:rsid w:val="007D7A02"/>
    <w:rsid w:val="007D7AC0"/>
    <w:rsid w:val="007E010C"/>
    <w:rsid w:val="007E02C9"/>
    <w:rsid w:val="007E073B"/>
    <w:rsid w:val="007E0A9F"/>
    <w:rsid w:val="007E0B68"/>
    <w:rsid w:val="007E0CD5"/>
    <w:rsid w:val="007E0DA6"/>
    <w:rsid w:val="007E1C8C"/>
    <w:rsid w:val="007E1E1B"/>
    <w:rsid w:val="007E2719"/>
    <w:rsid w:val="007E295C"/>
    <w:rsid w:val="007E2AFA"/>
    <w:rsid w:val="007E2B01"/>
    <w:rsid w:val="007E31B9"/>
    <w:rsid w:val="007E32C6"/>
    <w:rsid w:val="007E3427"/>
    <w:rsid w:val="007E3CA7"/>
    <w:rsid w:val="007E4C00"/>
    <w:rsid w:val="007E4DDB"/>
    <w:rsid w:val="007E5011"/>
    <w:rsid w:val="007E5450"/>
    <w:rsid w:val="007E580C"/>
    <w:rsid w:val="007E58E6"/>
    <w:rsid w:val="007E6D40"/>
    <w:rsid w:val="007E711D"/>
    <w:rsid w:val="007E73DD"/>
    <w:rsid w:val="007E7636"/>
    <w:rsid w:val="007E7F36"/>
    <w:rsid w:val="007E7FE4"/>
    <w:rsid w:val="007F0162"/>
    <w:rsid w:val="007F081A"/>
    <w:rsid w:val="007F0893"/>
    <w:rsid w:val="007F0FB0"/>
    <w:rsid w:val="007F1C86"/>
    <w:rsid w:val="007F1FA0"/>
    <w:rsid w:val="007F22F3"/>
    <w:rsid w:val="007F3085"/>
    <w:rsid w:val="007F37CB"/>
    <w:rsid w:val="007F42D9"/>
    <w:rsid w:val="007F4777"/>
    <w:rsid w:val="007F4B0F"/>
    <w:rsid w:val="007F4B5A"/>
    <w:rsid w:val="007F4E6E"/>
    <w:rsid w:val="007F4E79"/>
    <w:rsid w:val="007F55DF"/>
    <w:rsid w:val="007F5C5F"/>
    <w:rsid w:val="007F5DA3"/>
    <w:rsid w:val="007F5E0B"/>
    <w:rsid w:val="007F5E0E"/>
    <w:rsid w:val="007F60CE"/>
    <w:rsid w:val="007F6FD4"/>
    <w:rsid w:val="007F7936"/>
    <w:rsid w:val="00800A96"/>
    <w:rsid w:val="00801925"/>
    <w:rsid w:val="00801CE9"/>
    <w:rsid w:val="0080205A"/>
    <w:rsid w:val="008021B9"/>
    <w:rsid w:val="00802311"/>
    <w:rsid w:val="0080238A"/>
    <w:rsid w:val="008024AF"/>
    <w:rsid w:val="008024E3"/>
    <w:rsid w:val="00802E7C"/>
    <w:rsid w:val="008034CA"/>
    <w:rsid w:val="008037CF"/>
    <w:rsid w:val="008039D8"/>
    <w:rsid w:val="008040AE"/>
    <w:rsid w:val="0080423D"/>
    <w:rsid w:val="00804EDF"/>
    <w:rsid w:val="008059B8"/>
    <w:rsid w:val="00805E89"/>
    <w:rsid w:val="00806546"/>
    <w:rsid w:val="008066C1"/>
    <w:rsid w:val="00806B98"/>
    <w:rsid w:val="008075BD"/>
    <w:rsid w:val="0080774A"/>
    <w:rsid w:val="00807A1F"/>
    <w:rsid w:val="00807F47"/>
    <w:rsid w:val="0080A5C8"/>
    <w:rsid w:val="00810310"/>
    <w:rsid w:val="008105AE"/>
    <w:rsid w:val="00810699"/>
    <w:rsid w:val="00811169"/>
    <w:rsid w:val="00811F43"/>
    <w:rsid w:val="008128D0"/>
    <w:rsid w:val="008129EA"/>
    <w:rsid w:val="00812E41"/>
    <w:rsid w:val="00813D19"/>
    <w:rsid w:val="00813E14"/>
    <w:rsid w:val="008146CE"/>
    <w:rsid w:val="00814CCA"/>
    <w:rsid w:val="00815394"/>
    <w:rsid w:val="00815DF9"/>
    <w:rsid w:val="008162CD"/>
    <w:rsid w:val="0081647A"/>
    <w:rsid w:val="008169A5"/>
    <w:rsid w:val="00816F8C"/>
    <w:rsid w:val="00817078"/>
    <w:rsid w:val="00817237"/>
    <w:rsid w:val="00817391"/>
    <w:rsid w:val="00817873"/>
    <w:rsid w:val="00817DF0"/>
    <w:rsid w:val="00817E40"/>
    <w:rsid w:val="0082073E"/>
    <w:rsid w:val="008209A4"/>
    <w:rsid w:val="00820C8F"/>
    <w:rsid w:val="00820FE2"/>
    <w:rsid w:val="0082126D"/>
    <w:rsid w:val="00821D2E"/>
    <w:rsid w:val="00822155"/>
    <w:rsid w:val="008224EA"/>
    <w:rsid w:val="008230E3"/>
    <w:rsid w:val="0082311D"/>
    <w:rsid w:val="008233FC"/>
    <w:rsid w:val="00823470"/>
    <w:rsid w:val="00823497"/>
    <w:rsid w:val="00823A7F"/>
    <w:rsid w:val="00823B74"/>
    <w:rsid w:val="00823E13"/>
    <w:rsid w:val="00823E23"/>
    <w:rsid w:val="008246A8"/>
    <w:rsid w:val="00824EA2"/>
    <w:rsid w:val="0082521A"/>
    <w:rsid w:val="008254F2"/>
    <w:rsid w:val="00825821"/>
    <w:rsid w:val="00825BC3"/>
    <w:rsid w:val="00826353"/>
    <w:rsid w:val="008263B9"/>
    <w:rsid w:val="00826AE7"/>
    <w:rsid w:val="008278D9"/>
    <w:rsid w:val="00827F4C"/>
    <w:rsid w:val="0083063D"/>
    <w:rsid w:val="008307C0"/>
    <w:rsid w:val="00830C9F"/>
    <w:rsid w:val="00830D0D"/>
    <w:rsid w:val="00830DC7"/>
    <w:rsid w:val="008312EF"/>
    <w:rsid w:val="008313A3"/>
    <w:rsid w:val="008313C7"/>
    <w:rsid w:val="008314A8"/>
    <w:rsid w:val="0083253E"/>
    <w:rsid w:val="00832DE0"/>
    <w:rsid w:val="0083348E"/>
    <w:rsid w:val="00833E8F"/>
    <w:rsid w:val="00833F41"/>
    <w:rsid w:val="00834332"/>
    <w:rsid w:val="00834701"/>
    <w:rsid w:val="008349E1"/>
    <w:rsid w:val="00834D04"/>
    <w:rsid w:val="00834FC6"/>
    <w:rsid w:val="00835600"/>
    <w:rsid w:val="00835992"/>
    <w:rsid w:val="008359C3"/>
    <w:rsid w:val="0083606C"/>
    <w:rsid w:val="008368D4"/>
    <w:rsid w:val="008369C5"/>
    <w:rsid w:val="00836AFE"/>
    <w:rsid w:val="00837F38"/>
    <w:rsid w:val="0083CF94"/>
    <w:rsid w:val="008403DA"/>
    <w:rsid w:val="00840449"/>
    <w:rsid w:val="00840ED1"/>
    <w:rsid w:val="00841709"/>
    <w:rsid w:val="00841CAD"/>
    <w:rsid w:val="00841E56"/>
    <w:rsid w:val="00842012"/>
    <w:rsid w:val="0084227D"/>
    <w:rsid w:val="0084267D"/>
    <w:rsid w:val="008426A1"/>
    <w:rsid w:val="0084292F"/>
    <w:rsid w:val="00842A7C"/>
    <w:rsid w:val="00842E36"/>
    <w:rsid w:val="00843E4D"/>
    <w:rsid w:val="00844066"/>
    <w:rsid w:val="0084444F"/>
    <w:rsid w:val="00844504"/>
    <w:rsid w:val="008446E7"/>
    <w:rsid w:val="008448F0"/>
    <w:rsid w:val="008450B7"/>
    <w:rsid w:val="00845C88"/>
    <w:rsid w:val="00846079"/>
    <w:rsid w:val="008471D1"/>
    <w:rsid w:val="008472AE"/>
    <w:rsid w:val="008473DA"/>
    <w:rsid w:val="0084751B"/>
    <w:rsid w:val="00847B8A"/>
    <w:rsid w:val="00847C12"/>
    <w:rsid w:val="00850FEE"/>
    <w:rsid w:val="0085150E"/>
    <w:rsid w:val="00851742"/>
    <w:rsid w:val="008517F9"/>
    <w:rsid w:val="00851899"/>
    <w:rsid w:val="008522BA"/>
    <w:rsid w:val="00852A00"/>
    <w:rsid w:val="00852BAB"/>
    <w:rsid w:val="00852DB2"/>
    <w:rsid w:val="00852E20"/>
    <w:rsid w:val="008530BA"/>
    <w:rsid w:val="00853A69"/>
    <w:rsid w:val="00853C8E"/>
    <w:rsid w:val="00853CEC"/>
    <w:rsid w:val="00854034"/>
    <w:rsid w:val="008540EA"/>
    <w:rsid w:val="00854166"/>
    <w:rsid w:val="00854457"/>
    <w:rsid w:val="0085482D"/>
    <w:rsid w:val="00854973"/>
    <w:rsid w:val="0085498F"/>
    <w:rsid w:val="0085519D"/>
    <w:rsid w:val="00855574"/>
    <w:rsid w:val="00855803"/>
    <w:rsid w:val="0085641F"/>
    <w:rsid w:val="008566A3"/>
    <w:rsid w:val="00856FE3"/>
    <w:rsid w:val="00857AA3"/>
    <w:rsid w:val="00857B1A"/>
    <w:rsid w:val="00857D64"/>
    <w:rsid w:val="0086066A"/>
    <w:rsid w:val="008608CF"/>
    <w:rsid w:val="0086154A"/>
    <w:rsid w:val="0086168F"/>
    <w:rsid w:val="008617C3"/>
    <w:rsid w:val="008625F1"/>
    <w:rsid w:val="008629A3"/>
    <w:rsid w:val="00862D3B"/>
    <w:rsid w:val="00863A04"/>
    <w:rsid w:val="00863AFD"/>
    <w:rsid w:val="00863B0B"/>
    <w:rsid w:val="00863BDD"/>
    <w:rsid w:val="00863CBA"/>
    <w:rsid w:val="00864E01"/>
    <w:rsid w:val="00865209"/>
    <w:rsid w:val="008655AD"/>
    <w:rsid w:val="00865D90"/>
    <w:rsid w:val="00866C65"/>
    <w:rsid w:val="00866CA8"/>
    <w:rsid w:val="008671EC"/>
    <w:rsid w:val="00867452"/>
    <w:rsid w:val="008679B3"/>
    <w:rsid w:val="00867C67"/>
    <w:rsid w:val="00870111"/>
    <w:rsid w:val="008704D7"/>
    <w:rsid w:val="00870B2C"/>
    <w:rsid w:val="00870B3D"/>
    <w:rsid w:val="00871166"/>
    <w:rsid w:val="00871606"/>
    <w:rsid w:val="0087164D"/>
    <w:rsid w:val="00871861"/>
    <w:rsid w:val="00871F79"/>
    <w:rsid w:val="00872713"/>
    <w:rsid w:val="00872BB5"/>
    <w:rsid w:val="00872DEE"/>
    <w:rsid w:val="00873E83"/>
    <w:rsid w:val="00874283"/>
    <w:rsid w:val="008747C6"/>
    <w:rsid w:val="008748DE"/>
    <w:rsid w:val="0087543A"/>
    <w:rsid w:val="00875EFA"/>
    <w:rsid w:val="00876C25"/>
    <w:rsid w:val="00877984"/>
    <w:rsid w:val="00877A46"/>
    <w:rsid w:val="00877DCC"/>
    <w:rsid w:val="00880035"/>
    <w:rsid w:val="00880BF2"/>
    <w:rsid w:val="008813FC"/>
    <w:rsid w:val="00881670"/>
    <w:rsid w:val="008817C2"/>
    <w:rsid w:val="0088182E"/>
    <w:rsid w:val="008818D8"/>
    <w:rsid w:val="00881D69"/>
    <w:rsid w:val="00881E30"/>
    <w:rsid w:val="008820D6"/>
    <w:rsid w:val="00882150"/>
    <w:rsid w:val="0088271E"/>
    <w:rsid w:val="00882782"/>
    <w:rsid w:val="00883A87"/>
    <w:rsid w:val="008843FA"/>
    <w:rsid w:val="0088443E"/>
    <w:rsid w:val="008844E9"/>
    <w:rsid w:val="0088463F"/>
    <w:rsid w:val="00884661"/>
    <w:rsid w:val="00884677"/>
    <w:rsid w:val="008846BF"/>
    <w:rsid w:val="008847F3"/>
    <w:rsid w:val="00884EE2"/>
    <w:rsid w:val="008855FD"/>
    <w:rsid w:val="008857D7"/>
    <w:rsid w:val="008859C5"/>
    <w:rsid w:val="00886833"/>
    <w:rsid w:val="00886E8B"/>
    <w:rsid w:val="008873BC"/>
    <w:rsid w:val="008873C4"/>
    <w:rsid w:val="00887633"/>
    <w:rsid w:val="0088793C"/>
    <w:rsid w:val="00887AEE"/>
    <w:rsid w:val="00887BA1"/>
    <w:rsid w:val="008900F4"/>
    <w:rsid w:val="00890735"/>
    <w:rsid w:val="00891AFB"/>
    <w:rsid w:val="00892247"/>
    <w:rsid w:val="00892516"/>
    <w:rsid w:val="00892AFF"/>
    <w:rsid w:val="00892B5F"/>
    <w:rsid w:val="00892D67"/>
    <w:rsid w:val="00892F03"/>
    <w:rsid w:val="0089334B"/>
    <w:rsid w:val="00893451"/>
    <w:rsid w:val="00893524"/>
    <w:rsid w:val="008936E9"/>
    <w:rsid w:val="00893A78"/>
    <w:rsid w:val="00893A8D"/>
    <w:rsid w:val="00894060"/>
    <w:rsid w:val="008940AE"/>
    <w:rsid w:val="00894196"/>
    <w:rsid w:val="00894C77"/>
    <w:rsid w:val="00894F30"/>
    <w:rsid w:val="008950B3"/>
    <w:rsid w:val="00895654"/>
    <w:rsid w:val="0089578A"/>
    <w:rsid w:val="008957C5"/>
    <w:rsid w:val="008962D0"/>
    <w:rsid w:val="0089632A"/>
    <w:rsid w:val="008963AD"/>
    <w:rsid w:val="008966BB"/>
    <w:rsid w:val="00896AD9"/>
    <w:rsid w:val="00897904"/>
    <w:rsid w:val="008979E5"/>
    <w:rsid w:val="008A07CC"/>
    <w:rsid w:val="008A0AA0"/>
    <w:rsid w:val="008A0AF0"/>
    <w:rsid w:val="008A0C6D"/>
    <w:rsid w:val="008A19E9"/>
    <w:rsid w:val="008A2378"/>
    <w:rsid w:val="008A3845"/>
    <w:rsid w:val="008A3BB6"/>
    <w:rsid w:val="008A447C"/>
    <w:rsid w:val="008A489E"/>
    <w:rsid w:val="008A4CB4"/>
    <w:rsid w:val="008A4D9A"/>
    <w:rsid w:val="008A4E9A"/>
    <w:rsid w:val="008A53A9"/>
    <w:rsid w:val="008A545F"/>
    <w:rsid w:val="008A6234"/>
    <w:rsid w:val="008A67C4"/>
    <w:rsid w:val="008A72AC"/>
    <w:rsid w:val="008ACA7C"/>
    <w:rsid w:val="008B0675"/>
    <w:rsid w:val="008B16AE"/>
    <w:rsid w:val="008B19EE"/>
    <w:rsid w:val="008B1AC0"/>
    <w:rsid w:val="008B1EFB"/>
    <w:rsid w:val="008B227F"/>
    <w:rsid w:val="008B241A"/>
    <w:rsid w:val="008B2B8C"/>
    <w:rsid w:val="008B332F"/>
    <w:rsid w:val="008B3611"/>
    <w:rsid w:val="008B5228"/>
    <w:rsid w:val="008B5379"/>
    <w:rsid w:val="008B565D"/>
    <w:rsid w:val="008B5A09"/>
    <w:rsid w:val="008B5CB2"/>
    <w:rsid w:val="008B6417"/>
    <w:rsid w:val="008B6BE6"/>
    <w:rsid w:val="008B738D"/>
    <w:rsid w:val="008B7797"/>
    <w:rsid w:val="008C04EF"/>
    <w:rsid w:val="008C0B00"/>
    <w:rsid w:val="008C0D36"/>
    <w:rsid w:val="008C100E"/>
    <w:rsid w:val="008C1781"/>
    <w:rsid w:val="008C25D1"/>
    <w:rsid w:val="008C27C3"/>
    <w:rsid w:val="008C2E2E"/>
    <w:rsid w:val="008C2E88"/>
    <w:rsid w:val="008C2F4C"/>
    <w:rsid w:val="008C372E"/>
    <w:rsid w:val="008C3A53"/>
    <w:rsid w:val="008C3C61"/>
    <w:rsid w:val="008C3F5E"/>
    <w:rsid w:val="008C4301"/>
    <w:rsid w:val="008C45B4"/>
    <w:rsid w:val="008C4AE4"/>
    <w:rsid w:val="008C4FC4"/>
    <w:rsid w:val="008C5946"/>
    <w:rsid w:val="008C59CE"/>
    <w:rsid w:val="008C5EBE"/>
    <w:rsid w:val="008C5F9D"/>
    <w:rsid w:val="008C6000"/>
    <w:rsid w:val="008C647C"/>
    <w:rsid w:val="008C7138"/>
    <w:rsid w:val="008C7313"/>
    <w:rsid w:val="008C7608"/>
    <w:rsid w:val="008C7C5E"/>
    <w:rsid w:val="008C7D68"/>
    <w:rsid w:val="008C83EE"/>
    <w:rsid w:val="008D048E"/>
    <w:rsid w:val="008D0621"/>
    <w:rsid w:val="008D0CEF"/>
    <w:rsid w:val="008D105F"/>
    <w:rsid w:val="008D1B6E"/>
    <w:rsid w:val="008D21B4"/>
    <w:rsid w:val="008D225E"/>
    <w:rsid w:val="008D2297"/>
    <w:rsid w:val="008D22CD"/>
    <w:rsid w:val="008D28B9"/>
    <w:rsid w:val="008D2E6D"/>
    <w:rsid w:val="008D2F64"/>
    <w:rsid w:val="008D3000"/>
    <w:rsid w:val="008D31FE"/>
    <w:rsid w:val="008D35E2"/>
    <w:rsid w:val="008D39E7"/>
    <w:rsid w:val="008D3B24"/>
    <w:rsid w:val="008D3FD8"/>
    <w:rsid w:val="008D439E"/>
    <w:rsid w:val="008D4A74"/>
    <w:rsid w:val="008D4BB7"/>
    <w:rsid w:val="008D4CE5"/>
    <w:rsid w:val="008D4F89"/>
    <w:rsid w:val="008D5AB3"/>
    <w:rsid w:val="008D5FD2"/>
    <w:rsid w:val="008D6062"/>
    <w:rsid w:val="008D63D7"/>
    <w:rsid w:val="008D6ADF"/>
    <w:rsid w:val="008D6D8F"/>
    <w:rsid w:val="008D6ECE"/>
    <w:rsid w:val="008D7810"/>
    <w:rsid w:val="008D787C"/>
    <w:rsid w:val="008D7D8C"/>
    <w:rsid w:val="008E2102"/>
    <w:rsid w:val="008E2165"/>
    <w:rsid w:val="008E22F4"/>
    <w:rsid w:val="008E23F0"/>
    <w:rsid w:val="008E2474"/>
    <w:rsid w:val="008E27EA"/>
    <w:rsid w:val="008E2D69"/>
    <w:rsid w:val="008E3742"/>
    <w:rsid w:val="008E4CE8"/>
    <w:rsid w:val="008E4E30"/>
    <w:rsid w:val="008E58D6"/>
    <w:rsid w:val="008E5B88"/>
    <w:rsid w:val="008E5C9E"/>
    <w:rsid w:val="008E5DAA"/>
    <w:rsid w:val="008E5E52"/>
    <w:rsid w:val="008E6413"/>
    <w:rsid w:val="008E6567"/>
    <w:rsid w:val="008E7607"/>
    <w:rsid w:val="008F0241"/>
    <w:rsid w:val="008F0472"/>
    <w:rsid w:val="008F051A"/>
    <w:rsid w:val="008F0599"/>
    <w:rsid w:val="008F06E7"/>
    <w:rsid w:val="008F0ED7"/>
    <w:rsid w:val="008F1011"/>
    <w:rsid w:val="008F150F"/>
    <w:rsid w:val="008F16FD"/>
    <w:rsid w:val="008F19AB"/>
    <w:rsid w:val="008F1AFE"/>
    <w:rsid w:val="008F2C9C"/>
    <w:rsid w:val="008F33B6"/>
    <w:rsid w:val="008F3A93"/>
    <w:rsid w:val="008F3B39"/>
    <w:rsid w:val="008F3FE9"/>
    <w:rsid w:val="008F45E6"/>
    <w:rsid w:val="008F576E"/>
    <w:rsid w:val="008F592C"/>
    <w:rsid w:val="008F5A25"/>
    <w:rsid w:val="008F6152"/>
    <w:rsid w:val="008F62A6"/>
    <w:rsid w:val="008F65B0"/>
    <w:rsid w:val="008F6898"/>
    <w:rsid w:val="008F6B4B"/>
    <w:rsid w:val="008F742F"/>
    <w:rsid w:val="008F7C0D"/>
    <w:rsid w:val="008F7E5D"/>
    <w:rsid w:val="008F7F0D"/>
    <w:rsid w:val="0090018B"/>
    <w:rsid w:val="00900B50"/>
    <w:rsid w:val="00901143"/>
    <w:rsid w:val="00901B73"/>
    <w:rsid w:val="00901E50"/>
    <w:rsid w:val="009022AB"/>
    <w:rsid w:val="009023A5"/>
    <w:rsid w:val="009028A1"/>
    <w:rsid w:val="009033A2"/>
    <w:rsid w:val="00903569"/>
    <w:rsid w:val="00903809"/>
    <w:rsid w:val="009038B5"/>
    <w:rsid w:val="00903B60"/>
    <w:rsid w:val="00903D95"/>
    <w:rsid w:val="00903F27"/>
    <w:rsid w:val="009042FD"/>
    <w:rsid w:val="0090469E"/>
    <w:rsid w:val="00904E72"/>
    <w:rsid w:val="00904FBF"/>
    <w:rsid w:val="009050AB"/>
    <w:rsid w:val="009054B0"/>
    <w:rsid w:val="009056AD"/>
    <w:rsid w:val="0090590D"/>
    <w:rsid w:val="00906C71"/>
    <w:rsid w:val="00906EA9"/>
    <w:rsid w:val="00910405"/>
    <w:rsid w:val="00910BFD"/>
    <w:rsid w:val="00910D89"/>
    <w:rsid w:val="00911112"/>
    <w:rsid w:val="00911CCF"/>
    <w:rsid w:val="0091201E"/>
    <w:rsid w:val="0091228A"/>
    <w:rsid w:val="00912E7F"/>
    <w:rsid w:val="00913B5F"/>
    <w:rsid w:val="00914462"/>
    <w:rsid w:val="00914628"/>
    <w:rsid w:val="00914AA0"/>
    <w:rsid w:val="009150D5"/>
    <w:rsid w:val="00915167"/>
    <w:rsid w:val="00915991"/>
    <w:rsid w:val="00915D8A"/>
    <w:rsid w:val="00915F0E"/>
    <w:rsid w:val="009164E9"/>
    <w:rsid w:val="00916D6B"/>
    <w:rsid w:val="00916F2B"/>
    <w:rsid w:val="009178BA"/>
    <w:rsid w:val="00917A21"/>
    <w:rsid w:val="00917C04"/>
    <w:rsid w:val="00917DD5"/>
    <w:rsid w:val="00920257"/>
    <w:rsid w:val="009205E7"/>
    <w:rsid w:val="00920D12"/>
    <w:rsid w:val="00920DCC"/>
    <w:rsid w:val="00920E38"/>
    <w:rsid w:val="009210C1"/>
    <w:rsid w:val="009211AC"/>
    <w:rsid w:val="009211F9"/>
    <w:rsid w:val="00922F4C"/>
    <w:rsid w:val="00922FF4"/>
    <w:rsid w:val="00923179"/>
    <w:rsid w:val="00923D21"/>
    <w:rsid w:val="009242C0"/>
    <w:rsid w:val="009243F8"/>
    <w:rsid w:val="009245B9"/>
    <w:rsid w:val="0092469A"/>
    <w:rsid w:val="0092477C"/>
    <w:rsid w:val="0092516F"/>
    <w:rsid w:val="009257C0"/>
    <w:rsid w:val="009257CE"/>
    <w:rsid w:val="00926007"/>
    <w:rsid w:val="00926ABE"/>
    <w:rsid w:val="00927074"/>
    <w:rsid w:val="00927230"/>
    <w:rsid w:val="009279B5"/>
    <w:rsid w:val="00927A29"/>
    <w:rsid w:val="00927AEF"/>
    <w:rsid w:val="00927CE1"/>
    <w:rsid w:val="00927D55"/>
    <w:rsid w:val="009301E7"/>
    <w:rsid w:val="00930550"/>
    <w:rsid w:val="009307E5"/>
    <w:rsid w:val="00930D71"/>
    <w:rsid w:val="00930E27"/>
    <w:rsid w:val="00930F68"/>
    <w:rsid w:val="00931558"/>
    <w:rsid w:val="009316F6"/>
    <w:rsid w:val="00931F55"/>
    <w:rsid w:val="00931FEA"/>
    <w:rsid w:val="009334FC"/>
    <w:rsid w:val="0093373D"/>
    <w:rsid w:val="009339D4"/>
    <w:rsid w:val="00933EB5"/>
    <w:rsid w:val="00934068"/>
    <w:rsid w:val="00934EC7"/>
    <w:rsid w:val="00935301"/>
    <w:rsid w:val="009353B6"/>
    <w:rsid w:val="00935CD7"/>
    <w:rsid w:val="00936119"/>
    <w:rsid w:val="009368AC"/>
    <w:rsid w:val="00936909"/>
    <w:rsid w:val="00936957"/>
    <w:rsid w:val="0093749F"/>
    <w:rsid w:val="00937FC5"/>
    <w:rsid w:val="0094120A"/>
    <w:rsid w:val="00941658"/>
    <w:rsid w:val="0094175B"/>
    <w:rsid w:val="00941805"/>
    <w:rsid w:val="00942491"/>
    <w:rsid w:val="00942752"/>
    <w:rsid w:val="00942CF7"/>
    <w:rsid w:val="0094328F"/>
    <w:rsid w:val="00943634"/>
    <w:rsid w:val="00943665"/>
    <w:rsid w:val="0094392E"/>
    <w:rsid w:val="00943B80"/>
    <w:rsid w:val="00944075"/>
    <w:rsid w:val="00944125"/>
    <w:rsid w:val="009446ED"/>
    <w:rsid w:val="009449E5"/>
    <w:rsid w:val="00944B1F"/>
    <w:rsid w:val="00944EE0"/>
    <w:rsid w:val="00945177"/>
    <w:rsid w:val="009452AE"/>
    <w:rsid w:val="009456C0"/>
    <w:rsid w:val="009458F8"/>
    <w:rsid w:val="00945AAE"/>
    <w:rsid w:val="00945CA8"/>
    <w:rsid w:val="00945FEB"/>
    <w:rsid w:val="009460F4"/>
    <w:rsid w:val="009469EC"/>
    <w:rsid w:val="00946BF2"/>
    <w:rsid w:val="00947309"/>
    <w:rsid w:val="0094776D"/>
    <w:rsid w:val="00947E13"/>
    <w:rsid w:val="00950629"/>
    <w:rsid w:val="00950DBF"/>
    <w:rsid w:val="009514EE"/>
    <w:rsid w:val="00951E12"/>
    <w:rsid w:val="00951E9A"/>
    <w:rsid w:val="00951EB9"/>
    <w:rsid w:val="0095224B"/>
    <w:rsid w:val="00952E25"/>
    <w:rsid w:val="00952F03"/>
    <w:rsid w:val="00953025"/>
    <w:rsid w:val="00953032"/>
    <w:rsid w:val="0095305C"/>
    <w:rsid w:val="00953368"/>
    <w:rsid w:val="00953AE1"/>
    <w:rsid w:val="0095445A"/>
    <w:rsid w:val="009549CE"/>
    <w:rsid w:val="0095515E"/>
    <w:rsid w:val="0095521B"/>
    <w:rsid w:val="0095540A"/>
    <w:rsid w:val="0095573B"/>
    <w:rsid w:val="00955964"/>
    <w:rsid w:val="00955FA7"/>
    <w:rsid w:val="00956778"/>
    <w:rsid w:val="00956A1E"/>
    <w:rsid w:val="00956A32"/>
    <w:rsid w:val="00956CE0"/>
    <w:rsid w:val="00956DE9"/>
    <w:rsid w:val="00957519"/>
    <w:rsid w:val="0095776F"/>
    <w:rsid w:val="00957B0B"/>
    <w:rsid w:val="00957DA0"/>
    <w:rsid w:val="0095F644"/>
    <w:rsid w:val="00960B5A"/>
    <w:rsid w:val="00960CDA"/>
    <w:rsid w:val="00961055"/>
    <w:rsid w:val="009621D1"/>
    <w:rsid w:val="009623AF"/>
    <w:rsid w:val="009625AF"/>
    <w:rsid w:val="00962BA4"/>
    <w:rsid w:val="00962D6C"/>
    <w:rsid w:val="009634B6"/>
    <w:rsid w:val="00963B27"/>
    <w:rsid w:val="009643BC"/>
    <w:rsid w:val="00964B94"/>
    <w:rsid w:val="00964CBF"/>
    <w:rsid w:val="00965940"/>
    <w:rsid w:val="00965E09"/>
    <w:rsid w:val="00966159"/>
    <w:rsid w:val="0096619E"/>
    <w:rsid w:val="009662F6"/>
    <w:rsid w:val="00966332"/>
    <w:rsid w:val="009673D1"/>
    <w:rsid w:val="00967B18"/>
    <w:rsid w:val="00970258"/>
    <w:rsid w:val="009705A5"/>
    <w:rsid w:val="009707C3"/>
    <w:rsid w:val="00970D7E"/>
    <w:rsid w:val="00970FBD"/>
    <w:rsid w:val="009710FD"/>
    <w:rsid w:val="0097140C"/>
    <w:rsid w:val="009718F8"/>
    <w:rsid w:val="00971D36"/>
    <w:rsid w:val="00972243"/>
    <w:rsid w:val="009724AA"/>
    <w:rsid w:val="009726C1"/>
    <w:rsid w:val="00972770"/>
    <w:rsid w:val="00972D83"/>
    <w:rsid w:val="0097350C"/>
    <w:rsid w:val="00973F29"/>
    <w:rsid w:val="00974357"/>
    <w:rsid w:val="0097443E"/>
    <w:rsid w:val="00974E37"/>
    <w:rsid w:val="0097530C"/>
    <w:rsid w:val="00975FB4"/>
    <w:rsid w:val="009763E9"/>
    <w:rsid w:val="009765D7"/>
    <w:rsid w:val="00977C3D"/>
    <w:rsid w:val="00980B1A"/>
    <w:rsid w:val="009811FE"/>
    <w:rsid w:val="009812A0"/>
    <w:rsid w:val="0098237D"/>
    <w:rsid w:val="00982A57"/>
    <w:rsid w:val="00982ACA"/>
    <w:rsid w:val="00982AD9"/>
    <w:rsid w:val="00982AE4"/>
    <w:rsid w:val="00982E8B"/>
    <w:rsid w:val="00983540"/>
    <w:rsid w:val="00983C2C"/>
    <w:rsid w:val="00983DED"/>
    <w:rsid w:val="00984200"/>
    <w:rsid w:val="009844A9"/>
    <w:rsid w:val="009846A4"/>
    <w:rsid w:val="009847C3"/>
    <w:rsid w:val="00985197"/>
    <w:rsid w:val="00985404"/>
    <w:rsid w:val="009856C5"/>
    <w:rsid w:val="0098576C"/>
    <w:rsid w:val="00985974"/>
    <w:rsid w:val="009860CA"/>
    <w:rsid w:val="0098709B"/>
    <w:rsid w:val="00987473"/>
    <w:rsid w:val="009874F7"/>
    <w:rsid w:val="009906CC"/>
    <w:rsid w:val="00991280"/>
    <w:rsid w:val="0099148B"/>
    <w:rsid w:val="0099165F"/>
    <w:rsid w:val="00991C1E"/>
    <w:rsid w:val="00991C78"/>
    <w:rsid w:val="00992184"/>
    <w:rsid w:val="009922B6"/>
    <w:rsid w:val="0099274E"/>
    <w:rsid w:val="009927A6"/>
    <w:rsid w:val="00992C76"/>
    <w:rsid w:val="0099305C"/>
    <w:rsid w:val="0099310A"/>
    <w:rsid w:val="009933AE"/>
    <w:rsid w:val="009934C5"/>
    <w:rsid w:val="009938AC"/>
    <w:rsid w:val="00994B58"/>
    <w:rsid w:val="00995232"/>
    <w:rsid w:val="009953C7"/>
    <w:rsid w:val="00995672"/>
    <w:rsid w:val="009956FD"/>
    <w:rsid w:val="00995887"/>
    <w:rsid w:val="0099598F"/>
    <w:rsid w:val="009967B9"/>
    <w:rsid w:val="0099685F"/>
    <w:rsid w:val="00997760"/>
    <w:rsid w:val="009977C4"/>
    <w:rsid w:val="00997B70"/>
    <w:rsid w:val="00997B74"/>
    <w:rsid w:val="009A04C3"/>
    <w:rsid w:val="009A0898"/>
    <w:rsid w:val="009A089D"/>
    <w:rsid w:val="009A1134"/>
    <w:rsid w:val="009A15DC"/>
    <w:rsid w:val="009A1ADB"/>
    <w:rsid w:val="009A1BAA"/>
    <w:rsid w:val="009A1E19"/>
    <w:rsid w:val="009A22D9"/>
    <w:rsid w:val="009A22E4"/>
    <w:rsid w:val="009A2437"/>
    <w:rsid w:val="009A283B"/>
    <w:rsid w:val="009A2FAE"/>
    <w:rsid w:val="009A33A6"/>
    <w:rsid w:val="009A3442"/>
    <w:rsid w:val="009A39D1"/>
    <w:rsid w:val="009A4211"/>
    <w:rsid w:val="009A42C0"/>
    <w:rsid w:val="009A45BC"/>
    <w:rsid w:val="009A4DE9"/>
    <w:rsid w:val="009A5B7E"/>
    <w:rsid w:val="009A627F"/>
    <w:rsid w:val="009A65D9"/>
    <w:rsid w:val="009A6B9E"/>
    <w:rsid w:val="009A717A"/>
    <w:rsid w:val="009A73DF"/>
    <w:rsid w:val="009A7674"/>
    <w:rsid w:val="009A7B5C"/>
    <w:rsid w:val="009AEDD6"/>
    <w:rsid w:val="009B0105"/>
    <w:rsid w:val="009B0602"/>
    <w:rsid w:val="009B0B3B"/>
    <w:rsid w:val="009B0C29"/>
    <w:rsid w:val="009B1C56"/>
    <w:rsid w:val="009B21FA"/>
    <w:rsid w:val="009B259C"/>
    <w:rsid w:val="009B25AF"/>
    <w:rsid w:val="009B2ABF"/>
    <w:rsid w:val="009B2EB0"/>
    <w:rsid w:val="009B32A5"/>
    <w:rsid w:val="009B3748"/>
    <w:rsid w:val="009B3B36"/>
    <w:rsid w:val="009B4205"/>
    <w:rsid w:val="009B42B7"/>
    <w:rsid w:val="009B43F6"/>
    <w:rsid w:val="009B4F8C"/>
    <w:rsid w:val="009B52D6"/>
    <w:rsid w:val="009B5824"/>
    <w:rsid w:val="009B64AB"/>
    <w:rsid w:val="009B67D7"/>
    <w:rsid w:val="009B6A0B"/>
    <w:rsid w:val="009B7143"/>
    <w:rsid w:val="009B7542"/>
    <w:rsid w:val="009B7D76"/>
    <w:rsid w:val="009B7EC2"/>
    <w:rsid w:val="009C04E2"/>
    <w:rsid w:val="009C0EC2"/>
    <w:rsid w:val="009C109E"/>
    <w:rsid w:val="009C1505"/>
    <w:rsid w:val="009C15CE"/>
    <w:rsid w:val="009C29DB"/>
    <w:rsid w:val="009C2E5A"/>
    <w:rsid w:val="009C3717"/>
    <w:rsid w:val="009C3F6A"/>
    <w:rsid w:val="009C4125"/>
    <w:rsid w:val="009C4BCF"/>
    <w:rsid w:val="009C587D"/>
    <w:rsid w:val="009C5CC5"/>
    <w:rsid w:val="009C5D75"/>
    <w:rsid w:val="009C672F"/>
    <w:rsid w:val="009C685A"/>
    <w:rsid w:val="009C7468"/>
    <w:rsid w:val="009C76BB"/>
    <w:rsid w:val="009D00C2"/>
    <w:rsid w:val="009D02F5"/>
    <w:rsid w:val="009D06D7"/>
    <w:rsid w:val="009D0C45"/>
    <w:rsid w:val="009D1460"/>
    <w:rsid w:val="009D14B2"/>
    <w:rsid w:val="009D1B5A"/>
    <w:rsid w:val="009D1BE7"/>
    <w:rsid w:val="009D2200"/>
    <w:rsid w:val="009D2236"/>
    <w:rsid w:val="009D2A2B"/>
    <w:rsid w:val="009D2DFC"/>
    <w:rsid w:val="009D2FAC"/>
    <w:rsid w:val="009D34C0"/>
    <w:rsid w:val="009D38E0"/>
    <w:rsid w:val="009D3B66"/>
    <w:rsid w:val="009D3FB5"/>
    <w:rsid w:val="009D427C"/>
    <w:rsid w:val="009D51F9"/>
    <w:rsid w:val="009D55A0"/>
    <w:rsid w:val="009D5A5F"/>
    <w:rsid w:val="009D663D"/>
    <w:rsid w:val="009D6AAD"/>
    <w:rsid w:val="009D6E31"/>
    <w:rsid w:val="009D7B1E"/>
    <w:rsid w:val="009E002F"/>
    <w:rsid w:val="009E0758"/>
    <w:rsid w:val="009E0D0D"/>
    <w:rsid w:val="009E1DF5"/>
    <w:rsid w:val="009E2098"/>
    <w:rsid w:val="009E21E3"/>
    <w:rsid w:val="009E2B9D"/>
    <w:rsid w:val="009E339F"/>
    <w:rsid w:val="009E365A"/>
    <w:rsid w:val="009E3D05"/>
    <w:rsid w:val="009E478E"/>
    <w:rsid w:val="009E47FB"/>
    <w:rsid w:val="009E4973"/>
    <w:rsid w:val="009E4EE8"/>
    <w:rsid w:val="009E5137"/>
    <w:rsid w:val="009E52E3"/>
    <w:rsid w:val="009E555B"/>
    <w:rsid w:val="009E5568"/>
    <w:rsid w:val="009E699E"/>
    <w:rsid w:val="009E6B89"/>
    <w:rsid w:val="009E6FDE"/>
    <w:rsid w:val="009E701D"/>
    <w:rsid w:val="009E75E0"/>
    <w:rsid w:val="009E7D5A"/>
    <w:rsid w:val="009E7DE7"/>
    <w:rsid w:val="009F00E5"/>
    <w:rsid w:val="009F06B6"/>
    <w:rsid w:val="009F1147"/>
    <w:rsid w:val="009F1820"/>
    <w:rsid w:val="009F197A"/>
    <w:rsid w:val="009F1CDB"/>
    <w:rsid w:val="009F1D8C"/>
    <w:rsid w:val="009F1F62"/>
    <w:rsid w:val="009F2A12"/>
    <w:rsid w:val="009F33C4"/>
    <w:rsid w:val="009F39BD"/>
    <w:rsid w:val="009F3B2A"/>
    <w:rsid w:val="009F3FFD"/>
    <w:rsid w:val="009F4152"/>
    <w:rsid w:val="009F44AA"/>
    <w:rsid w:val="009F4882"/>
    <w:rsid w:val="009F4C45"/>
    <w:rsid w:val="009F4DE9"/>
    <w:rsid w:val="009F5816"/>
    <w:rsid w:val="009F5932"/>
    <w:rsid w:val="009F599C"/>
    <w:rsid w:val="009F5C92"/>
    <w:rsid w:val="009F64CE"/>
    <w:rsid w:val="009F70FF"/>
    <w:rsid w:val="009F76B4"/>
    <w:rsid w:val="009F782F"/>
    <w:rsid w:val="009F7A95"/>
    <w:rsid w:val="009F7D0F"/>
    <w:rsid w:val="009F7F62"/>
    <w:rsid w:val="00A0022A"/>
    <w:rsid w:val="00A00832"/>
    <w:rsid w:val="00A0098E"/>
    <w:rsid w:val="00A00A13"/>
    <w:rsid w:val="00A00B42"/>
    <w:rsid w:val="00A0184D"/>
    <w:rsid w:val="00A01BBE"/>
    <w:rsid w:val="00A02877"/>
    <w:rsid w:val="00A02EC1"/>
    <w:rsid w:val="00A0307F"/>
    <w:rsid w:val="00A03245"/>
    <w:rsid w:val="00A033ED"/>
    <w:rsid w:val="00A0364F"/>
    <w:rsid w:val="00A03DBD"/>
    <w:rsid w:val="00A03F86"/>
    <w:rsid w:val="00A03FC8"/>
    <w:rsid w:val="00A04894"/>
    <w:rsid w:val="00A04D6D"/>
    <w:rsid w:val="00A04E5C"/>
    <w:rsid w:val="00A05243"/>
    <w:rsid w:val="00A0553F"/>
    <w:rsid w:val="00A058AA"/>
    <w:rsid w:val="00A0635B"/>
    <w:rsid w:val="00A0691E"/>
    <w:rsid w:val="00A06AD9"/>
    <w:rsid w:val="00A1047B"/>
    <w:rsid w:val="00A10524"/>
    <w:rsid w:val="00A10C14"/>
    <w:rsid w:val="00A112A3"/>
    <w:rsid w:val="00A11317"/>
    <w:rsid w:val="00A1226E"/>
    <w:rsid w:val="00A12E98"/>
    <w:rsid w:val="00A13100"/>
    <w:rsid w:val="00A13435"/>
    <w:rsid w:val="00A13B98"/>
    <w:rsid w:val="00A13D82"/>
    <w:rsid w:val="00A14210"/>
    <w:rsid w:val="00A1450D"/>
    <w:rsid w:val="00A1476E"/>
    <w:rsid w:val="00A1489D"/>
    <w:rsid w:val="00A14AB1"/>
    <w:rsid w:val="00A15C30"/>
    <w:rsid w:val="00A15C8B"/>
    <w:rsid w:val="00A1680C"/>
    <w:rsid w:val="00A16C1D"/>
    <w:rsid w:val="00A16C8A"/>
    <w:rsid w:val="00A16D5C"/>
    <w:rsid w:val="00A17DC0"/>
    <w:rsid w:val="00A20701"/>
    <w:rsid w:val="00A20900"/>
    <w:rsid w:val="00A209E6"/>
    <w:rsid w:val="00A2224A"/>
    <w:rsid w:val="00A22317"/>
    <w:rsid w:val="00A22561"/>
    <w:rsid w:val="00A228E7"/>
    <w:rsid w:val="00A22AF2"/>
    <w:rsid w:val="00A22C8C"/>
    <w:rsid w:val="00A2367A"/>
    <w:rsid w:val="00A2387D"/>
    <w:rsid w:val="00A23E82"/>
    <w:rsid w:val="00A24251"/>
    <w:rsid w:val="00A24C7B"/>
    <w:rsid w:val="00A24C9A"/>
    <w:rsid w:val="00A24EC7"/>
    <w:rsid w:val="00A25A6D"/>
    <w:rsid w:val="00A25F13"/>
    <w:rsid w:val="00A2689F"/>
    <w:rsid w:val="00A26906"/>
    <w:rsid w:val="00A26C9B"/>
    <w:rsid w:val="00A26EF1"/>
    <w:rsid w:val="00A26F61"/>
    <w:rsid w:val="00A27591"/>
    <w:rsid w:val="00A27C32"/>
    <w:rsid w:val="00A27C5B"/>
    <w:rsid w:val="00A30824"/>
    <w:rsid w:val="00A309D3"/>
    <w:rsid w:val="00A31C0E"/>
    <w:rsid w:val="00A31D9A"/>
    <w:rsid w:val="00A31EC2"/>
    <w:rsid w:val="00A32937"/>
    <w:rsid w:val="00A32BB4"/>
    <w:rsid w:val="00A336E3"/>
    <w:rsid w:val="00A33728"/>
    <w:rsid w:val="00A339AA"/>
    <w:rsid w:val="00A33C68"/>
    <w:rsid w:val="00A33DF4"/>
    <w:rsid w:val="00A34A1F"/>
    <w:rsid w:val="00A35A68"/>
    <w:rsid w:val="00A37253"/>
    <w:rsid w:val="00A372B5"/>
    <w:rsid w:val="00A374C0"/>
    <w:rsid w:val="00A37934"/>
    <w:rsid w:val="00A400BA"/>
    <w:rsid w:val="00A405D9"/>
    <w:rsid w:val="00A40781"/>
    <w:rsid w:val="00A407E4"/>
    <w:rsid w:val="00A4093B"/>
    <w:rsid w:val="00A41AC4"/>
    <w:rsid w:val="00A42435"/>
    <w:rsid w:val="00A43873"/>
    <w:rsid w:val="00A4391C"/>
    <w:rsid w:val="00A43D19"/>
    <w:rsid w:val="00A43D22"/>
    <w:rsid w:val="00A43D8B"/>
    <w:rsid w:val="00A4420A"/>
    <w:rsid w:val="00A4436B"/>
    <w:rsid w:val="00A44997"/>
    <w:rsid w:val="00A44E29"/>
    <w:rsid w:val="00A454C2"/>
    <w:rsid w:val="00A45508"/>
    <w:rsid w:val="00A45561"/>
    <w:rsid w:val="00A4566C"/>
    <w:rsid w:val="00A456A2"/>
    <w:rsid w:val="00A4597F"/>
    <w:rsid w:val="00A459EB"/>
    <w:rsid w:val="00A45ACE"/>
    <w:rsid w:val="00A45AF6"/>
    <w:rsid w:val="00A4673E"/>
    <w:rsid w:val="00A470DF"/>
    <w:rsid w:val="00A472D1"/>
    <w:rsid w:val="00A472DE"/>
    <w:rsid w:val="00A4775C"/>
    <w:rsid w:val="00A47D10"/>
    <w:rsid w:val="00A47EEA"/>
    <w:rsid w:val="00A47F36"/>
    <w:rsid w:val="00A50BCE"/>
    <w:rsid w:val="00A51B47"/>
    <w:rsid w:val="00A51F08"/>
    <w:rsid w:val="00A5263A"/>
    <w:rsid w:val="00A52B87"/>
    <w:rsid w:val="00A52E73"/>
    <w:rsid w:val="00A52F63"/>
    <w:rsid w:val="00A53354"/>
    <w:rsid w:val="00A53601"/>
    <w:rsid w:val="00A53D18"/>
    <w:rsid w:val="00A53DDD"/>
    <w:rsid w:val="00A541BE"/>
    <w:rsid w:val="00A541F0"/>
    <w:rsid w:val="00A54B49"/>
    <w:rsid w:val="00A54BA9"/>
    <w:rsid w:val="00A54DC3"/>
    <w:rsid w:val="00A551E9"/>
    <w:rsid w:val="00A55D13"/>
    <w:rsid w:val="00A55FA4"/>
    <w:rsid w:val="00A56944"/>
    <w:rsid w:val="00A56C5B"/>
    <w:rsid w:val="00A56F4C"/>
    <w:rsid w:val="00A57316"/>
    <w:rsid w:val="00A57422"/>
    <w:rsid w:val="00A575DF"/>
    <w:rsid w:val="00A57989"/>
    <w:rsid w:val="00A57CA5"/>
    <w:rsid w:val="00A57E70"/>
    <w:rsid w:val="00A60C71"/>
    <w:rsid w:val="00A612D2"/>
    <w:rsid w:val="00A61649"/>
    <w:rsid w:val="00A618F3"/>
    <w:rsid w:val="00A6201B"/>
    <w:rsid w:val="00A62123"/>
    <w:rsid w:val="00A626EB"/>
    <w:rsid w:val="00A62746"/>
    <w:rsid w:val="00A62873"/>
    <w:rsid w:val="00A64345"/>
    <w:rsid w:val="00A64825"/>
    <w:rsid w:val="00A649A8"/>
    <w:rsid w:val="00A64F7B"/>
    <w:rsid w:val="00A650A7"/>
    <w:rsid w:val="00A650BD"/>
    <w:rsid w:val="00A651A6"/>
    <w:rsid w:val="00A65D5D"/>
    <w:rsid w:val="00A65E3F"/>
    <w:rsid w:val="00A66550"/>
    <w:rsid w:val="00A665AE"/>
    <w:rsid w:val="00A66840"/>
    <w:rsid w:val="00A66A25"/>
    <w:rsid w:val="00A673A5"/>
    <w:rsid w:val="00A67785"/>
    <w:rsid w:val="00A67D21"/>
    <w:rsid w:val="00A7010A"/>
    <w:rsid w:val="00A70EF1"/>
    <w:rsid w:val="00A7112D"/>
    <w:rsid w:val="00A711A9"/>
    <w:rsid w:val="00A7149B"/>
    <w:rsid w:val="00A7171C"/>
    <w:rsid w:val="00A718DB"/>
    <w:rsid w:val="00A71941"/>
    <w:rsid w:val="00A7243B"/>
    <w:rsid w:val="00A736D0"/>
    <w:rsid w:val="00A7372B"/>
    <w:rsid w:val="00A73AE0"/>
    <w:rsid w:val="00A74AF4"/>
    <w:rsid w:val="00A74CC7"/>
    <w:rsid w:val="00A762CF"/>
    <w:rsid w:val="00A76936"/>
    <w:rsid w:val="00A76F81"/>
    <w:rsid w:val="00A77A2D"/>
    <w:rsid w:val="00A77D36"/>
    <w:rsid w:val="00A8006D"/>
    <w:rsid w:val="00A8092F"/>
    <w:rsid w:val="00A81599"/>
    <w:rsid w:val="00A8192C"/>
    <w:rsid w:val="00A819CB"/>
    <w:rsid w:val="00A823C5"/>
    <w:rsid w:val="00A8276A"/>
    <w:rsid w:val="00A82816"/>
    <w:rsid w:val="00A831AD"/>
    <w:rsid w:val="00A835D0"/>
    <w:rsid w:val="00A846C5"/>
    <w:rsid w:val="00A85691"/>
    <w:rsid w:val="00A85B92"/>
    <w:rsid w:val="00A862FB"/>
    <w:rsid w:val="00A86331"/>
    <w:rsid w:val="00A863BB"/>
    <w:rsid w:val="00A867F2"/>
    <w:rsid w:val="00A86F8A"/>
    <w:rsid w:val="00A878CC"/>
    <w:rsid w:val="00A87ED8"/>
    <w:rsid w:val="00A90E61"/>
    <w:rsid w:val="00A90FA5"/>
    <w:rsid w:val="00A90FFE"/>
    <w:rsid w:val="00A9189F"/>
    <w:rsid w:val="00A9284B"/>
    <w:rsid w:val="00A92C55"/>
    <w:rsid w:val="00A9305A"/>
    <w:rsid w:val="00A93169"/>
    <w:rsid w:val="00A932E5"/>
    <w:rsid w:val="00A93C41"/>
    <w:rsid w:val="00A9441D"/>
    <w:rsid w:val="00A946E5"/>
    <w:rsid w:val="00A94A3F"/>
    <w:rsid w:val="00A94A86"/>
    <w:rsid w:val="00A94E81"/>
    <w:rsid w:val="00A9509B"/>
    <w:rsid w:val="00A952CD"/>
    <w:rsid w:val="00A954F3"/>
    <w:rsid w:val="00A959C6"/>
    <w:rsid w:val="00A95B24"/>
    <w:rsid w:val="00A95C42"/>
    <w:rsid w:val="00A95F1D"/>
    <w:rsid w:val="00A96513"/>
    <w:rsid w:val="00A96A60"/>
    <w:rsid w:val="00A96C66"/>
    <w:rsid w:val="00A96E88"/>
    <w:rsid w:val="00A9757B"/>
    <w:rsid w:val="00A97598"/>
    <w:rsid w:val="00AA02F2"/>
    <w:rsid w:val="00AA0541"/>
    <w:rsid w:val="00AA0675"/>
    <w:rsid w:val="00AA0811"/>
    <w:rsid w:val="00AA0B4B"/>
    <w:rsid w:val="00AA1023"/>
    <w:rsid w:val="00AA1363"/>
    <w:rsid w:val="00AA144C"/>
    <w:rsid w:val="00AA1453"/>
    <w:rsid w:val="00AA1485"/>
    <w:rsid w:val="00AA14A8"/>
    <w:rsid w:val="00AA1F52"/>
    <w:rsid w:val="00AA21BC"/>
    <w:rsid w:val="00AA3122"/>
    <w:rsid w:val="00AA3128"/>
    <w:rsid w:val="00AA33E3"/>
    <w:rsid w:val="00AA38C8"/>
    <w:rsid w:val="00AA3DC9"/>
    <w:rsid w:val="00AA4016"/>
    <w:rsid w:val="00AA408F"/>
    <w:rsid w:val="00AA432C"/>
    <w:rsid w:val="00AA49EB"/>
    <w:rsid w:val="00AA50A1"/>
    <w:rsid w:val="00AA5470"/>
    <w:rsid w:val="00AA5609"/>
    <w:rsid w:val="00AA571F"/>
    <w:rsid w:val="00AA5BA9"/>
    <w:rsid w:val="00AA5E1D"/>
    <w:rsid w:val="00AA6174"/>
    <w:rsid w:val="00AA6290"/>
    <w:rsid w:val="00AA650D"/>
    <w:rsid w:val="00AA66B0"/>
    <w:rsid w:val="00AA77E8"/>
    <w:rsid w:val="00AA79AA"/>
    <w:rsid w:val="00AA7CA5"/>
    <w:rsid w:val="00AA95D9"/>
    <w:rsid w:val="00AB005D"/>
    <w:rsid w:val="00AB062A"/>
    <w:rsid w:val="00AB0685"/>
    <w:rsid w:val="00AB070D"/>
    <w:rsid w:val="00AB102B"/>
    <w:rsid w:val="00AB11BA"/>
    <w:rsid w:val="00AB15C5"/>
    <w:rsid w:val="00AB177F"/>
    <w:rsid w:val="00AB17DC"/>
    <w:rsid w:val="00AB1EE8"/>
    <w:rsid w:val="00AB2CA4"/>
    <w:rsid w:val="00AB3343"/>
    <w:rsid w:val="00AB37E2"/>
    <w:rsid w:val="00AB41EE"/>
    <w:rsid w:val="00AB4C0B"/>
    <w:rsid w:val="00AB4F47"/>
    <w:rsid w:val="00AB6205"/>
    <w:rsid w:val="00AB6294"/>
    <w:rsid w:val="00AB70AC"/>
    <w:rsid w:val="00AB7FA4"/>
    <w:rsid w:val="00AC086F"/>
    <w:rsid w:val="00AC089C"/>
    <w:rsid w:val="00AC08E3"/>
    <w:rsid w:val="00AC1463"/>
    <w:rsid w:val="00AC171D"/>
    <w:rsid w:val="00AC1755"/>
    <w:rsid w:val="00AC1A41"/>
    <w:rsid w:val="00AC1EEF"/>
    <w:rsid w:val="00AC1F21"/>
    <w:rsid w:val="00AC2318"/>
    <w:rsid w:val="00AC2B10"/>
    <w:rsid w:val="00AC2C95"/>
    <w:rsid w:val="00AC320D"/>
    <w:rsid w:val="00AC38A6"/>
    <w:rsid w:val="00AC3FE4"/>
    <w:rsid w:val="00AC498B"/>
    <w:rsid w:val="00AC5486"/>
    <w:rsid w:val="00AC61FF"/>
    <w:rsid w:val="00AC633B"/>
    <w:rsid w:val="00AC6551"/>
    <w:rsid w:val="00AC6B8C"/>
    <w:rsid w:val="00AC714D"/>
    <w:rsid w:val="00AC7C2E"/>
    <w:rsid w:val="00AD012D"/>
    <w:rsid w:val="00AD03B4"/>
    <w:rsid w:val="00AD0994"/>
    <w:rsid w:val="00AD0F26"/>
    <w:rsid w:val="00AD103C"/>
    <w:rsid w:val="00AD125A"/>
    <w:rsid w:val="00AD1302"/>
    <w:rsid w:val="00AD162C"/>
    <w:rsid w:val="00AD1ECD"/>
    <w:rsid w:val="00AD1EDA"/>
    <w:rsid w:val="00AD281A"/>
    <w:rsid w:val="00AD2E2C"/>
    <w:rsid w:val="00AD3AE1"/>
    <w:rsid w:val="00AD3AED"/>
    <w:rsid w:val="00AD3CE8"/>
    <w:rsid w:val="00AD3DBC"/>
    <w:rsid w:val="00AD40C1"/>
    <w:rsid w:val="00AD4AAA"/>
    <w:rsid w:val="00AD4C97"/>
    <w:rsid w:val="00AD4D2F"/>
    <w:rsid w:val="00AD4DD7"/>
    <w:rsid w:val="00AD5422"/>
    <w:rsid w:val="00AD636D"/>
    <w:rsid w:val="00AD6679"/>
    <w:rsid w:val="00AD6A9A"/>
    <w:rsid w:val="00AD6B24"/>
    <w:rsid w:val="00AD6BD1"/>
    <w:rsid w:val="00AD75CA"/>
    <w:rsid w:val="00AD7A49"/>
    <w:rsid w:val="00AE0654"/>
    <w:rsid w:val="00AE09BF"/>
    <w:rsid w:val="00AE17DE"/>
    <w:rsid w:val="00AE19F8"/>
    <w:rsid w:val="00AE1CD3"/>
    <w:rsid w:val="00AE24E6"/>
    <w:rsid w:val="00AE3084"/>
    <w:rsid w:val="00AE35BB"/>
    <w:rsid w:val="00AE3763"/>
    <w:rsid w:val="00AE462F"/>
    <w:rsid w:val="00AE4B53"/>
    <w:rsid w:val="00AE52A1"/>
    <w:rsid w:val="00AE579D"/>
    <w:rsid w:val="00AE6669"/>
    <w:rsid w:val="00AE6BA4"/>
    <w:rsid w:val="00AE6C4B"/>
    <w:rsid w:val="00AE70F9"/>
    <w:rsid w:val="00AE7F2E"/>
    <w:rsid w:val="00AF00AE"/>
    <w:rsid w:val="00AF08C6"/>
    <w:rsid w:val="00AF0DBD"/>
    <w:rsid w:val="00AF0FA7"/>
    <w:rsid w:val="00AF1320"/>
    <w:rsid w:val="00AF18B3"/>
    <w:rsid w:val="00AF2217"/>
    <w:rsid w:val="00AF2561"/>
    <w:rsid w:val="00AF268F"/>
    <w:rsid w:val="00AF321B"/>
    <w:rsid w:val="00AF33BF"/>
    <w:rsid w:val="00AF346D"/>
    <w:rsid w:val="00AF3743"/>
    <w:rsid w:val="00AF39FA"/>
    <w:rsid w:val="00AF3A75"/>
    <w:rsid w:val="00AF3C8E"/>
    <w:rsid w:val="00AF47C0"/>
    <w:rsid w:val="00AF4D60"/>
    <w:rsid w:val="00AF50DE"/>
    <w:rsid w:val="00AF606F"/>
    <w:rsid w:val="00AF72C9"/>
    <w:rsid w:val="00AF7796"/>
    <w:rsid w:val="00AF7B9D"/>
    <w:rsid w:val="00AF7E7B"/>
    <w:rsid w:val="00B012F9"/>
    <w:rsid w:val="00B0149D"/>
    <w:rsid w:val="00B01721"/>
    <w:rsid w:val="00B01EDC"/>
    <w:rsid w:val="00B02899"/>
    <w:rsid w:val="00B02B6E"/>
    <w:rsid w:val="00B0402B"/>
    <w:rsid w:val="00B04357"/>
    <w:rsid w:val="00B0448B"/>
    <w:rsid w:val="00B04CE0"/>
    <w:rsid w:val="00B0514F"/>
    <w:rsid w:val="00B059C7"/>
    <w:rsid w:val="00B05B65"/>
    <w:rsid w:val="00B05C3C"/>
    <w:rsid w:val="00B05C7D"/>
    <w:rsid w:val="00B0676A"/>
    <w:rsid w:val="00B069DA"/>
    <w:rsid w:val="00B07245"/>
    <w:rsid w:val="00B073A4"/>
    <w:rsid w:val="00B077B4"/>
    <w:rsid w:val="00B077E1"/>
    <w:rsid w:val="00B07CC4"/>
    <w:rsid w:val="00B100E4"/>
    <w:rsid w:val="00B104AF"/>
    <w:rsid w:val="00B116F5"/>
    <w:rsid w:val="00B12463"/>
    <w:rsid w:val="00B12B9B"/>
    <w:rsid w:val="00B130B8"/>
    <w:rsid w:val="00B13168"/>
    <w:rsid w:val="00B13224"/>
    <w:rsid w:val="00B13C4A"/>
    <w:rsid w:val="00B13C5F"/>
    <w:rsid w:val="00B13FD9"/>
    <w:rsid w:val="00B14040"/>
    <w:rsid w:val="00B141FF"/>
    <w:rsid w:val="00B14FDE"/>
    <w:rsid w:val="00B1546A"/>
    <w:rsid w:val="00B15810"/>
    <w:rsid w:val="00B15992"/>
    <w:rsid w:val="00B15FE9"/>
    <w:rsid w:val="00B163E0"/>
    <w:rsid w:val="00B163F7"/>
    <w:rsid w:val="00B1660D"/>
    <w:rsid w:val="00B16F17"/>
    <w:rsid w:val="00B1765A"/>
    <w:rsid w:val="00B17739"/>
    <w:rsid w:val="00B17CDC"/>
    <w:rsid w:val="00B2022E"/>
    <w:rsid w:val="00B214BB"/>
    <w:rsid w:val="00B2176F"/>
    <w:rsid w:val="00B21828"/>
    <w:rsid w:val="00B2182E"/>
    <w:rsid w:val="00B21D81"/>
    <w:rsid w:val="00B227C4"/>
    <w:rsid w:val="00B23012"/>
    <w:rsid w:val="00B235AA"/>
    <w:rsid w:val="00B237BC"/>
    <w:rsid w:val="00B2380F"/>
    <w:rsid w:val="00B239BB"/>
    <w:rsid w:val="00B23A78"/>
    <w:rsid w:val="00B23C54"/>
    <w:rsid w:val="00B23E01"/>
    <w:rsid w:val="00B240CE"/>
    <w:rsid w:val="00B240D6"/>
    <w:rsid w:val="00B24279"/>
    <w:rsid w:val="00B244FB"/>
    <w:rsid w:val="00B259CE"/>
    <w:rsid w:val="00B26D51"/>
    <w:rsid w:val="00B26FC2"/>
    <w:rsid w:val="00B27098"/>
    <w:rsid w:val="00B27208"/>
    <w:rsid w:val="00B27694"/>
    <w:rsid w:val="00B300B8"/>
    <w:rsid w:val="00B30250"/>
    <w:rsid w:val="00B31529"/>
    <w:rsid w:val="00B3157B"/>
    <w:rsid w:val="00B3157E"/>
    <w:rsid w:val="00B319DC"/>
    <w:rsid w:val="00B31AAB"/>
    <w:rsid w:val="00B32557"/>
    <w:rsid w:val="00B331F1"/>
    <w:rsid w:val="00B33383"/>
    <w:rsid w:val="00B34359"/>
    <w:rsid w:val="00B34639"/>
    <w:rsid w:val="00B3496D"/>
    <w:rsid w:val="00B349E9"/>
    <w:rsid w:val="00B350A1"/>
    <w:rsid w:val="00B3520C"/>
    <w:rsid w:val="00B358C8"/>
    <w:rsid w:val="00B35A84"/>
    <w:rsid w:val="00B35EF6"/>
    <w:rsid w:val="00B36632"/>
    <w:rsid w:val="00B36723"/>
    <w:rsid w:val="00B36785"/>
    <w:rsid w:val="00B375A1"/>
    <w:rsid w:val="00B375F7"/>
    <w:rsid w:val="00B377E5"/>
    <w:rsid w:val="00B37B5D"/>
    <w:rsid w:val="00B413BC"/>
    <w:rsid w:val="00B4195E"/>
    <w:rsid w:val="00B41F65"/>
    <w:rsid w:val="00B42373"/>
    <w:rsid w:val="00B426E3"/>
    <w:rsid w:val="00B42CDB"/>
    <w:rsid w:val="00B42CED"/>
    <w:rsid w:val="00B43262"/>
    <w:rsid w:val="00B4471E"/>
    <w:rsid w:val="00B44CE8"/>
    <w:rsid w:val="00B45434"/>
    <w:rsid w:val="00B45C0A"/>
    <w:rsid w:val="00B47853"/>
    <w:rsid w:val="00B4787C"/>
    <w:rsid w:val="00B4797A"/>
    <w:rsid w:val="00B47985"/>
    <w:rsid w:val="00B47B9A"/>
    <w:rsid w:val="00B5003A"/>
    <w:rsid w:val="00B50063"/>
    <w:rsid w:val="00B50270"/>
    <w:rsid w:val="00B509F8"/>
    <w:rsid w:val="00B50F15"/>
    <w:rsid w:val="00B50F9A"/>
    <w:rsid w:val="00B50FF2"/>
    <w:rsid w:val="00B5249C"/>
    <w:rsid w:val="00B537BA"/>
    <w:rsid w:val="00B53A59"/>
    <w:rsid w:val="00B53ED6"/>
    <w:rsid w:val="00B544E9"/>
    <w:rsid w:val="00B54E6C"/>
    <w:rsid w:val="00B55640"/>
    <w:rsid w:val="00B55A38"/>
    <w:rsid w:val="00B55AF5"/>
    <w:rsid w:val="00B565A6"/>
    <w:rsid w:val="00B5670C"/>
    <w:rsid w:val="00B576E5"/>
    <w:rsid w:val="00B57988"/>
    <w:rsid w:val="00B57B23"/>
    <w:rsid w:val="00B600E6"/>
    <w:rsid w:val="00B601A9"/>
    <w:rsid w:val="00B612F9"/>
    <w:rsid w:val="00B6145D"/>
    <w:rsid w:val="00B615E5"/>
    <w:rsid w:val="00B61BB2"/>
    <w:rsid w:val="00B61EFE"/>
    <w:rsid w:val="00B61F10"/>
    <w:rsid w:val="00B62373"/>
    <w:rsid w:val="00B62C36"/>
    <w:rsid w:val="00B63B54"/>
    <w:rsid w:val="00B63C84"/>
    <w:rsid w:val="00B63E72"/>
    <w:rsid w:val="00B63FF2"/>
    <w:rsid w:val="00B64393"/>
    <w:rsid w:val="00B6488C"/>
    <w:rsid w:val="00B64B12"/>
    <w:rsid w:val="00B64EF4"/>
    <w:rsid w:val="00B6540D"/>
    <w:rsid w:val="00B65A49"/>
    <w:rsid w:val="00B66605"/>
    <w:rsid w:val="00B66BB2"/>
    <w:rsid w:val="00B66BC6"/>
    <w:rsid w:val="00B66E75"/>
    <w:rsid w:val="00B692AB"/>
    <w:rsid w:val="00B70004"/>
    <w:rsid w:val="00B70842"/>
    <w:rsid w:val="00B70C1D"/>
    <w:rsid w:val="00B715B0"/>
    <w:rsid w:val="00B715BC"/>
    <w:rsid w:val="00B715F7"/>
    <w:rsid w:val="00B716B8"/>
    <w:rsid w:val="00B716D5"/>
    <w:rsid w:val="00B724A5"/>
    <w:rsid w:val="00B72514"/>
    <w:rsid w:val="00B727CD"/>
    <w:rsid w:val="00B7324E"/>
    <w:rsid w:val="00B73605"/>
    <w:rsid w:val="00B738BE"/>
    <w:rsid w:val="00B73EAC"/>
    <w:rsid w:val="00B74059"/>
    <w:rsid w:val="00B7416C"/>
    <w:rsid w:val="00B745C4"/>
    <w:rsid w:val="00B75339"/>
    <w:rsid w:val="00B7549F"/>
    <w:rsid w:val="00B75589"/>
    <w:rsid w:val="00B759DB"/>
    <w:rsid w:val="00B75C93"/>
    <w:rsid w:val="00B75E76"/>
    <w:rsid w:val="00B762AA"/>
    <w:rsid w:val="00B767E6"/>
    <w:rsid w:val="00B76B2D"/>
    <w:rsid w:val="00B773BF"/>
    <w:rsid w:val="00B77425"/>
    <w:rsid w:val="00B77B8F"/>
    <w:rsid w:val="00B77C52"/>
    <w:rsid w:val="00B77EE8"/>
    <w:rsid w:val="00B77FC3"/>
    <w:rsid w:val="00B7A1A7"/>
    <w:rsid w:val="00B80039"/>
    <w:rsid w:val="00B802AA"/>
    <w:rsid w:val="00B8057C"/>
    <w:rsid w:val="00B80617"/>
    <w:rsid w:val="00B80C85"/>
    <w:rsid w:val="00B80E88"/>
    <w:rsid w:val="00B8109E"/>
    <w:rsid w:val="00B81A7E"/>
    <w:rsid w:val="00B8276E"/>
    <w:rsid w:val="00B82AFB"/>
    <w:rsid w:val="00B82CBE"/>
    <w:rsid w:val="00B82E1E"/>
    <w:rsid w:val="00B82ECF"/>
    <w:rsid w:val="00B82FB1"/>
    <w:rsid w:val="00B834F7"/>
    <w:rsid w:val="00B8383B"/>
    <w:rsid w:val="00B83BC8"/>
    <w:rsid w:val="00B83D82"/>
    <w:rsid w:val="00B83DD4"/>
    <w:rsid w:val="00B8415A"/>
    <w:rsid w:val="00B84177"/>
    <w:rsid w:val="00B84267"/>
    <w:rsid w:val="00B847B5"/>
    <w:rsid w:val="00B8490D"/>
    <w:rsid w:val="00B849C3"/>
    <w:rsid w:val="00B85345"/>
    <w:rsid w:val="00B855FB"/>
    <w:rsid w:val="00B85636"/>
    <w:rsid w:val="00B858F1"/>
    <w:rsid w:val="00B861C5"/>
    <w:rsid w:val="00B86A2F"/>
    <w:rsid w:val="00B8772E"/>
    <w:rsid w:val="00B87A0D"/>
    <w:rsid w:val="00B87E5D"/>
    <w:rsid w:val="00B87ED5"/>
    <w:rsid w:val="00B8B478"/>
    <w:rsid w:val="00B9044F"/>
    <w:rsid w:val="00B90521"/>
    <w:rsid w:val="00B909A7"/>
    <w:rsid w:val="00B90A18"/>
    <w:rsid w:val="00B90D90"/>
    <w:rsid w:val="00B9141B"/>
    <w:rsid w:val="00B91452"/>
    <w:rsid w:val="00B918E2"/>
    <w:rsid w:val="00B91940"/>
    <w:rsid w:val="00B91A8F"/>
    <w:rsid w:val="00B91B79"/>
    <w:rsid w:val="00B91BE4"/>
    <w:rsid w:val="00B9236D"/>
    <w:rsid w:val="00B92C39"/>
    <w:rsid w:val="00B9373B"/>
    <w:rsid w:val="00B942E7"/>
    <w:rsid w:val="00B9528A"/>
    <w:rsid w:val="00B95446"/>
    <w:rsid w:val="00B95AD3"/>
    <w:rsid w:val="00B9657C"/>
    <w:rsid w:val="00B97028"/>
    <w:rsid w:val="00B976DB"/>
    <w:rsid w:val="00B97C96"/>
    <w:rsid w:val="00B97E24"/>
    <w:rsid w:val="00B97FDC"/>
    <w:rsid w:val="00BA028F"/>
    <w:rsid w:val="00BA05DF"/>
    <w:rsid w:val="00BA0903"/>
    <w:rsid w:val="00BA106D"/>
    <w:rsid w:val="00BA13C4"/>
    <w:rsid w:val="00BA16D6"/>
    <w:rsid w:val="00BA1E1E"/>
    <w:rsid w:val="00BA2746"/>
    <w:rsid w:val="00BA2A9F"/>
    <w:rsid w:val="00BA3150"/>
    <w:rsid w:val="00BA33D4"/>
    <w:rsid w:val="00BA3873"/>
    <w:rsid w:val="00BA4782"/>
    <w:rsid w:val="00BA48E2"/>
    <w:rsid w:val="00BA5210"/>
    <w:rsid w:val="00BA5BF1"/>
    <w:rsid w:val="00BA6111"/>
    <w:rsid w:val="00BA63AF"/>
    <w:rsid w:val="00BA6440"/>
    <w:rsid w:val="00BA7382"/>
    <w:rsid w:val="00BA777A"/>
    <w:rsid w:val="00BA78C7"/>
    <w:rsid w:val="00BA7B37"/>
    <w:rsid w:val="00BA7E19"/>
    <w:rsid w:val="00BB031E"/>
    <w:rsid w:val="00BB0B77"/>
    <w:rsid w:val="00BB0FBB"/>
    <w:rsid w:val="00BB118D"/>
    <w:rsid w:val="00BB1195"/>
    <w:rsid w:val="00BB1DDF"/>
    <w:rsid w:val="00BB1DFC"/>
    <w:rsid w:val="00BB1E84"/>
    <w:rsid w:val="00BB1F46"/>
    <w:rsid w:val="00BB28DB"/>
    <w:rsid w:val="00BB3073"/>
    <w:rsid w:val="00BB339E"/>
    <w:rsid w:val="00BB393F"/>
    <w:rsid w:val="00BB3EA4"/>
    <w:rsid w:val="00BB3EB9"/>
    <w:rsid w:val="00BB3EE7"/>
    <w:rsid w:val="00BB46C3"/>
    <w:rsid w:val="00BB4871"/>
    <w:rsid w:val="00BB4A35"/>
    <w:rsid w:val="00BB4BDF"/>
    <w:rsid w:val="00BB4DAB"/>
    <w:rsid w:val="00BB5378"/>
    <w:rsid w:val="00BB53FF"/>
    <w:rsid w:val="00BB561D"/>
    <w:rsid w:val="00BB58DB"/>
    <w:rsid w:val="00BB5970"/>
    <w:rsid w:val="00BB68C0"/>
    <w:rsid w:val="00BB7276"/>
    <w:rsid w:val="00BB7537"/>
    <w:rsid w:val="00BB76BF"/>
    <w:rsid w:val="00BC04B0"/>
    <w:rsid w:val="00BC18F6"/>
    <w:rsid w:val="00BC24DC"/>
    <w:rsid w:val="00BC2593"/>
    <w:rsid w:val="00BC27B3"/>
    <w:rsid w:val="00BC2CDF"/>
    <w:rsid w:val="00BC31F6"/>
    <w:rsid w:val="00BC349B"/>
    <w:rsid w:val="00BC35E5"/>
    <w:rsid w:val="00BC3A21"/>
    <w:rsid w:val="00BC3D8E"/>
    <w:rsid w:val="00BC3E6E"/>
    <w:rsid w:val="00BC4177"/>
    <w:rsid w:val="00BC41AA"/>
    <w:rsid w:val="00BC4375"/>
    <w:rsid w:val="00BC4B3B"/>
    <w:rsid w:val="00BC4C6A"/>
    <w:rsid w:val="00BC4E5A"/>
    <w:rsid w:val="00BC5207"/>
    <w:rsid w:val="00BC55C4"/>
    <w:rsid w:val="00BC583E"/>
    <w:rsid w:val="00BC583F"/>
    <w:rsid w:val="00BC5848"/>
    <w:rsid w:val="00BC58F6"/>
    <w:rsid w:val="00BC5A6A"/>
    <w:rsid w:val="00BC65E6"/>
    <w:rsid w:val="00BC6A20"/>
    <w:rsid w:val="00BC7230"/>
    <w:rsid w:val="00BC75FF"/>
    <w:rsid w:val="00BC789B"/>
    <w:rsid w:val="00BC7940"/>
    <w:rsid w:val="00BC7C53"/>
    <w:rsid w:val="00BD04D4"/>
    <w:rsid w:val="00BD0AB6"/>
    <w:rsid w:val="00BD15C7"/>
    <w:rsid w:val="00BD183F"/>
    <w:rsid w:val="00BD1AAF"/>
    <w:rsid w:val="00BD1F3A"/>
    <w:rsid w:val="00BD22FF"/>
    <w:rsid w:val="00BD2B34"/>
    <w:rsid w:val="00BD2DB8"/>
    <w:rsid w:val="00BD3078"/>
    <w:rsid w:val="00BD3522"/>
    <w:rsid w:val="00BD419F"/>
    <w:rsid w:val="00BD4717"/>
    <w:rsid w:val="00BD481E"/>
    <w:rsid w:val="00BD4A25"/>
    <w:rsid w:val="00BD4BD3"/>
    <w:rsid w:val="00BD60D9"/>
    <w:rsid w:val="00BD64DD"/>
    <w:rsid w:val="00BD6725"/>
    <w:rsid w:val="00BD67C9"/>
    <w:rsid w:val="00BD6E68"/>
    <w:rsid w:val="00BD6EE2"/>
    <w:rsid w:val="00BD73A8"/>
    <w:rsid w:val="00BD755B"/>
    <w:rsid w:val="00BD7741"/>
    <w:rsid w:val="00BD7CF7"/>
    <w:rsid w:val="00BE0481"/>
    <w:rsid w:val="00BE05BE"/>
    <w:rsid w:val="00BE05DF"/>
    <w:rsid w:val="00BE08C0"/>
    <w:rsid w:val="00BE0AD0"/>
    <w:rsid w:val="00BE0FD9"/>
    <w:rsid w:val="00BE107F"/>
    <w:rsid w:val="00BE142E"/>
    <w:rsid w:val="00BE16A8"/>
    <w:rsid w:val="00BE2AC2"/>
    <w:rsid w:val="00BE2E88"/>
    <w:rsid w:val="00BE3132"/>
    <w:rsid w:val="00BE35D7"/>
    <w:rsid w:val="00BE4344"/>
    <w:rsid w:val="00BE477B"/>
    <w:rsid w:val="00BE49FE"/>
    <w:rsid w:val="00BE4E07"/>
    <w:rsid w:val="00BE4E73"/>
    <w:rsid w:val="00BE50BC"/>
    <w:rsid w:val="00BE5255"/>
    <w:rsid w:val="00BE588F"/>
    <w:rsid w:val="00BE5C14"/>
    <w:rsid w:val="00BE696D"/>
    <w:rsid w:val="00BE6DA9"/>
    <w:rsid w:val="00BE730E"/>
    <w:rsid w:val="00BF07D6"/>
    <w:rsid w:val="00BF0D54"/>
    <w:rsid w:val="00BF1218"/>
    <w:rsid w:val="00BF1740"/>
    <w:rsid w:val="00BF2A65"/>
    <w:rsid w:val="00BF2A80"/>
    <w:rsid w:val="00BF2B4F"/>
    <w:rsid w:val="00BF2F76"/>
    <w:rsid w:val="00BF35EA"/>
    <w:rsid w:val="00BF3BD5"/>
    <w:rsid w:val="00BF3D60"/>
    <w:rsid w:val="00BF3ECD"/>
    <w:rsid w:val="00BF3EDF"/>
    <w:rsid w:val="00BF422C"/>
    <w:rsid w:val="00BF49B6"/>
    <w:rsid w:val="00BF5195"/>
    <w:rsid w:val="00BF5826"/>
    <w:rsid w:val="00BF5DC2"/>
    <w:rsid w:val="00BF5E2F"/>
    <w:rsid w:val="00BF5E4B"/>
    <w:rsid w:val="00BF63BE"/>
    <w:rsid w:val="00BF6A5D"/>
    <w:rsid w:val="00BF6AD1"/>
    <w:rsid w:val="00BF6C86"/>
    <w:rsid w:val="00BF734F"/>
    <w:rsid w:val="00BF73B5"/>
    <w:rsid w:val="00BF7D65"/>
    <w:rsid w:val="00C0101A"/>
    <w:rsid w:val="00C015A9"/>
    <w:rsid w:val="00C017DC"/>
    <w:rsid w:val="00C01CB2"/>
    <w:rsid w:val="00C0214F"/>
    <w:rsid w:val="00C02A3A"/>
    <w:rsid w:val="00C02F9C"/>
    <w:rsid w:val="00C03CDF"/>
    <w:rsid w:val="00C044A1"/>
    <w:rsid w:val="00C044AE"/>
    <w:rsid w:val="00C047B7"/>
    <w:rsid w:val="00C04B3E"/>
    <w:rsid w:val="00C04B5D"/>
    <w:rsid w:val="00C04D3A"/>
    <w:rsid w:val="00C050D5"/>
    <w:rsid w:val="00C05812"/>
    <w:rsid w:val="00C05A01"/>
    <w:rsid w:val="00C05D39"/>
    <w:rsid w:val="00C05DA2"/>
    <w:rsid w:val="00C060BF"/>
    <w:rsid w:val="00C0613C"/>
    <w:rsid w:val="00C0626E"/>
    <w:rsid w:val="00C063AF"/>
    <w:rsid w:val="00C06540"/>
    <w:rsid w:val="00C06682"/>
    <w:rsid w:val="00C06BB9"/>
    <w:rsid w:val="00C06C9B"/>
    <w:rsid w:val="00C06E70"/>
    <w:rsid w:val="00C071D4"/>
    <w:rsid w:val="00C07782"/>
    <w:rsid w:val="00C07A77"/>
    <w:rsid w:val="00C07C2E"/>
    <w:rsid w:val="00C07DDB"/>
    <w:rsid w:val="00C07EF0"/>
    <w:rsid w:val="00C10469"/>
    <w:rsid w:val="00C108FE"/>
    <w:rsid w:val="00C10AF7"/>
    <w:rsid w:val="00C11758"/>
    <w:rsid w:val="00C11920"/>
    <w:rsid w:val="00C1193D"/>
    <w:rsid w:val="00C12084"/>
    <w:rsid w:val="00C12A4D"/>
    <w:rsid w:val="00C1335A"/>
    <w:rsid w:val="00C13E39"/>
    <w:rsid w:val="00C14641"/>
    <w:rsid w:val="00C14E55"/>
    <w:rsid w:val="00C154A5"/>
    <w:rsid w:val="00C158BE"/>
    <w:rsid w:val="00C15D35"/>
    <w:rsid w:val="00C15E43"/>
    <w:rsid w:val="00C15ECB"/>
    <w:rsid w:val="00C1675E"/>
    <w:rsid w:val="00C1691E"/>
    <w:rsid w:val="00C169F7"/>
    <w:rsid w:val="00C16F52"/>
    <w:rsid w:val="00C17391"/>
    <w:rsid w:val="00C17E87"/>
    <w:rsid w:val="00C2011D"/>
    <w:rsid w:val="00C2020E"/>
    <w:rsid w:val="00C20A60"/>
    <w:rsid w:val="00C20AE2"/>
    <w:rsid w:val="00C20B09"/>
    <w:rsid w:val="00C20C41"/>
    <w:rsid w:val="00C21057"/>
    <w:rsid w:val="00C216C9"/>
    <w:rsid w:val="00C2176F"/>
    <w:rsid w:val="00C21E5C"/>
    <w:rsid w:val="00C22053"/>
    <w:rsid w:val="00C228BF"/>
    <w:rsid w:val="00C232F0"/>
    <w:rsid w:val="00C23521"/>
    <w:rsid w:val="00C23897"/>
    <w:rsid w:val="00C23D27"/>
    <w:rsid w:val="00C23EBA"/>
    <w:rsid w:val="00C25198"/>
    <w:rsid w:val="00C25D2D"/>
    <w:rsid w:val="00C26179"/>
    <w:rsid w:val="00C26278"/>
    <w:rsid w:val="00C26552"/>
    <w:rsid w:val="00C2683E"/>
    <w:rsid w:val="00C268AD"/>
    <w:rsid w:val="00C26A52"/>
    <w:rsid w:val="00C26B3A"/>
    <w:rsid w:val="00C2759C"/>
    <w:rsid w:val="00C275F4"/>
    <w:rsid w:val="00C27726"/>
    <w:rsid w:val="00C27937"/>
    <w:rsid w:val="00C279B6"/>
    <w:rsid w:val="00C27E5A"/>
    <w:rsid w:val="00C306C1"/>
    <w:rsid w:val="00C30E47"/>
    <w:rsid w:val="00C30F4A"/>
    <w:rsid w:val="00C30F9C"/>
    <w:rsid w:val="00C31453"/>
    <w:rsid w:val="00C3176A"/>
    <w:rsid w:val="00C31DAC"/>
    <w:rsid w:val="00C32401"/>
    <w:rsid w:val="00C32532"/>
    <w:rsid w:val="00C326C9"/>
    <w:rsid w:val="00C32C97"/>
    <w:rsid w:val="00C330FA"/>
    <w:rsid w:val="00C336A0"/>
    <w:rsid w:val="00C339D5"/>
    <w:rsid w:val="00C33A16"/>
    <w:rsid w:val="00C33A1F"/>
    <w:rsid w:val="00C35016"/>
    <w:rsid w:val="00C3518D"/>
    <w:rsid w:val="00C35FAC"/>
    <w:rsid w:val="00C361CC"/>
    <w:rsid w:val="00C3688C"/>
    <w:rsid w:val="00C369DE"/>
    <w:rsid w:val="00C36A3E"/>
    <w:rsid w:val="00C36AF7"/>
    <w:rsid w:val="00C36C94"/>
    <w:rsid w:val="00C37903"/>
    <w:rsid w:val="00C37D17"/>
    <w:rsid w:val="00C4004F"/>
    <w:rsid w:val="00C400D8"/>
    <w:rsid w:val="00C40ABF"/>
    <w:rsid w:val="00C40C07"/>
    <w:rsid w:val="00C40EA7"/>
    <w:rsid w:val="00C4147C"/>
    <w:rsid w:val="00C41BAF"/>
    <w:rsid w:val="00C41F3C"/>
    <w:rsid w:val="00C42B44"/>
    <w:rsid w:val="00C4312D"/>
    <w:rsid w:val="00C4395A"/>
    <w:rsid w:val="00C439BC"/>
    <w:rsid w:val="00C43D30"/>
    <w:rsid w:val="00C43E1E"/>
    <w:rsid w:val="00C4448F"/>
    <w:rsid w:val="00C44820"/>
    <w:rsid w:val="00C45B0D"/>
    <w:rsid w:val="00C46233"/>
    <w:rsid w:val="00C46643"/>
    <w:rsid w:val="00C46A0D"/>
    <w:rsid w:val="00C46B0D"/>
    <w:rsid w:val="00C46D52"/>
    <w:rsid w:val="00C47B31"/>
    <w:rsid w:val="00C50107"/>
    <w:rsid w:val="00C50372"/>
    <w:rsid w:val="00C50A78"/>
    <w:rsid w:val="00C50C22"/>
    <w:rsid w:val="00C517B9"/>
    <w:rsid w:val="00C518C4"/>
    <w:rsid w:val="00C51E05"/>
    <w:rsid w:val="00C52186"/>
    <w:rsid w:val="00C52274"/>
    <w:rsid w:val="00C5242A"/>
    <w:rsid w:val="00C527E6"/>
    <w:rsid w:val="00C52C12"/>
    <w:rsid w:val="00C5348A"/>
    <w:rsid w:val="00C536CC"/>
    <w:rsid w:val="00C53D3D"/>
    <w:rsid w:val="00C53DF9"/>
    <w:rsid w:val="00C53F43"/>
    <w:rsid w:val="00C53F71"/>
    <w:rsid w:val="00C546D4"/>
    <w:rsid w:val="00C5495E"/>
    <w:rsid w:val="00C5504F"/>
    <w:rsid w:val="00C55234"/>
    <w:rsid w:val="00C55886"/>
    <w:rsid w:val="00C559D4"/>
    <w:rsid w:val="00C55E25"/>
    <w:rsid w:val="00C55EB7"/>
    <w:rsid w:val="00C56145"/>
    <w:rsid w:val="00C56379"/>
    <w:rsid w:val="00C56C0A"/>
    <w:rsid w:val="00C57495"/>
    <w:rsid w:val="00C574CE"/>
    <w:rsid w:val="00C5793F"/>
    <w:rsid w:val="00C57D7B"/>
    <w:rsid w:val="00C57DE9"/>
    <w:rsid w:val="00C57E6B"/>
    <w:rsid w:val="00C57E6F"/>
    <w:rsid w:val="00C60494"/>
    <w:rsid w:val="00C613DF"/>
    <w:rsid w:val="00C614F0"/>
    <w:rsid w:val="00C62075"/>
    <w:rsid w:val="00C62967"/>
    <w:rsid w:val="00C63301"/>
    <w:rsid w:val="00C63F97"/>
    <w:rsid w:val="00C648EF"/>
    <w:rsid w:val="00C649BA"/>
    <w:rsid w:val="00C64B80"/>
    <w:rsid w:val="00C64C25"/>
    <w:rsid w:val="00C65683"/>
    <w:rsid w:val="00C65A52"/>
    <w:rsid w:val="00C667B8"/>
    <w:rsid w:val="00C66D49"/>
    <w:rsid w:val="00C6748F"/>
    <w:rsid w:val="00C67D24"/>
    <w:rsid w:val="00C67D73"/>
    <w:rsid w:val="00C701C3"/>
    <w:rsid w:val="00C703AC"/>
    <w:rsid w:val="00C70596"/>
    <w:rsid w:val="00C709B0"/>
    <w:rsid w:val="00C7158B"/>
    <w:rsid w:val="00C717CE"/>
    <w:rsid w:val="00C71FC2"/>
    <w:rsid w:val="00C72B59"/>
    <w:rsid w:val="00C74801"/>
    <w:rsid w:val="00C7521C"/>
    <w:rsid w:val="00C753D5"/>
    <w:rsid w:val="00C756E5"/>
    <w:rsid w:val="00C75EA2"/>
    <w:rsid w:val="00C75F89"/>
    <w:rsid w:val="00C763B7"/>
    <w:rsid w:val="00C763F3"/>
    <w:rsid w:val="00C76490"/>
    <w:rsid w:val="00C769C7"/>
    <w:rsid w:val="00C76B5F"/>
    <w:rsid w:val="00C76E9B"/>
    <w:rsid w:val="00C76F45"/>
    <w:rsid w:val="00C7755D"/>
    <w:rsid w:val="00C77D12"/>
    <w:rsid w:val="00C804B7"/>
    <w:rsid w:val="00C805E6"/>
    <w:rsid w:val="00C809A1"/>
    <w:rsid w:val="00C80BD8"/>
    <w:rsid w:val="00C80D0A"/>
    <w:rsid w:val="00C80E36"/>
    <w:rsid w:val="00C81BA5"/>
    <w:rsid w:val="00C81C62"/>
    <w:rsid w:val="00C81D05"/>
    <w:rsid w:val="00C81D36"/>
    <w:rsid w:val="00C820BD"/>
    <w:rsid w:val="00C825DF"/>
    <w:rsid w:val="00C82B15"/>
    <w:rsid w:val="00C83592"/>
    <w:rsid w:val="00C837B7"/>
    <w:rsid w:val="00C84A67"/>
    <w:rsid w:val="00C84E0B"/>
    <w:rsid w:val="00C84E4E"/>
    <w:rsid w:val="00C85346"/>
    <w:rsid w:val="00C85D15"/>
    <w:rsid w:val="00C86113"/>
    <w:rsid w:val="00C86F40"/>
    <w:rsid w:val="00C87221"/>
    <w:rsid w:val="00C87E89"/>
    <w:rsid w:val="00C900BF"/>
    <w:rsid w:val="00C901F5"/>
    <w:rsid w:val="00C902BC"/>
    <w:rsid w:val="00C90A40"/>
    <w:rsid w:val="00C90A98"/>
    <w:rsid w:val="00C90AAA"/>
    <w:rsid w:val="00C90AE2"/>
    <w:rsid w:val="00C90F95"/>
    <w:rsid w:val="00C91064"/>
    <w:rsid w:val="00C91153"/>
    <w:rsid w:val="00C913F0"/>
    <w:rsid w:val="00C91A23"/>
    <w:rsid w:val="00C91A2B"/>
    <w:rsid w:val="00C922AC"/>
    <w:rsid w:val="00C9265B"/>
    <w:rsid w:val="00C92781"/>
    <w:rsid w:val="00C92E6F"/>
    <w:rsid w:val="00C93B12"/>
    <w:rsid w:val="00C93D62"/>
    <w:rsid w:val="00C93DA9"/>
    <w:rsid w:val="00C94074"/>
    <w:rsid w:val="00C94763"/>
    <w:rsid w:val="00C94B93"/>
    <w:rsid w:val="00C94E41"/>
    <w:rsid w:val="00C95141"/>
    <w:rsid w:val="00C95552"/>
    <w:rsid w:val="00C95AB3"/>
    <w:rsid w:val="00C95B40"/>
    <w:rsid w:val="00C9641E"/>
    <w:rsid w:val="00C969DD"/>
    <w:rsid w:val="00C96CC7"/>
    <w:rsid w:val="00C97076"/>
    <w:rsid w:val="00C97A91"/>
    <w:rsid w:val="00C97ED3"/>
    <w:rsid w:val="00CA050B"/>
    <w:rsid w:val="00CA0D1C"/>
    <w:rsid w:val="00CA10B5"/>
    <w:rsid w:val="00CA1539"/>
    <w:rsid w:val="00CA19C1"/>
    <w:rsid w:val="00CA1CB2"/>
    <w:rsid w:val="00CA240E"/>
    <w:rsid w:val="00CA279F"/>
    <w:rsid w:val="00CA28BB"/>
    <w:rsid w:val="00CA37AC"/>
    <w:rsid w:val="00CA4055"/>
    <w:rsid w:val="00CA4332"/>
    <w:rsid w:val="00CA585A"/>
    <w:rsid w:val="00CA5E16"/>
    <w:rsid w:val="00CA6168"/>
    <w:rsid w:val="00CA6AA3"/>
    <w:rsid w:val="00CA6E1C"/>
    <w:rsid w:val="00CA70F1"/>
    <w:rsid w:val="00CA7349"/>
    <w:rsid w:val="00CA7518"/>
    <w:rsid w:val="00CA7EAC"/>
    <w:rsid w:val="00CB0054"/>
    <w:rsid w:val="00CB059B"/>
    <w:rsid w:val="00CB08C2"/>
    <w:rsid w:val="00CB15AD"/>
    <w:rsid w:val="00CB1C97"/>
    <w:rsid w:val="00CB1F44"/>
    <w:rsid w:val="00CB203C"/>
    <w:rsid w:val="00CB2EBF"/>
    <w:rsid w:val="00CB35F0"/>
    <w:rsid w:val="00CB363A"/>
    <w:rsid w:val="00CB3C46"/>
    <w:rsid w:val="00CB3DCC"/>
    <w:rsid w:val="00CB3E27"/>
    <w:rsid w:val="00CB3FF8"/>
    <w:rsid w:val="00CB4FDA"/>
    <w:rsid w:val="00CB62C7"/>
    <w:rsid w:val="00CB64C0"/>
    <w:rsid w:val="00CB6837"/>
    <w:rsid w:val="00CB6963"/>
    <w:rsid w:val="00CB6D32"/>
    <w:rsid w:val="00CB763B"/>
    <w:rsid w:val="00CB7C96"/>
    <w:rsid w:val="00CB7D05"/>
    <w:rsid w:val="00CC0080"/>
    <w:rsid w:val="00CC048E"/>
    <w:rsid w:val="00CC0C5C"/>
    <w:rsid w:val="00CC0CFA"/>
    <w:rsid w:val="00CC11B4"/>
    <w:rsid w:val="00CC1923"/>
    <w:rsid w:val="00CC2085"/>
    <w:rsid w:val="00CC2110"/>
    <w:rsid w:val="00CC264C"/>
    <w:rsid w:val="00CC2802"/>
    <w:rsid w:val="00CC2C43"/>
    <w:rsid w:val="00CC2C95"/>
    <w:rsid w:val="00CC33A1"/>
    <w:rsid w:val="00CC36F6"/>
    <w:rsid w:val="00CC4050"/>
    <w:rsid w:val="00CC431A"/>
    <w:rsid w:val="00CC477B"/>
    <w:rsid w:val="00CC49E2"/>
    <w:rsid w:val="00CC5FDF"/>
    <w:rsid w:val="00CC62B1"/>
    <w:rsid w:val="00CC658F"/>
    <w:rsid w:val="00CC669B"/>
    <w:rsid w:val="00CC6705"/>
    <w:rsid w:val="00CC684D"/>
    <w:rsid w:val="00CC6B19"/>
    <w:rsid w:val="00CC6DFF"/>
    <w:rsid w:val="00CC7868"/>
    <w:rsid w:val="00CC79F2"/>
    <w:rsid w:val="00CD029F"/>
    <w:rsid w:val="00CD038A"/>
    <w:rsid w:val="00CD03CD"/>
    <w:rsid w:val="00CD04A9"/>
    <w:rsid w:val="00CD05B3"/>
    <w:rsid w:val="00CD104D"/>
    <w:rsid w:val="00CD140E"/>
    <w:rsid w:val="00CD16E2"/>
    <w:rsid w:val="00CD17B6"/>
    <w:rsid w:val="00CD1885"/>
    <w:rsid w:val="00CD18E2"/>
    <w:rsid w:val="00CD1FC0"/>
    <w:rsid w:val="00CD2027"/>
    <w:rsid w:val="00CD2590"/>
    <w:rsid w:val="00CD2B0A"/>
    <w:rsid w:val="00CD326A"/>
    <w:rsid w:val="00CD39F7"/>
    <w:rsid w:val="00CD45C8"/>
    <w:rsid w:val="00CD49D0"/>
    <w:rsid w:val="00CD4F94"/>
    <w:rsid w:val="00CD52E0"/>
    <w:rsid w:val="00CD544A"/>
    <w:rsid w:val="00CD5857"/>
    <w:rsid w:val="00CD5C3F"/>
    <w:rsid w:val="00CD6029"/>
    <w:rsid w:val="00CD6085"/>
    <w:rsid w:val="00CD6166"/>
    <w:rsid w:val="00CD6179"/>
    <w:rsid w:val="00CD6F08"/>
    <w:rsid w:val="00CD7013"/>
    <w:rsid w:val="00CD7522"/>
    <w:rsid w:val="00CE01BA"/>
    <w:rsid w:val="00CE0239"/>
    <w:rsid w:val="00CE0CD2"/>
    <w:rsid w:val="00CE0CD4"/>
    <w:rsid w:val="00CE1397"/>
    <w:rsid w:val="00CE240A"/>
    <w:rsid w:val="00CE2473"/>
    <w:rsid w:val="00CE2B88"/>
    <w:rsid w:val="00CE3193"/>
    <w:rsid w:val="00CE3B18"/>
    <w:rsid w:val="00CE3DFF"/>
    <w:rsid w:val="00CE4B54"/>
    <w:rsid w:val="00CE5214"/>
    <w:rsid w:val="00CE5CAF"/>
    <w:rsid w:val="00CE5E23"/>
    <w:rsid w:val="00CE61CC"/>
    <w:rsid w:val="00CE65B5"/>
    <w:rsid w:val="00CE681E"/>
    <w:rsid w:val="00CE75DB"/>
    <w:rsid w:val="00CE7713"/>
    <w:rsid w:val="00CE7F1A"/>
    <w:rsid w:val="00CF0616"/>
    <w:rsid w:val="00CF0706"/>
    <w:rsid w:val="00CF0FD6"/>
    <w:rsid w:val="00CF1D7A"/>
    <w:rsid w:val="00CF2455"/>
    <w:rsid w:val="00CF2717"/>
    <w:rsid w:val="00CF2BA5"/>
    <w:rsid w:val="00CF2E0C"/>
    <w:rsid w:val="00CF3575"/>
    <w:rsid w:val="00CF370B"/>
    <w:rsid w:val="00CF390D"/>
    <w:rsid w:val="00CF3CAE"/>
    <w:rsid w:val="00CF4043"/>
    <w:rsid w:val="00CF418B"/>
    <w:rsid w:val="00CF4919"/>
    <w:rsid w:val="00CF5A83"/>
    <w:rsid w:val="00CF61B8"/>
    <w:rsid w:val="00CF690E"/>
    <w:rsid w:val="00CF7690"/>
    <w:rsid w:val="00D00505"/>
    <w:rsid w:val="00D01305"/>
    <w:rsid w:val="00D01CD6"/>
    <w:rsid w:val="00D022AE"/>
    <w:rsid w:val="00D024F6"/>
    <w:rsid w:val="00D03701"/>
    <w:rsid w:val="00D03D48"/>
    <w:rsid w:val="00D040C3"/>
    <w:rsid w:val="00D04256"/>
    <w:rsid w:val="00D042D9"/>
    <w:rsid w:val="00D043BD"/>
    <w:rsid w:val="00D044E1"/>
    <w:rsid w:val="00D04551"/>
    <w:rsid w:val="00D05253"/>
    <w:rsid w:val="00D0577B"/>
    <w:rsid w:val="00D0617D"/>
    <w:rsid w:val="00D0658C"/>
    <w:rsid w:val="00D06595"/>
    <w:rsid w:val="00D069AE"/>
    <w:rsid w:val="00D07679"/>
    <w:rsid w:val="00D078A9"/>
    <w:rsid w:val="00D07B6C"/>
    <w:rsid w:val="00D10073"/>
    <w:rsid w:val="00D107D2"/>
    <w:rsid w:val="00D11300"/>
    <w:rsid w:val="00D11895"/>
    <w:rsid w:val="00D11CB6"/>
    <w:rsid w:val="00D122E0"/>
    <w:rsid w:val="00D123AB"/>
    <w:rsid w:val="00D1280D"/>
    <w:rsid w:val="00D13006"/>
    <w:rsid w:val="00D13210"/>
    <w:rsid w:val="00D13266"/>
    <w:rsid w:val="00D13331"/>
    <w:rsid w:val="00D13789"/>
    <w:rsid w:val="00D138D0"/>
    <w:rsid w:val="00D14205"/>
    <w:rsid w:val="00D1421F"/>
    <w:rsid w:val="00D14747"/>
    <w:rsid w:val="00D14750"/>
    <w:rsid w:val="00D152DB"/>
    <w:rsid w:val="00D160E6"/>
    <w:rsid w:val="00D16303"/>
    <w:rsid w:val="00D167B0"/>
    <w:rsid w:val="00D16ACA"/>
    <w:rsid w:val="00D1746C"/>
    <w:rsid w:val="00D17581"/>
    <w:rsid w:val="00D17AA4"/>
    <w:rsid w:val="00D17CD4"/>
    <w:rsid w:val="00D17CF0"/>
    <w:rsid w:val="00D2039B"/>
    <w:rsid w:val="00D20CB5"/>
    <w:rsid w:val="00D219AF"/>
    <w:rsid w:val="00D21CA4"/>
    <w:rsid w:val="00D21DEE"/>
    <w:rsid w:val="00D22039"/>
    <w:rsid w:val="00D2247B"/>
    <w:rsid w:val="00D2276E"/>
    <w:rsid w:val="00D227AB"/>
    <w:rsid w:val="00D2298C"/>
    <w:rsid w:val="00D22D48"/>
    <w:rsid w:val="00D22DA8"/>
    <w:rsid w:val="00D22E1B"/>
    <w:rsid w:val="00D230D1"/>
    <w:rsid w:val="00D234BB"/>
    <w:rsid w:val="00D23513"/>
    <w:rsid w:val="00D23582"/>
    <w:rsid w:val="00D235BC"/>
    <w:rsid w:val="00D23A53"/>
    <w:rsid w:val="00D23FEC"/>
    <w:rsid w:val="00D24411"/>
    <w:rsid w:val="00D245B5"/>
    <w:rsid w:val="00D24E25"/>
    <w:rsid w:val="00D254F5"/>
    <w:rsid w:val="00D26D32"/>
    <w:rsid w:val="00D271D4"/>
    <w:rsid w:val="00D2793C"/>
    <w:rsid w:val="00D303D2"/>
    <w:rsid w:val="00D3057A"/>
    <w:rsid w:val="00D308D0"/>
    <w:rsid w:val="00D30A7E"/>
    <w:rsid w:val="00D30AEB"/>
    <w:rsid w:val="00D30B67"/>
    <w:rsid w:val="00D31012"/>
    <w:rsid w:val="00D312D9"/>
    <w:rsid w:val="00D317F0"/>
    <w:rsid w:val="00D3242D"/>
    <w:rsid w:val="00D32443"/>
    <w:rsid w:val="00D32BB7"/>
    <w:rsid w:val="00D3346F"/>
    <w:rsid w:val="00D33478"/>
    <w:rsid w:val="00D33CD6"/>
    <w:rsid w:val="00D33FBA"/>
    <w:rsid w:val="00D34129"/>
    <w:rsid w:val="00D34743"/>
    <w:rsid w:val="00D34AD3"/>
    <w:rsid w:val="00D34B6F"/>
    <w:rsid w:val="00D34D51"/>
    <w:rsid w:val="00D3530B"/>
    <w:rsid w:val="00D35DAB"/>
    <w:rsid w:val="00D3665A"/>
    <w:rsid w:val="00D366F6"/>
    <w:rsid w:val="00D36D37"/>
    <w:rsid w:val="00D37402"/>
    <w:rsid w:val="00D37C0A"/>
    <w:rsid w:val="00D37CF7"/>
    <w:rsid w:val="00D37F19"/>
    <w:rsid w:val="00D4049C"/>
    <w:rsid w:val="00D4131D"/>
    <w:rsid w:val="00D413E9"/>
    <w:rsid w:val="00D418B7"/>
    <w:rsid w:val="00D41B75"/>
    <w:rsid w:val="00D43154"/>
    <w:rsid w:val="00D4365D"/>
    <w:rsid w:val="00D43803"/>
    <w:rsid w:val="00D439A7"/>
    <w:rsid w:val="00D43C05"/>
    <w:rsid w:val="00D4401C"/>
    <w:rsid w:val="00D44234"/>
    <w:rsid w:val="00D44635"/>
    <w:rsid w:val="00D452E0"/>
    <w:rsid w:val="00D453F8"/>
    <w:rsid w:val="00D45683"/>
    <w:rsid w:val="00D456CB"/>
    <w:rsid w:val="00D45D0C"/>
    <w:rsid w:val="00D45E42"/>
    <w:rsid w:val="00D465E3"/>
    <w:rsid w:val="00D46D2A"/>
    <w:rsid w:val="00D476CB"/>
    <w:rsid w:val="00D47903"/>
    <w:rsid w:val="00D47A5D"/>
    <w:rsid w:val="00D47DC2"/>
    <w:rsid w:val="00D500C2"/>
    <w:rsid w:val="00D501C2"/>
    <w:rsid w:val="00D50355"/>
    <w:rsid w:val="00D5040B"/>
    <w:rsid w:val="00D50E0E"/>
    <w:rsid w:val="00D51557"/>
    <w:rsid w:val="00D517DA"/>
    <w:rsid w:val="00D517E4"/>
    <w:rsid w:val="00D51F51"/>
    <w:rsid w:val="00D522F7"/>
    <w:rsid w:val="00D53EC6"/>
    <w:rsid w:val="00D53F93"/>
    <w:rsid w:val="00D54096"/>
    <w:rsid w:val="00D540FD"/>
    <w:rsid w:val="00D544A4"/>
    <w:rsid w:val="00D547CB"/>
    <w:rsid w:val="00D54BD1"/>
    <w:rsid w:val="00D54C1A"/>
    <w:rsid w:val="00D5575B"/>
    <w:rsid w:val="00D55ACF"/>
    <w:rsid w:val="00D55B97"/>
    <w:rsid w:val="00D55EC4"/>
    <w:rsid w:val="00D5619C"/>
    <w:rsid w:val="00D563F3"/>
    <w:rsid w:val="00D56F04"/>
    <w:rsid w:val="00D574D7"/>
    <w:rsid w:val="00D57C46"/>
    <w:rsid w:val="00D57D74"/>
    <w:rsid w:val="00D57E96"/>
    <w:rsid w:val="00D60332"/>
    <w:rsid w:val="00D6085F"/>
    <w:rsid w:val="00D609AA"/>
    <w:rsid w:val="00D609C5"/>
    <w:rsid w:val="00D6188C"/>
    <w:rsid w:val="00D61A70"/>
    <w:rsid w:val="00D61BF4"/>
    <w:rsid w:val="00D6206F"/>
    <w:rsid w:val="00D62273"/>
    <w:rsid w:val="00D6297A"/>
    <w:rsid w:val="00D62B6F"/>
    <w:rsid w:val="00D6316E"/>
    <w:rsid w:val="00D632B3"/>
    <w:rsid w:val="00D63387"/>
    <w:rsid w:val="00D636BF"/>
    <w:rsid w:val="00D63DB5"/>
    <w:rsid w:val="00D63DBF"/>
    <w:rsid w:val="00D6425E"/>
    <w:rsid w:val="00D64513"/>
    <w:rsid w:val="00D64720"/>
    <w:rsid w:val="00D64DE1"/>
    <w:rsid w:val="00D64DE4"/>
    <w:rsid w:val="00D65457"/>
    <w:rsid w:val="00D65597"/>
    <w:rsid w:val="00D65623"/>
    <w:rsid w:val="00D65A70"/>
    <w:rsid w:val="00D65C87"/>
    <w:rsid w:val="00D66126"/>
    <w:rsid w:val="00D66356"/>
    <w:rsid w:val="00D66EE0"/>
    <w:rsid w:val="00D6710A"/>
    <w:rsid w:val="00D67C8F"/>
    <w:rsid w:val="00D67E4C"/>
    <w:rsid w:val="00D67F5B"/>
    <w:rsid w:val="00D7031D"/>
    <w:rsid w:val="00D7094E"/>
    <w:rsid w:val="00D70C38"/>
    <w:rsid w:val="00D7159D"/>
    <w:rsid w:val="00D720CC"/>
    <w:rsid w:val="00D72432"/>
    <w:rsid w:val="00D72ACC"/>
    <w:rsid w:val="00D733DC"/>
    <w:rsid w:val="00D753A9"/>
    <w:rsid w:val="00D7598F"/>
    <w:rsid w:val="00D75EA9"/>
    <w:rsid w:val="00D76214"/>
    <w:rsid w:val="00D767BF"/>
    <w:rsid w:val="00D76818"/>
    <w:rsid w:val="00D7684C"/>
    <w:rsid w:val="00D76AB6"/>
    <w:rsid w:val="00D770B3"/>
    <w:rsid w:val="00D7721E"/>
    <w:rsid w:val="00D779D6"/>
    <w:rsid w:val="00D77A0D"/>
    <w:rsid w:val="00D7A64E"/>
    <w:rsid w:val="00D80348"/>
    <w:rsid w:val="00D8040C"/>
    <w:rsid w:val="00D80657"/>
    <w:rsid w:val="00D80AFD"/>
    <w:rsid w:val="00D80C23"/>
    <w:rsid w:val="00D80D84"/>
    <w:rsid w:val="00D811DA"/>
    <w:rsid w:val="00D81215"/>
    <w:rsid w:val="00D8166D"/>
    <w:rsid w:val="00D81983"/>
    <w:rsid w:val="00D81E81"/>
    <w:rsid w:val="00D8203C"/>
    <w:rsid w:val="00D826F0"/>
    <w:rsid w:val="00D82B0E"/>
    <w:rsid w:val="00D83F2B"/>
    <w:rsid w:val="00D84476"/>
    <w:rsid w:val="00D844F1"/>
    <w:rsid w:val="00D84CEA"/>
    <w:rsid w:val="00D853B6"/>
    <w:rsid w:val="00D855CA"/>
    <w:rsid w:val="00D856C1"/>
    <w:rsid w:val="00D859E1"/>
    <w:rsid w:val="00D85CCD"/>
    <w:rsid w:val="00D861B8"/>
    <w:rsid w:val="00D87458"/>
    <w:rsid w:val="00D87B2C"/>
    <w:rsid w:val="00D87BD9"/>
    <w:rsid w:val="00D90AEE"/>
    <w:rsid w:val="00D911CF"/>
    <w:rsid w:val="00D914D4"/>
    <w:rsid w:val="00D92C7C"/>
    <w:rsid w:val="00D92EE3"/>
    <w:rsid w:val="00D94181"/>
    <w:rsid w:val="00D94240"/>
    <w:rsid w:val="00D950C2"/>
    <w:rsid w:val="00D95774"/>
    <w:rsid w:val="00D95A03"/>
    <w:rsid w:val="00D95CE8"/>
    <w:rsid w:val="00D960ED"/>
    <w:rsid w:val="00D9634A"/>
    <w:rsid w:val="00D96492"/>
    <w:rsid w:val="00D9652F"/>
    <w:rsid w:val="00D965E5"/>
    <w:rsid w:val="00D96678"/>
    <w:rsid w:val="00D9699E"/>
    <w:rsid w:val="00D96DCA"/>
    <w:rsid w:val="00D97155"/>
    <w:rsid w:val="00D97273"/>
    <w:rsid w:val="00D9774E"/>
    <w:rsid w:val="00D978D2"/>
    <w:rsid w:val="00D979B4"/>
    <w:rsid w:val="00D97A1D"/>
    <w:rsid w:val="00D9BA36"/>
    <w:rsid w:val="00DA0083"/>
    <w:rsid w:val="00DA05DE"/>
    <w:rsid w:val="00DA0689"/>
    <w:rsid w:val="00DA0948"/>
    <w:rsid w:val="00DA0E59"/>
    <w:rsid w:val="00DA0EF8"/>
    <w:rsid w:val="00DA172C"/>
    <w:rsid w:val="00DA17D5"/>
    <w:rsid w:val="00DA217D"/>
    <w:rsid w:val="00DA22D8"/>
    <w:rsid w:val="00DA251A"/>
    <w:rsid w:val="00DA34B5"/>
    <w:rsid w:val="00DA38E9"/>
    <w:rsid w:val="00DA3CBE"/>
    <w:rsid w:val="00DA3DCB"/>
    <w:rsid w:val="00DA4826"/>
    <w:rsid w:val="00DA556B"/>
    <w:rsid w:val="00DA5E73"/>
    <w:rsid w:val="00DA635D"/>
    <w:rsid w:val="00DA7317"/>
    <w:rsid w:val="00DA747C"/>
    <w:rsid w:val="00DA7D65"/>
    <w:rsid w:val="00DA7E4F"/>
    <w:rsid w:val="00DA95D5"/>
    <w:rsid w:val="00DB0361"/>
    <w:rsid w:val="00DB0C92"/>
    <w:rsid w:val="00DB0E62"/>
    <w:rsid w:val="00DB0ED9"/>
    <w:rsid w:val="00DB164B"/>
    <w:rsid w:val="00DB18AA"/>
    <w:rsid w:val="00DB20CB"/>
    <w:rsid w:val="00DB2656"/>
    <w:rsid w:val="00DB2683"/>
    <w:rsid w:val="00DB2E58"/>
    <w:rsid w:val="00DB3954"/>
    <w:rsid w:val="00DB3C33"/>
    <w:rsid w:val="00DB468A"/>
    <w:rsid w:val="00DB47EC"/>
    <w:rsid w:val="00DB488C"/>
    <w:rsid w:val="00DB490E"/>
    <w:rsid w:val="00DB4B61"/>
    <w:rsid w:val="00DB4B90"/>
    <w:rsid w:val="00DB4F9C"/>
    <w:rsid w:val="00DB5250"/>
    <w:rsid w:val="00DB5BAE"/>
    <w:rsid w:val="00DB6B9D"/>
    <w:rsid w:val="00DB6E2B"/>
    <w:rsid w:val="00DB76B7"/>
    <w:rsid w:val="00DB7E5F"/>
    <w:rsid w:val="00DB81F4"/>
    <w:rsid w:val="00DC077D"/>
    <w:rsid w:val="00DC07A3"/>
    <w:rsid w:val="00DC0F67"/>
    <w:rsid w:val="00DC190D"/>
    <w:rsid w:val="00DC19AD"/>
    <w:rsid w:val="00DC1B84"/>
    <w:rsid w:val="00DC1D3F"/>
    <w:rsid w:val="00DC24EE"/>
    <w:rsid w:val="00DC2C95"/>
    <w:rsid w:val="00DC2F09"/>
    <w:rsid w:val="00DC33C0"/>
    <w:rsid w:val="00DC363A"/>
    <w:rsid w:val="00DC3830"/>
    <w:rsid w:val="00DC39B9"/>
    <w:rsid w:val="00DC3F6D"/>
    <w:rsid w:val="00DC50B5"/>
    <w:rsid w:val="00DC50EF"/>
    <w:rsid w:val="00DC54A2"/>
    <w:rsid w:val="00DC6088"/>
    <w:rsid w:val="00DC610F"/>
    <w:rsid w:val="00DC6344"/>
    <w:rsid w:val="00DC6674"/>
    <w:rsid w:val="00DC688B"/>
    <w:rsid w:val="00DC77A5"/>
    <w:rsid w:val="00DC78EC"/>
    <w:rsid w:val="00DC7A98"/>
    <w:rsid w:val="00DC7E52"/>
    <w:rsid w:val="00DC7EF3"/>
    <w:rsid w:val="00DD0495"/>
    <w:rsid w:val="00DD1318"/>
    <w:rsid w:val="00DD146D"/>
    <w:rsid w:val="00DD1915"/>
    <w:rsid w:val="00DD1955"/>
    <w:rsid w:val="00DD1BDF"/>
    <w:rsid w:val="00DD216E"/>
    <w:rsid w:val="00DD272F"/>
    <w:rsid w:val="00DD27AF"/>
    <w:rsid w:val="00DD29B9"/>
    <w:rsid w:val="00DD34AB"/>
    <w:rsid w:val="00DD3B45"/>
    <w:rsid w:val="00DD4315"/>
    <w:rsid w:val="00DD4332"/>
    <w:rsid w:val="00DD4491"/>
    <w:rsid w:val="00DD4DF1"/>
    <w:rsid w:val="00DD5184"/>
    <w:rsid w:val="00DD51B6"/>
    <w:rsid w:val="00DD52D6"/>
    <w:rsid w:val="00DD5B69"/>
    <w:rsid w:val="00DD5FA0"/>
    <w:rsid w:val="00DD6BC5"/>
    <w:rsid w:val="00DD728D"/>
    <w:rsid w:val="00DE022D"/>
    <w:rsid w:val="00DE026F"/>
    <w:rsid w:val="00DE04BB"/>
    <w:rsid w:val="00DE054A"/>
    <w:rsid w:val="00DE0BCE"/>
    <w:rsid w:val="00DE0BDF"/>
    <w:rsid w:val="00DE12C7"/>
    <w:rsid w:val="00DE1642"/>
    <w:rsid w:val="00DE1DE6"/>
    <w:rsid w:val="00DE240D"/>
    <w:rsid w:val="00DE25A8"/>
    <w:rsid w:val="00DE298C"/>
    <w:rsid w:val="00DE2C4F"/>
    <w:rsid w:val="00DE2CB8"/>
    <w:rsid w:val="00DE3063"/>
    <w:rsid w:val="00DE350A"/>
    <w:rsid w:val="00DE351B"/>
    <w:rsid w:val="00DE3D10"/>
    <w:rsid w:val="00DE44E9"/>
    <w:rsid w:val="00DE59DC"/>
    <w:rsid w:val="00DE5C82"/>
    <w:rsid w:val="00DE5EB4"/>
    <w:rsid w:val="00DE61AA"/>
    <w:rsid w:val="00DE6F32"/>
    <w:rsid w:val="00DE73B8"/>
    <w:rsid w:val="00DE770F"/>
    <w:rsid w:val="00DE77B4"/>
    <w:rsid w:val="00DE7C26"/>
    <w:rsid w:val="00DE7ECC"/>
    <w:rsid w:val="00DE7F66"/>
    <w:rsid w:val="00DF0A3D"/>
    <w:rsid w:val="00DF0B6E"/>
    <w:rsid w:val="00DF1091"/>
    <w:rsid w:val="00DF2079"/>
    <w:rsid w:val="00DF2CDA"/>
    <w:rsid w:val="00DF336F"/>
    <w:rsid w:val="00DF34FD"/>
    <w:rsid w:val="00DF3672"/>
    <w:rsid w:val="00DF380D"/>
    <w:rsid w:val="00DF38E2"/>
    <w:rsid w:val="00DF3C97"/>
    <w:rsid w:val="00DF420F"/>
    <w:rsid w:val="00DF44B0"/>
    <w:rsid w:val="00DF4CFA"/>
    <w:rsid w:val="00DF51D0"/>
    <w:rsid w:val="00DF5894"/>
    <w:rsid w:val="00DF5A05"/>
    <w:rsid w:val="00DF5B17"/>
    <w:rsid w:val="00DF61A1"/>
    <w:rsid w:val="00DF63AC"/>
    <w:rsid w:val="00DF6553"/>
    <w:rsid w:val="00DF71FE"/>
    <w:rsid w:val="00DF742D"/>
    <w:rsid w:val="00DF77F1"/>
    <w:rsid w:val="00DF7986"/>
    <w:rsid w:val="00DF7EC5"/>
    <w:rsid w:val="00E0064A"/>
    <w:rsid w:val="00E00B00"/>
    <w:rsid w:val="00E014C9"/>
    <w:rsid w:val="00E0150B"/>
    <w:rsid w:val="00E01617"/>
    <w:rsid w:val="00E01697"/>
    <w:rsid w:val="00E018A6"/>
    <w:rsid w:val="00E02997"/>
    <w:rsid w:val="00E0308A"/>
    <w:rsid w:val="00E0321B"/>
    <w:rsid w:val="00E03477"/>
    <w:rsid w:val="00E0371E"/>
    <w:rsid w:val="00E037FD"/>
    <w:rsid w:val="00E039B9"/>
    <w:rsid w:val="00E04D44"/>
    <w:rsid w:val="00E0565F"/>
    <w:rsid w:val="00E05930"/>
    <w:rsid w:val="00E05F46"/>
    <w:rsid w:val="00E05F87"/>
    <w:rsid w:val="00E062F5"/>
    <w:rsid w:val="00E0640B"/>
    <w:rsid w:val="00E06697"/>
    <w:rsid w:val="00E06D94"/>
    <w:rsid w:val="00E0793B"/>
    <w:rsid w:val="00E07958"/>
    <w:rsid w:val="00E07978"/>
    <w:rsid w:val="00E07C1E"/>
    <w:rsid w:val="00E0FBEE"/>
    <w:rsid w:val="00E100AA"/>
    <w:rsid w:val="00E1033D"/>
    <w:rsid w:val="00E1127C"/>
    <w:rsid w:val="00E1179B"/>
    <w:rsid w:val="00E11973"/>
    <w:rsid w:val="00E11CB4"/>
    <w:rsid w:val="00E12C34"/>
    <w:rsid w:val="00E1305F"/>
    <w:rsid w:val="00E13418"/>
    <w:rsid w:val="00E135A8"/>
    <w:rsid w:val="00E1367A"/>
    <w:rsid w:val="00E139F0"/>
    <w:rsid w:val="00E13A00"/>
    <w:rsid w:val="00E13DEB"/>
    <w:rsid w:val="00E13F0F"/>
    <w:rsid w:val="00E13FAA"/>
    <w:rsid w:val="00E14729"/>
    <w:rsid w:val="00E152FE"/>
    <w:rsid w:val="00E15E6E"/>
    <w:rsid w:val="00E15E77"/>
    <w:rsid w:val="00E163F5"/>
    <w:rsid w:val="00E1664D"/>
    <w:rsid w:val="00E16AED"/>
    <w:rsid w:val="00E16B73"/>
    <w:rsid w:val="00E1729B"/>
    <w:rsid w:val="00E172EE"/>
    <w:rsid w:val="00E202F3"/>
    <w:rsid w:val="00E20A16"/>
    <w:rsid w:val="00E20ADC"/>
    <w:rsid w:val="00E2105B"/>
    <w:rsid w:val="00E21AB9"/>
    <w:rsid w:val="00E21C3A"/>
    <w:rsid w:val="00E2204C"/>
    <w:rsid w:val="00E22596"/>
    <w:rsid w:val="00E22D80"/>
    <w:rsid w:val="00E23356"/>
    <w:rsid w:val="00E23827"/>
    <w:rsid w:val="00E23DB3"/>
    <w:rsid w:val="00E23DF1"/>
    <w:rsid w:val="00E244C6"/>
    <w:rsid w:val="00E2525C"/>
    <w:rsid w:val="00E2591E"/>
    <w:rsid w:val="00E25DE3"/>
    <w:rsid w:val="00E26699"/>
    <w:rsid w:val="00E26A4E"/>
    <w:rsid w:val="00E26AFE"/>
    <w:rsid w:val="00E27595"/>
    <w:rsid w:val="00E27D21"/>
    <w:rsid w:val="00E30D34"/>
    <w:rsid w:val="00E3112E"/>
    <w:rsid w:val="00E312E3"/>
    <w:rsid w:val="00E31421"/>
    <w:rsid w:val="00E31B27"/>
    <w:rsid w:val="00E31E04"/>
    <w:rsid w:val="00E31FE4"/>
    <w:rsid w:val="00E323FD"/>
    <w:rsid w:val="00E3250C"/>
    <w:rsid w:val="00E32C64"/>
    <w:rsid w:val="00E33129"/>
    <w:rsid w:val="00E3332E"/>
    <w:rsid w:val="00E33908"/>
    <w:rsid w:val="00E3390E"/>
    <w:rsid w:val="00E341F0"/>
    <w:rsid w:val="00E3454C"/>
    <w:rsid w:val="00E34FB7"/>
    <w:rsid w:val="00E354D6"/>
    <w:rsid w:val="00E357FA"/>
    <w:rsid w:val="00E35C5B"/>
    <w:rsid w:val="00E35CC5"/>
    <w:rsid w:val="00E361BD"/>
    <w:rsid w:val="00E3653E"/>
    <w:rsid w:val="00E36936"/>
    <w:rsid w:val="00E369E6"/>
    <w:rsid w:val="00E36A82"/>
    <w:rsid w:val="00E36B90"/>
    <w:rsid w:val="00E370EE"/>
    <w:rsid w:val="00E3730E"/>
    <w:rsid w:val="00E37710"/>
    <w:rsid w:val="00E37BA2"/>
    <w:rsid w:val="00E37C4D"/>
    <w:rsid w:val="00E37F6E"/>
    <w:rsid w:val="00E4007F"/>
    <w:rsid w:val="00E40251"/>
    <w:rsid w:val="00E40BD1"/>
    <w:rsid w:val="00E41B37"/>
    <w:rsid w:val="00E41C3C"/>
    <w:rsid w:val="00E41CF5"/>
    <w:rsid w:val="00E43D2E"/>
    <w:rsid w:val="00E43EA6"/>
    <w:rsid w:val="00E441AA"/>
    <w:rsid w:val="00E444E5"/>
    <w:rsid w:val="00E44936"/>
    <w:rsid w:val="00E44D39"/>
    <w:rsid w:val="00E4522A"/>
    <w:rsid w:val="00E454EB"/>
    <w:rsid w:val="00E454F2"/>
    <w:rsid w:val="00E45AF2"/>
    <w:rsid w:val="00E45CDF"/>
    <w:rsid w:val="00E46180"/>
    <w:rsid w:val="00E46574"/>
    <w:rsid w:val="00E46757"/>
    <w:rsid w:val="00E46812"/>
    <w:rsid w:val="00E46AD2"/>
    <w:rsid w:val="00E46D88"/>
    <w:rsid w:val="00E46E20"/>
    <w:rsid w:val="00E5044D"/>
    <w:rsid w:val="00E509C2"/>
    <w:rsid w:val="00E50C0A"/>
    <w:rsid w:val="00E50D4C"/>
    <w:rsid w:val="00E50FD6"/>
    <w:rsid w:val="00E51013"/>
    <w:rsid w:val="00E515E8"/>
    <w:rsid w:val="00E52385"/>
    <w:rsid w:val="00E52484"/>
    <w:rsid w:val="00E528CC"/>
    <w:rsid w:val="00E54474"/>
    <w:rsid w:val="00E54494"/>
    <w:rsid w:val="00E54B4E"/>
    <w:rsid w:val="00E54BB9"/>
    <w:rsid w:val="00E54FC4"/>
    <w:rsid w:val="00E557A7"/>
    <w:rsid w:val="00E55C19"/>
    <w:rsid w:val="00E5646D"/>
    <w:rsid w:val="00E56593"/>
    <w:rsid w:val="00E56CCB"/>
    <w:rsid w:val="00E57BA8"/>
    <w:rsid w:val="00E6021A"/>
    <w:rsid w:val="00E602B7"/>
    <w:rsid w:val="00E6078D"/>
    <w:rsid w:val="00E60B13"/>
    <w:rsid w:val="00E60CDF"/>
    <w:rsid w:val="00E6130F"/>
    <w:rsid w:val="00E618EA"/>
    <w:rsid w:val="00E61D1D"/>
    <w:rsid w:val="00E62C50"/>
    <w:rsid w:val="00E631FA"/>
    <w:rsid w:val="00E63C0C"/>
    <w:rsid w:val="00E63E52"/>
    <w:rsid w:val="00E63EA3"/>
    <w:rsid w:val="00E64924"/>
    <w:rsid w:val="00E64AD4"/>
    <w:rsid w:val="00E64C6C"/>
    <w:rsid w:val="00E67675"/>
    <w:rsid w:val="00E67AE6"/>
    <w:rsid w:val="00E67B15"/>
    <w:rsid w:val="00E67D29"/>
    <w:rsid w:val="00E70301"/>
    <w:rsid w:val="00E70649"/>
    <w:rsid w:val="00E70873"/>
    <w:rsid w:val="00E70F73"/>
    <w:rsid w:val="00E71DD6"/>
    <w:rsid w:val="00E71EEB"/>
    <w:rsid w:val="00E71F5B"/>
    <w:rsid w:val="00E72A13"/>
    <w:rsid w:val="00E73021"/>
    <w:rsid w:val="00E73749"/>
    <w:rsid w:val="00E73D4C"/>
    <w:rsid w:val="00E7418A"/>
    <w:rsid w:val="00E74857"/>
    <w:rsid w:val="00E748D5"/>
    <w:rsid w:val="00E7495D"/>
    <w:rsid w:val="00E74F0F"/>
    <w:rsid w:val="00E74F8D"/>
    <w:rsid w:val="00E761B3"/>
    <w:rsid w:val="00E76844"/>
    <w:rsid w:val="00E76B24"/>
    <w:rsid w:val="00E76C33"/>
    <w:rsid w:val="00E770E7"/>
    <w:rsid w:val="00E77819"/>
    <w:rsid w:val="00E77A07"/>
    <w:rsid w:val="00E77F72"/>
    <w:rsid w:val="00E803A5"/>
    <w:rsid w:val="00E803C8"/>
    <w:rsid w:val="00E81045"/>
    <w:rsid w:val="00E81CD4"/>
    <w:rsid w:val="00E8210D"/>
    <w:rsid w:val="00E823F9"/>
    <w:rsid w:val="00E8258B"/>
    <w:rsid w:val="00E8286E"/>
    <w:rsid w:val="00E82C58"/>
    <w:rsid w:val="00E83291"/>
    <w:rsid w:val="00E83FC6"/>
    <w:rsid w:val="00E840A6"/>
    <w:rsid w:val="00E840B1"/>
    <w:rsid w:val="00E8458B"/>
    <w:rsid w:val="00E84996"/>
    <w:rsid w:val="00E84D01"/>
    <w:rsid w:val="00E85577"/>
    <w:rsid w:val="00E85DBB"/>
    <w:rsid w:val="00E85E2A"/>
    <w:rsid w:val="00E85E53"/>
    <w:rsid w:val="00E860B2"/>
    <w:rsid w:val="00E862EB"/>
    <w:rsid w:val="00E86856"/>
    <w:rsid w:val="00E869CD"/>
    <w:rsid w:val="00E86AB1"/>
    <w:rsid w:val="00E86BC5"/>
    <w:rsid w:val="00E87071"/>
    <w:rsid w:val="00E8712F"/>
    <w:rsid w:val="00E8742B"/>
    <w:rsid w:val="00E878E3"/>
    <w:rsid w:val="00E87EC7"/>
    <w:rsid w:val="00E9001A"/>
    <w:rsid w:val="00E905F1"/>
    <w:rsid w:val="00E911E8"/>
    <w:rsid w:val="00E91D71"/>
    <w:rsid w:val="00E91FEB"/>
    <w:rsid w:val="00E922D0"/>
    <w:rsid w:val="00E92BD6"/>
    <w:rsid w:val="00E93B5F"/>
    <w:rsid w:val="00E93BB4"/>
    <w:rsid w:val="00E93EF9"/>
    <w:rsid w:val="00E9478E"/>
    <w:rsid w:val="00E94A6A"/>
    <w:rsid w:val="00E951A3"/>
    <w:rsid w:val="00E951B0"/>
    <w:rsid w:val="00E952C1"/>
    <w:rsid w:val="00E9579D"/>
    <w:rsid w:val="00E959E3"/>
    <w:rsid w:val="00E95FC4"/>
    <w:rsid w:val="00E9610C"/>
    <w:rsid w:val="00E96290"/>
    <w:rsid w:val="00E9721F"/>
    <w:rsid w:val="00E97259"/>
    <w:rsid w:val="00E97927"/>
    <w:rsid w:val="00E97F8B"/>
    <w:rsid w:val="00EA064A"/>
    <w:rsid w:val="00EA095A"/>
    <w:rsid w:val="00EA0D87"/>
    <w:rsid w:val="00EA0DF2"/>
    <w:rsid w:val="00EA1EC1"/>
    <w:rsid w:val="00EA2410"/>
    <w:rsid w:val="00EA2664"/>
    <w:rsid w:val="00EA2910"/>
    <w:rsid w:val="00EA31AA"/>
    <w:rsid w:val="00EA3B09"/>
    <w:rsid w:val="00EA3C20"/>
    <w:rsid w:val="00EA3D31"/>
    <w:rsid w:val="00EA4F0C"/>
    <w:rsid w:val="00EA4F86"/>
    <w:rsid w:val="00EA52CD"/>
    <w:rsid w:val="00EA584F"/>
    <w:rsid w:val="00EA5E20"/>
    <w:rsid w:val="00EA6205"/>
    <w:rsid w:val="00EA6224"/>
    <w:rsid w:val="00EA65D7"/>
    <w:rsid w:val="00EA73AF"/>
    <w:rsid w:val="00EA7B37"/>
    <w:rsid w:val="00EA7D9C"/>
    <w:rsid w:val="00EB04E6"/>
    <w:rsid w:val="00EB09B5"/>
    <w:rsid w:val="00EB0CCD"/>
    <w:rsid w:val="00EB1249"/>
    <w:rsid w:val="00EB15EF"/>
    <w:rsid w:val="00EB19BC"/>
    <w:rsid w:val="00EB1D17"/>
    <w:rsid w:val="00EB2586"/>
    <w:rsid w:val="00EB2DE7"/>
    <w:rsid w:val="00EB3187"/>
    <w:rsid w:val="00EB44F7"/>
    <w:rsid w:val="00EB47C9"/>
    <w:rsid w:val="00EB4A79"/>
    <w:rsid w:val="00EB4C70"/>
    <w:rsid w:val="00EB5C2B"/>
    <w:rsid w:val="00EB6508"/>
    <w:rsid w:val="00EB6B36"/>
    <w:rsid w:val="00EB6D81"/>
    <w:rsid w:val="00EB73DF"/>
    <w:rsid w:val="00EB7497"/>
    <w:rsid w:val="00EB759A"/>
    <w:rsid w:val="00EC01DC"/>
    <w:rsid w:val="00EC05C9"/>
    <w:rsid w:val="00EC0FFA"/>
    <w:rsid w:val="00EC1049"/>
    <w:rsid w:val="00EC21EB"/>
    <w:rsid w:val="00EC2408"/>
    <w:rsid w:val="00EC2604"/>
    <w:rsid w:val="00EC2C4E"/>
    <w:rsid w:val="00EC3039"/>
    <w:rsid w:val="00EC341B"/>
    <w:rsid w:val="00EC460C"/>
    <w:rsid w:val="00EC47FF"/>
    <w:rsid w:val="00EC4F03"/>
    <w:rsid w:val="00EC4F5D"/>
    <w:rsid w:val="00EC50C2"/>
    <w:rsid w:val="00EC5817"/>
    <w:rsid w:val="00EC5D60"/>
    <w:rsid w:val="00EC5FAD"/>
    <w:rsid w:val="00EC5FC1"/>
    <w:rsid w:val="00EC6076"/>
    <w:rsid w:val="00EC65B3"/>
    <w:rsid w:val="00EC6AF3"/>
    <w:rsid w:val="00EC70A6"/>
    <w:rsid w:val="00EC71B4"/>
    <w:rsid w:val="00EC71FA"/>
    <w:rsid w:val="00EC74C4"/>
    <w:rsid w:val="00ECA344"/>
    <w:rsid w:val="00ED0045"/>
    <w:rsid w:val="00ED139F"/>
    <w:rsid w:val="00ED182D"/>
    <w:rsid w:val="00ED1E5D"/>
    <w:rsid w:val="00ED2C8E"/>
    <w:rsid w:val="00ED3DB2"/>
    <w:rsid w:val="00ED4009"/>
    <w:rsid w:val="00ED418D"/>
    <w:rsid w:val="00ED4566"/>
    <w:rsid w:val="00ED46CA"/>
    <w:rsid w:val="00ED4E6A"/>
    <w:rsid w:val="00ED5205"/>
    <w:rsid w:val="00ED53D9"/>
    <w:rsid w:val="00ED6000"/>
    <w:rsid w:val="00ED63FF"/>
    <w:rsid w:val="00ED656C"/>
    <w:rsid w:val="00ED67C0"/>
    <w:rsid w:val="00ED67C5"/>
    <w:rsid w:val="00ED68A1"/>
    <w:rsid w:val="00ED68B4"/>
    <w:rsid w:val="00ED74AA"/>
    <w:rsid w:val="00ED74B0"/>
    <w:rsid w:val="00ED74F8"/>
    <w:rsid w:val="00ED7643"/>
    <w:rsid w:val="00ED7BD5"/>
    <w:rsid w:val="00EE0469"/>
    <w:rsid w:val="00EE069E"/>
    <w:rsid w:val="00EE10A6"/>
    <w:rsid w:val="00EE2B66"/>
    <w:rsid w:val="00EE2D51"/>
    <w:rsid w:val="00EE3048"/>
    <w:rsid w:val="00EE375A"/>
    <w:rsid w:val="00EE3CEE"/>
    <w:rsid w:val="00EE3D99"/>
    <w:rsid w:val="00EE3F00"/>
    <w:rsid w:val="00EE4224"/>
    <w:rsid w:val="00EE480A"/>
    <w:rsid w:val="00EE4BFD"/>
    <w:rsid w:val="00EE4D8E"/>
    <w:rsid w:val="00EE503D"/>
    <w:rsid w:val="00EE53E9"/>
    <w:rsid w:val="00EE55D5"/>
    <w:rsid w:val="00EE560A"/>
    <w:rsid w:val="00EE70AD"/>
    <w:rsid w:val="00EE70EA"/>
    <w:rsid w:val="00EE739C"/>
    <w:rsid w:val="00EF00F4"/>
    <w:rsid w:val="00EF0BB4"/>
    <w:rsid w:val="00EF1402"/>
    <w:rsid w:val="00EF1601"/>
    <w:rsid w:val="00EF1831"/>
    <w:rsid w:val="00EF19FD"/>
    <w:rsid w:val="00EF2893"/>
    <w:rsid w:val="00EF2C46"/>
    <w:rsid w:val="00EF2DBE"/>
    <w:rsid w:val="00EF2FB9"/>
    <w:rsid w:val="00EF34DB"/>
    <w:rsid w:val="00EF36BE"/>
    <w:rsid w:val="00EF3EFB"/>
    <w:rsid w:val="00EF479E"/>
    <w:rsid w:val="00EF4C25"/>
    <w:rsid w:val="00EF51F6"/>
    <w:rsid w:val="00EF53B9"/>
    <w:rsid w:val="00EF54A7"/>
    <w:rsid w:val="00EF618F"/>
    <w:rsid w:val="00EF6765"/>
    <w:rsid w:val="00EF6DF4"/>
    <w:rsid w:val="00EF796B"/>
    <w:rsid w:val="00EF7CB6"/>
    <w:rsid w:val="00F003EE"/>
    <w:rsid w:val="00F010B8"/>
    <w:rsid w:val="00F0113E"/>
    <w:rsid w:val="00F01A31"/>
    <w:rsid w:val="00F01FDE"/>
    <w:rsid w:val="00F02B6F"/>
    <w:rsid w:val="00F0377F"/>
    <w:rsid w:val="00F03C3F"/>
    <w:rsid w:val="00F03CE1"/>
    <w:rsid w:val="00F04AAE"/>
    <w:rsid w:val="00F04C59"/>
    <w:rsid w:val="00F05819"/>
    <w:rsid w:val="00F0591F"/>
    <w:rsid w:val="00F05C2B"/>
    <w:rsid w:val="00F05CDF"/>
    <w:rsid w:val="00F05EBB"/>
    <w:rsid w:val="00F065F1"/>
    <w:rsid w:val="00F06672"/>
    <w:rsid w:val="00F067FE"/>
    <w:rsid w:val="00F06800"/>
    <w:rsid w:val="00F06F41"/>
    <w:rsid w:val="00F07512"/>
    <w:rsid w:val="00F07538"/>
    <w:rsid w:val="00F07549"/>
    <w:rsid w:val="00F0759C"/>
    <w:rsid w:val="00F07613"/>
    <w:rsid w:val="00F10397"/>
    <w:rsid w:val="00F104DC"/>
    <w:rsid w:val="00F10BC9"/>
    <w:rsid w:val="00F10E0E"/>
    <w:rsid w:val="00F1199B"/>
    <w:rsid w:val="00F11F3B"/>
    <w:rsid w:val="00F121BB"/>
    <w:rsid w:val="00F13075"/>
    <w:rsid w:val="00F14084"/>
    <w:rsid w:val="00F14416"/>
    <w:rsid w:val="00F1492F"/>
    <w:rsid w:val="00F14C6E"/>
    <w:rsid w:val="00F15796"/>
    <w:rsid w:val="00F1593E"/>
    <w:rsid w:val="00F16197"/>
    <w:rsid w:val="00F16CB1"/>
    <w:rsid w:val="00F16FAB"/>
    <w:rsid w:val="00F17D6C"/>
    <w:rsid w:val="00F20175"/>
    <w:rsid w:val="00F20770"/>
    <w:rsid w:val="00F20D84"/>
    <w:rsid w:val="00F216FE"/>
    <w:rsid w:val="00F2181A"/>
    <w:rsid w:val="00F21A64"/>
    <w:rsid w:val="00F22362"/>
    <w:rsid w:val="00F22548"/>
    <w:rsid w:val="00F22D82"/>
    <w:rsid w:val="00F2346B"/>
    <w:rsid w:val="00F23F37"/>
    <w:rsid w:val="00F243F8"/>
    <w:rsid w:val="00F24EC5"/>
    <w:rsid w:val="00F24FD0"/>
    <w:rsid w:val="00F25360"/>
    <w:rsid w:val="00F25928"/>
    <w:rsid w:val="00F25AFB"/>
    <w:rsid w:val="00F2665A"/>
    <w:rsid w:val="00F268E6"/>
    <w:rsid w:val="00F26B25"/>
    <w:rsid w:val="00F26EA9"/>
    <w:rsid w:val="00F26F1B"/>
    <w:rsid w:val="00F26FB9"/>
    <w:rsid w:val="00F270C4"/>
    <w:rsid w:val="00F276EE"/>
    <w:rsid w:val="00F27B1E"/>
    <w:rsid w:val="00F301BF"/>
    <w:rsid w:val="00F3059B"/>
    <w:rsid w:val="00F30F9B"/>
    <w:rsid w:val="00F317C4"/>
    <w:rsid w:val="00F318DE"/>
    <w:rsid w:val="00F31A4A"/>
    <w:rsid w:val="00F31D77"/>
    <w:rsid w:val="00F3259D"/>
    <w:rsid w:val="00F33022"/>
    <w:rsid w:val="00F332E7"/>
    <w:rsid w:val="00F332FB"/>
    <w:rsid w:val="00F3394B"/>
    <w:rsid w:val="00F339E6"/>
    <w:rsid w:val="00F33EBC"/>
    <w:rsid w:val="00F347E0"/>
    <w:rsid w:val="00F348A6"/>
    <w:rsid w:val="00F34EAA"/>
    <w:rsid w:val="00F35EAD"/>
    <w:rsid w:val="00F3616C"/>
    <w:rsid w:val="00F36433"/>
    <w:rsid w:val="00F36781"/>
    <w:rsid w:val="00F367F5"/>
    <w:rsid w:val="00F36823"/>
    <w:rsid w:val="00F37B31"/>
    <w:rsid w:val="00F37E00"/>
    <w:rsid w:val="00F4061D"/>
    <w:rsid w:val="00F40643"/>
    <w:rsid w:val="00F408B8"/>
    <w:rsid w:val="00F40CB7"/>
    <w:rsid w:val="00F40CF4"/>
    <w:rsid w:val="00F410BB"/>
    <w:rsid w:val="00F4153C"/>
    <w:rsid w:val="00F41A40"/>
    <w:rsid w:val="00F4205E"/>
    <w:rsid w:val="00F4226F"/>
    <w:rsid w:val="00F423E5"/>
    <w:rsid w:val="00F42740"/>
    <w:rsid w:val="00F42B23"/>
    <w:rsid w:val="00F42F89"/>
    <w:rsid w:val="00F4300C"/>
    <w:rsid w:val="00F43039"/>
    <w:rsid w:val="00F43119"/>
    <w:rsid w:val="00F434EE"/>
    <w:rsid w:val="00F4373D"/>
    <w:rsid w:val="00F437B3"/>
    <w:rsid w:val="00F4435F"/>
    <w:rsid w:val="00F44752"/>
    <w:rsid w:val="00F44A4D"/>
    <w:rsid w:val="00F450E6"/>
    <w:rsid w:val="00F452B8"/>
    <w:rsid w:val="00F455AF"/>
    <w:rsid w:val="00F455CB"/>
    <w:rsid w:val="00F4569A"/>
    <w:rsid w:val="00F458C9"/>
    <w:rsid w:val="00F45ADB"/>
    <w:rsid w:val="00F4604D"/>
    <w:rsid w:val="00F462B7"/>
    <w:rsid w:val="00F465DF"/>
    <w:rsid w:val="00F47290"/>
    <w:rsid w:val="00F47425"/>
    <w:rsid w:val="00F47BB7"/>
    <w:rsid w:val="00F47C5E"/>
    <w:rsid w:val="00F5038C"/>
    <w:rsid w:val="00F51F1A"/>
    <w:rsid w:val="00F520CA"/>
    <w:rsid w:val="00F52C8E"/>
    <w:rsid w:val="00F53BCB"/>
    <w:rsid w:val="00F542B9"/>
    <w:rsid w:val="00F54C2D"/>
    <w:rsid w:val="00F54E6F"/>
    <w:rsid w:val="00F5596F"/>
    <w:rsid w:val="00F55BB0"/>
    <w:rsid w:val="00F55C93"/>
    <w:rsid w:val="00F55F2D"/>
    <w:rsid w:val="00F56A9F"/>
    <w:rsid w:val="00F57A84"/>
    <w:rsid w:val="00F57D3B"/>
    <w:rsid w:val="00F57D89"/>
    <w:rsid w:val="00F600DF"/>
    <w:rsid w:val="00F604AD"/>
    <w:rsid w:val="00F60964"/>
    <w:rsid w:val="00F61223"/>
    <w:rsid w:val="00F613D8"/>
    <w:rsid w:val="00F6193C"/>
    <w:rsid w:val="00F61B4A"/>
    <w:rsid w:val="00F62BDC"/>
    <w:rsid w:val="00F63542"/>
    <w:rsid w:val="00F6359C"/>
    <w:rsid w:val="00F63B9A"/>
    <w:rsid w:val="00F63D89"/>
    <w:rsid w:val="00F64124"/>
    <w:rsid w:val="00F64648"/>
    <w:rsid w:val="00F64B13"/>
    <w:rsid w:val="00F64E20"/>
    <w:rsid w:val="00F650DE"/>
    <w:rsid w:val="00F6516B"/>
    <w:rsid w:val="00F65CAD"/>
    <w:rsid w:val="00F66727"/>
    <w:rsid w:val="00F66B75"/>
    <w:rsid w:val="00F66D5B"/>
    <w:rsid w:val="00F6789E"/>
    <w:rsid w:val="00F679AA"/>
    <w:rsid w:val="00F67A1D"/>
    <w:rsid w:val="00F67F4D"/>
    <w:rsid w:val="00F68E5F"/>
    <w:rsid w:val="00F706B7"/>
    <w:rsid w:val="00F706CC"/>
    <w:rsid w:val="00F7077B"/>
    <w:rsid w:val="00F70DC5"/>
    <w:rsid w:val="00F7106A"/>
    <w:rsid w:val="00F7156B"/>
    <w:rsid w:val="00F71D43"/>
    <w:rsid w:val="00F723D0"/>
    <w:rsid w:val="00F72460"/>
    <w:rsid w:val="00F729C6"/>
    <w:rsid w:val="00F73291"/>
    <w:rsid w:val="00F732E9"/>
    <w:rsid w:val="00F73860"/>
    <w:rsid w:val="00F745AE"/>
    <w:rsid w:val="00F74BB5"/>
    <w:rsid w:val="00F752AF"/>
    <w:rsid w:val="00F75374"/>
    <w:rsid w:val="00F757DB"/>
    <w:rsid w:val="00F75B60"/>
    <w:rsid w:val="00F75F32"/>
    <w:rsid w:val="00F762CB"/>
    <w:rsid w:val="00F76AA9"/>
    <w:rsid w:val="00F76B27"/>
    <w:rsid w:val="00F76C44"/>
    <w:rsid w:val="00F802A0"/>
    <w:rsid w:val="00F807F6"/>
    <w:rsid w:val="00F80C10"/>
    <w:rsid w:val="00F80C4F"/>
    <w:rsid w:val="00F81516"/>
    <w:rsid w:val="00F816F4"/>
    <w:rsid w:val="00F81930"/>
    <w:rsid w:val="00F81B1C"/>
    <w:rsid w:val="00F822A5"/>
    <w:rsid w:val="00F82C14"/>
    <w:rsid w:val="00F83263"/>
    <w:rsid w:val="00F83B81"/>
    <w:rsid w:val="00F83EAD"/>
    <w:rsid w:val="00F846D1"/>
    <w:rsid w:val="00F84BFC"/>
    <w:rsid w:val="00F84ECB"/>
    <w:rsid w:val="00F8514C"/>
    <w:rsid w:val="00F8518B"/>
    <w:rsid w:val="00F853A1"/>
    <w:rsid w:val="00F85521"/>
    <w:rsid w:val="00F85528"/>
    <w:rsid w:val="00F86226"/>
    <w:rsid w:val="00F86401"/>
    <w:rsid w:val="00F869E8"/>
    <w:rsid w:val="00F86B47"/>
    <w:rsid w:val="00F86DCC"/>
    <w:rsid w:val="00F870BC"/>
    <w:rsid w:val="00F8D887"/>
    <w:rsid w:val="00F900B3"/>
    <w:rsid w:val="00F90312"/>
    <w:rsid w:val="00F904EC"/>
    <w:rsid w:val="00F9053A"/>
    <w:rsid w:val="00F90597"/>
    <w:rsid w:val="00F905A0"/>
    <w:rsid w:val="00F907CB"/>
    <w:rsid w:val="00F90FC6"/>
    <w:rsid w:val="00F91B84"/>
    <w:rsid w:val="00F91C66"/>
    <w:rsid w:val="00F91CDD"/>
    <w:rsid w:val="00F91EC8"/>
    <w:rsid w:val="00F92081"/>
    <w:rsid w:val="00F926A7"/>
    <w:rsid w:val="00F92BB3"/>
    <w:rsid w:val="00F92D54"/>
    <w:rsid w:val="00F92EDD"/>
    <w:rsid w:val="00F93137"/>
    <w:rsid w:val="00F93872"/>
    <w:rsid w:val="00F93E7D"/>
    <w:rsid w:val="00F93FEB"/>
    <w:rsid w:val="00F941D8"/>
    <w:rsid w:val="00F94621"/>
    <w:rsid w:val="00F94E18"/>
    <w:rsid w:val="00F95391"/>
    <w:rsid w:val="00F959AC"/>
    <w:rsid w:val="00F959C5"/>
    <w:rsid w:val="00F964E1"/>
    <w:rsid w:val="00F9681C"/>
    <w:rsid w:val="00F96DC7"/>
    <w:rsid w:val="00F9774F"/>
    <w:rsid w:val="00FA039D"/>
    <w:rsid w:val="00FA0454"/>
    <w:rsid w:val="00FA06BE"/>
    <w:rsid w:val="00FA1511"/>
    <w:rsid w:val="00FA19EE"/>
    <w:rsid w:val="00FA1A94"/>
    <w:rsid w:val="00FA1C11"/>
    <w:rsid w:val="00FA1C4D"/>
    <w:rsid w:val="00FA2A75"/>
    <w:rsid w:val="00FA2C77"/>
    <w:rsid w:val="00FA378F"/>
    <w:rsid w:val="00FA3DDB"/>
    <w:rsid w:val="00FA3F4E"/>
    <w:rsid w:val="00FA438B"/>
    <w:rsid w:val="00FA4D04"/>
    <w:rsid w:val="00FA58B1"/>
    <w:rsid w:val="00FA5C20"/>
    <w:rsid w:val="00FA5D71"/>
    <w:rsid w:val="00FA5EE0"/>
    <w:rsid w:val="00FA6373"/>
    <w:rsid w:val="00FA6919"/>
    <w:rsid w:val="00FA6B9E"/>
    <w:rsid w:val="00FA726B"/>
    <w:rsid w:val="00FA7572"/>
    <w:rsid w:val="00FA78B0"/>
    <w:rsid w:val="00FA7EFE"/>
    <w:rsid w:val="00FB0722"/>
    <w:rsid w:val="00FB0FC3"/>
    <w:rsid w:val="00FB1AA7"/>
    <w:rsid w:val="00FB1DD3"/>
    <w:rsid w:val="00FB1E7A"/>
    <w:rsid w:val="00FB1F55"/>
    <w:rsid w:val="00FB2803"/>
    <w:rsid w:val="00FB2A82"/>
    <w:rsid w:val="00FB2ECD"/>
    <w:rsid w:val="00FB308B"/>
    <w:rsid w:val="00FB3173"/>
    <w:rsid w:val="00FB34A9"/>
    <w:rsid w:val="00FB34FC"/>
    <w:rsid w:val="00FB34FF"/>
    <w:rsid w:val="00FB4D78"/>
    <w:rsid w:val="00FB510F"/>
    <w:rsid w:val="00FB56D4"/>
    <w:rsid w:val="00FB5715"/>
    <w:rsid w:val="00FB580C"/>
    <w:rsid w:val="00FB5901"/>
    <w:rsid w:val="00FB5AA3"/>
    <w:rsid w:val="00FB5C3A"/>
    <w:rsid w:val="00FB5D6F"/>
    <w:rsid w:val="00FB5D93"/>
    <w:rsid w:val="00FB6502"/>
    <w:rsid w:val="00FB6737"/>
    <w:rsid w:val="00FB6C9C"/>
    <w:rsid w:val="00FB6FCF"/>
    <w:rsid w:val="00FB7326"/>
    <w:rsid w:val="00FB744B"/>
    <w:rsid w:val="00FB7575"/>
    <w:rsid w:val="00FC069B"/>
    <w:rsid w:val="00FC07DB"/>
    <w:rsid w:val="00FC0A12"/>
    <w:rsid w:val="00FC0AC8"/>
    <w:rsid w:val="00FC1909"/>
    <w:rsid w:val="00FC2019"/>
    <w:rsid w:val="00FC2179"/>
    <w:rsid w:val="00FC22B4"/>
    <w:rsid w:val="00FC294C"/>
    <w:rsid w:val="00FC353A"/>
    <w:rsid w:val="00FC35F5"/>
    <w:rsid w:val="00FC3A09"/>
    <w:rsid w:val="00FC3AC3"/>
    <w:rsid w:val="00FC3EF3"/>
    <w:rsid w:val="00FC3EFD"/>
    <w:rsid w:val="00FC4024"/>
    <w:rsid w:val="00FC40B3"/>
    <w:rsid w:val="00FC43C2"/>
    <w:rsid w:val="00FC476C"/>
    <w:rsid w:val="00FC4780"/>
    <w:rsid w:val="00FC4EFC"/>
    <w:rsid w:val="00FC4F10"/>
    <w:rsid w:val="00FC4F16"/>
    <w:rsid w:val="00FC5264"/>
    <w:rsid w:val="00FC56A2"/>
    <w:rsid w:val="00FC6C67"/>
    <w:rsid w:val="00FC7623"/>
    <w:rsid w:val="00FD0071"/>
    <w:rsid w:val="00FD012F"/>
    <w:rsid w:val="00FD064F"/>
    <w:rsid w:val="00FD096F"/>
    <w:rsid w:val="00FD0BDE"/>
    <w:rsid w:val="00FD1143"/>
    <w:rsid w:val="00FD18F7"/>
    <w:rsid w:val="00FD1A27"/>
    <w:rsid w:val="00FD1DD5"/>
    <w:rsid w:val="00FD2A88"/>
    <w:rsid w:val="00FD2DE9"/>
    <w:rsid w:val="00FD32D5"/>
    <w:rsid w:val="00FD3657"/>
    <w:rsid w:val="00FD430A"/>
    <w:rsid w:val="00FD49E4"/>
    <w:rsid w:val="00FD4F23"/>
    <w:rsid w:val="00FD51E6"/>
    <w:rsid w:val="00FD52F2"/>
    <w:rsid w:val="00FD54FB"/>
    <w:rsid w:val="00FD5A84"/>
    <w:rsid w:val="00FD5C0F"/>
    <w:rsid w:val="00FD6321"/>
    <w:rsid w:val="00FD65DA"/>
    <w:rsid w:val="00FD6908"/>
    <w:rsid w:val="00FD6C97"/>
    <w:rsid w:val="00FD71B2"/>
    <w:rsid w:val="00FD76AE"/>
    <w:rsid w:val="00FD7A64"/>
    <w:rsid w:val="00FE0521"/>
    <w:rsid w:val="00FE0607"/>
    <w:rsid w:val="00FE0D6F"/>
    <w:rsid w:val="00FE0FEF"/>
    <w:rsid w:val="00FE12A9"/>
    <w:rsid w:val="00FE12EA"/>
    <w:rsid w:val="00FE1ECD"/>
    <w:rsid w:val="00FE200E"/>
    <w:rsid w:val="00FE2564"/>
    <w:rsid w:val="00FE27F6"/>
    <w:rsid w:val="00FE3251"/>
    <w:rsid w:val="00FE3CB6"/>
    <w:rsid w:val="00FE42E8"/>
    <w:rsid w:val="00FE4388"/>
    <w:rsid w:val="00FE4660"/>
    <w:rsid w:val="00FE4662"/>
    <w:rsid w:val="00FE4C4A"/>
    <w:rsid w:val="00FE5217"/>
    <w:rsid w:val="00FE5F20"/>
    <w:rsid w:val="00FE60F1"/>
    <w:rsid w:val="00FE6A1F"/>
    <w:rsid w:val="00FE6AEB"/>
    <w:rsid w:val="00FE7014"/>
    <w:rsid w:val="00FE759A"/>
    <w:rsid w:val="00FE7960"/>
    <w:rsid w:val="00FE7E12"/>
    <w:rsid w:val="00FF067B"/>
    <w:rsid w:val="00FF086D"/>
    <w:rsid w:val="00FF10B9"/>
    <w:rsid w:val="00FF1102"/>
    <w:rsid w:val="00FF15B2"/>
    <w:rsid w:val="00FF1E20"/>
    <w:rsid w:val="00FF20B3"/>
    <w:rsid w:val="00FF2686"/>
    <w:rsid w:val="00FF3316"/>
    <w:rsid w:val="00FF379F"/>
    <w:rsid w:val="00FF3CB6"/>
    <w:rsid w:val="00FF3EBA"/>
    <w:rsid w:val="00FF3EF3"/>
    <w:rsid w:val="00FF464E"/>
    <w:rsid w:val="00FF4E23"/>
    <w:rsid w:val="00FF4E34"/>
    <w:rsid w:val="00FF4FCD"/>
    <w:rsid w:val="00FF536D"/>
    <w:rsid w:val="00FF5A49"/>
    <w:rsid w:val="00FF5BA1"/>
    <w:rsid w:val="00FF5C24"/>
    <w:rsid w:val="00FF6FC8"/>
    <w:rsid w:val="00FF7CA1"/>
    <w:rsid w:val="00FF7D55"/>
    <w:rsid w:val="01136CAB"/>
    <w:rsid w:val="01157B30"/>
    <w:rsid w:val="0120ADC9"/>
    <w:rsid w:val="01222B1B"/>
    <w:rsid w:val="01283F02"/>
    <w:rsid w:val="012B4372"/>
    <w:rsid w:val="012B8EDD"/>
    <w:rsid w:val="012D9AAF"/>
    <w:rsid w:val="0133BE64"/>
    <w:rsid w:val="0134C64A"/>
    <w:rsid w:val="013CF98D"/>
    <w:rsid w:val="013D4B68"/>
    <w:rsid w:val="013DD9B6"/>
    <w:rsid w:val="01506EF3"/>
    <w:rsid w:val="0152D082"/>
    <w:rsid w:val="01604B77"/>
    <w:rsid w:val="0160F81D"/>
    <w:rsid w:val="01640F6C"/>
    <w:rsid w:val="016D08FB"/>
    <w:rsid w:val="016D477D"/>
    <w:rsid w:val="0170528E"/>
    <w:rsid w:val="01735591"/>
    <w:rsid w:val="017F4DC5"/>
    <w:rsid w:val="0183E343"/>
    <w:rsid w:val="018DF0BA"/>
    <w:rsid w:val="01A59197"/>
    <w:rsid w:val="01AE90B2"/>
    <w:rsid w:val="01B576B0"/>
    <w:rsid w:val="01B5BC3C"/>
    <w:rsid w:val="01BA2AF7"/>
    <w:rsid w:val="01BC0370"/>
    <w:rsid w:val="01C4C478"/>
    <w:rsid w:val="01D075AB"/>
    <w:rsid w:val="01D47012"/>
    <w:rsid w:val="01F4A063"/>
    <w:rsid w:val="01F84B07"/>
    <w:rsid w:val="01F9DC4B"/>
    <w:rsid w:val="01FC8690"/>
    <w:rsid w:val="01FDE521"/>
    <w:rsid w:val="01FF53EB"/>
    <w:rsid w:val="02035B45"/>
    <w:rsid w:val="0203B1C8"/>
    <w:rsid w:val="020BFA5B"/>
    <w:rsid w:val="021D33ED"/>
    <w:rsid w:val="021D7192"/>
    <w:rsid w:val="021F3193"/>
    <w:rsid w:val="02239F3F"/>
    <w:rsid w:val="02249925"/>
    <w:rsid w:val="0226BB67"/>
    <w:rsid w:val="022BF410"/>
    <w:rsid w:val="022F9F6C"/>
    <w:rsid w:val="0233BC28"/>
    <w:rsid w:val="024AE7A3"/>
    <w:rsid w:val="02508A9F"/>
    <w:rsid w:val="02551ADA"/>
    <w:rsid w:val="025AABDE"/>
    <w:rsid w:val="025C4447"/>
    <w:rsid w:val="025F753C"/>
    <w:rsid w:val="02659935"/>
    <w:rsid w:val="026D8320"/>
    <w:rsid w:val="02783768"/>
    <w:rsid w:val="027BCB75"/>
    <w:rsid w:val="0280042E"/>
    <w:rsid w:val="028AD924"/>
    <w:rsid w:val="028BE361"/>
    <w:rsid w:val="028CB3C6"/>
    <w:rsid w:val="028D3A49"/>
    <w:rsid w:val="029FA37C"/>
    <w:rsid w:val="02A576DD"/>
    <w:rsid w:val="02AFE19E"/>
    <w:rsid w:val="02BC7343"/>
    <w:rsid w:val="02D0507E"/>
    <w:rsid w:val="02E0139F"/>
    <w:rsid w:val="02EAFAD6"/>
    <w:rsid w:val="02EEDFAE"/>
    <w:rsid w:val="02F2F808"/>
    <w:rsid w:val="02F586ED"/>
    <w:rsid w:val="02F6B9D7"/>
    <w:rsid w:val="02F8E083"/>
    <w:rsid w:val="02FAE913"/>
    <w:rsid w:val="02FC44C8"/>
    <w:rsid w:val="03005C67"/>
    <w:rsid w:val="03123359"/>
    <w:rsid w:val="031B712C"/>
    <w:rsid w:val="03207BD5"/>
    <w:rsid w:val="0320C432"/>
    <w:rsid w:val="0322758F"/>
    <w:rsid w:val="032B2535"/>
    <w:rsid w:val="03421D17"/>
    <w:rsid w:val="0342420B"/>
    <w:rsid w:val="03442F87"/>
    <w:rsid w:val="03483E4B"/>
    <w:rsid w:val="034C2E36"/>
    <w:rsid w:val="034CEC29"/>
    <w:rsid w:val="034FFA8B"/>
    <w:rsid w:val="0356F2CD"/>
    <w:rsid w:val="03668E9A"/>
    <w:rsid w:val="036DE1B1"/>
    <w:rsid w:val="037DB0C8"/>
    <w:rsid w:val="03802DB8"/>
    <w:rsid w:val="0388A4A0"/>
    <w:rsid w:val="038D146A"/>
    <w:rsid w:val="038E5522"/>
    <w:rsid w:val="038FDA96"/>
    <w:rsid w:val="039070C4"/>
    <w:rsid w:val="0396D846"/>
    <w:rsid w:val="03973C04"/>
    <w:rsid w:val="03A77A04"/>
    <w:rsid w:val="03A95D0D"/>
    <w:rsid w:val="03B1B395"/>
    <w:rsid w:val="03BBAC54"/>
    <w:rsid w:val="03CB6FCD"/>
    <w:rsid w:val="03CFEDC5"/>
    <w:rsid w:val="03D6BD1F"/>
    <w:rsid w:val="03D81C1F"/>
    <w:rsid w:val="03D9E825"/>
    <w:rsid w:val="03E717B0"/>
    <w:rsid w:val="03E7EFDF"/>
    <w:rsid w:val="03F0553A"/>
    <w:rsid w:val="03F0A8DD"/>
    <w:rsid w:val="03F160E4"/>
    <w:rsid w:val="03F3B9B8"/>
    <w:rsid w:val="03FC7346"/>
    <w:rsid w:val="03FDBBCE"/>
    <w:rsid w:val="04007412"/>
    <w:rsid w:val="04019011"/>
    <w:rsid w:val="040DD5BE"/>
    <w:rsid w:val="040FA645"/>
    <w:rsid w:val="0413295A"/>
    <w:rsid w:val="041B1AE4"/>
    <w:rsid w:val="041C2C89"/>
    <w:rsid w:val="0421C270"/>
    <w:rsid w:val="042888CD"/>
    <w:rsid w:val="042CFD55"/>
    <w:rsid w:val="0430DD58"/>
    <w:rsid w:val="043A18E0"/>
    <w:rsid w:val="043EA1A0"/>
    <w:rsid w:val="043F8568"/>
    <w:rsid w:val="04419223"/>
    <w:rsid w:val="0443FB2B"/>
    <w:rsid w:val="0444D89B"/>
    <w:rsid w:val="0446D419"/>
    <w:rsid w:val="04489569"/>
    <w:rsid w:val="044F2FF9"/>
    <w:rsid w:val="0462A073"/>
    <w:rsid w:val="0464B853"/>
    <w:rsid w:val="046BBAD2"/>
    <w:rsid w:val="046CD1EF"/>
    <w:rsid w:val="0477F0CB"/>
    <w:rsid w:val="047D3794"/>
    <w:rsid w:val="0486CB37"/>
    <w:rsid w:val="0488291D"/>
    <w:rsid w:val="048A61FD"/>
    <w:rsid w:val="048A81B7"/>
    <w:rsid w:val="0491AA6A"/>
    <w:rsid w:val="0498A1A5"/>
    <w:rsid w:val="049E89AD"/>
    <w:rsid w:val="04AAF0DB"/>
    <w:rsid w:val="04AC87D2"/>
    <w:rsid w:val="04AF5A56"/>
    <w:rsid w:val="04B884C9"/>
    <w:rsid w:val="04B98E2B"/>
    <w:rsid w:val="04BC9493"/>
    <w:rsid w:val="04BFB6D9"/>
    <w:rsid w:val="04C140D1"/>
    <w:rsid w:val="04C6F596"/>
    <w:rsid w:val="04CDD589"/>
    <w:rsid w:val="04D2B996"/>
    <w:rsid w:val="04D30438"/>
    <w:rsid w:val="04DBB073"/>
    <w:rsid w:val="04DD3259"/>
    <w:rsid w:val="04E059CD"/>
    <w:rsid w:val="04E153B6"/>
    <w:rsid w:val="04E20BAF"/>
    <w:rsid w:val="04E6B338"/>
    <w:rsid w:val="04E80F68"/>
    <w:rsid w:val="04FCB3AA"/>
    <w:rsid w:val="0508BBCE"/>
    <w:rsid w:val="0518CE49"/>
    <w:rsid w:val="051D6159"/>
    <w:rsid w:val="051E9003"/>
    <w:rsid w:val="0526DA15"/>
    <w:rsid w:val="05292313"/>
    <w:rsid w:val="052A4837"/>
    <w:rsid w:val="0530C473"/>
    <w:rsid w:val="05370FE0"/>
    <w:rsid w:val="0551660B"/>
    <w:rsid w:val="055303C1"/>
    <w:rsid w:val="055416EB"/>
    <w:rsid w:val="05565BA8"/>
    <w:rsid w:val="0557516F"/>
    <w:rsid w:val="055EA73C"/>
    <w:rsid w:val="055EBC2D"/>
    <w:rsid w:val="0560B779"/>
    <w:rsid w:val="05744A31"/>
    <w:rsid w:val="05887A0F"/>
    <w:rsid w:val="058A54FE"/>
    <w:rsid w:val="058A7C67"/>
    <w:rsid w:val="058B069B"/>
    <w:rsid w:val="05915DBA"/>
    <w:rsid w:val="0592044B"/>
    <w:rsid w:val="05962C68"/>
    <w:rsid w:val="059DD322"/>
    <w:rsid w:val="059FB9F0"/>
    <w:rsid w:val="05A45D06"/>
    <w:rsid w:val="05A7EFCD"/>
    <w:rsid w:val="05B63FD3"/>
    <w:rsid w:val="05BAFBE4"/>
    <w:rsid w:val="05C06FB0"/>
    <w:rsid w:val="05C53CAB"/>
    <w:rsid w:val="05C9FF82"/>
    <w:rsid w:val="05CB824C"/>
    <w:rsid w:val="05D5D757"/>
    <w:rsid w:val="05D932AE"/>
    <w:rsid w:val="05E05674"/>
    <w:rsid w:val="05E085E3"/>
    <w:rsid w:val="05E1661D"/>
    <w:rsid w:val="05EA4F66"/>
    <w:rsid w:val="05ED9DEB"/>
    <w:rsid w:val="0602D621"/>
    <w:rsid w:val="06064D21"/>
    <w:rsid w:val="060882EE"/>
    <w:rsid w:val="060F6B7E"/>
    <w:rsid w:val="0610B68B"/>
    <w:rsid w:val="0617845C"/>
    <w:rsid w:val="0623CE5A"/>
    <w:rsid w:val="0626C751"/>
    <w:rsid w:val="0629B514"/>
    <w:rsid w:val="062A40B1"/>
    <w:rsid w:val="062E729C"/>
    <w:rsid w:val="0631AE9E"/>
    <w:rsid w:val="06368311"/>
    <w:rsid w:val="0637FD29"/>
    <w:rsid w:val="06438278"/>
    <w:rsid w:val="0646A8D3"/>
    <w:rsid w:val="064A7A9A"/>
    <w:rsid w:val="064D5B66"/>
    <w:rsid w:val="064DFDE6"/>
    <w:rsid w:val="064E2AE9"/>
    <w:rsid w:val="064F02F4"/>
    <w:rsid w:val="06587554"/>
    <w:rsid w:val="06756EA2"/>
    <w:rsid w:val="0678B58C"/>
    <w:rsid w:val="067920A8"/>
    <w:rsid w:val="068A2670"/>
    <w:rsid w:val="068E8B37"/>
    <w:rsid w:val="0691ED52"/>
    <w:rsid w:val="06985358"/>
    <w:rsid w:val="069E2F54"/>
    <w:rsid w:val="06A1B773"/>
    <w:rsid w:val="06A48C2F"/>
    <w:rsid w:val="06AA1CD1"/>
    <w:rsid w:val="06AAA795"/>
    <w:rsid w:val="06B49EAA"/>
    <w:rsid w:val="06BCDADA"/>
    <w:rsid w:val="06C04562"/>
    <w:rsid w:val="06C14E90"/>
    <w:rsid w:val="06C41D7C"/>
    <w:rsid w:val="06C7B7A4"/>
    <w:rsid w:val="06CBF397"/>
    <w:rsid w:val="06E4A0CC"/>
    <w:rsid w:val="06E51D4A"/>
    <w:rsid w:val="06EA65F8"/>
    <w:rsid w:val="06ECEA92"/>
    <w:rsid w:val="06F55844"/>
    <w:rsid w:val="07011FAC"/>
    <w:rsid w:val="070171B0"/>
    <w:rsid w:val="07055980"/>
    <w:rsid w:val="0709B0CF"/>
    <w:rsid w:val="070E121E"/>
    <w:rsid w:val="071BB0DA"/>
    <w:rsid w:val="071DA811"/>
    <w:rsid w:val="071E380B"/>
    <w:rsid w:val="071FDA32"/>
    <w:rsid w:val="0726D802"/>
    <w:rsid w:val="072D6E08"/>
    <w:rsid w:val="072E1D01"/>
    <w:rsid w:val="072F2C26"/>
    <w:rsid w:val="0737E169"/>
    <w:rsid w:val="0738F744"/>
    <w:rsid w:val="0739AC15"/>
    <w:rsid w:val="07433198"/>
    <w:rsid w:val="0743C02E"/>
    <w:rsid w:val="0743D6DF"/>
    <w:rsid w:val="074C7083"/>
    <w:rsid w:val="07500582"/>
    <w:rsid w:val="0755A79C"/>
    <w:rsid w:val="07572748"/>
    <w:rsid w:val="07592D66"/>
    <w:rsid w:val="075E4A47"/>
    <w:rsid w:val="07605F00"/>
    <w:rsid w:val="07658FF3"/>
    <w:rsid w:val="07687CAD"/>
    <w:rsid w:val="0774B020"/>
    <w:rsid w:val="077B9B65"/>
    <w:rsid w:val="0782C083"/>
    <w:rsid w:val="078BC130"/>
    <w:rsid w:val="078DC007"/>
    <w:rsid w:val="07A08677"/>
    <w:rsid w:val="07A10271"/>
    <w:rsid w:val="07A5697B"/>
    <w:rsid w:val="07A5A469"/>
    <w:rsid w:val="07A70605"/>
    <w:rsid w:val="07A8DBA0"/>
    <w:rsid w:val="07B1E0C2"/>
    <w:rsid w:val="07B50F25"/>
    <w:rsid w:val="07B54D2A"/>
    <w:rsid w:val="07CBBE9D"/>
    <w:rsid w:val="07E5CD0B"/>
    <w:rsid w:val="07ED3053"/>
    <w:rsid w:val="07ED5B17"/>
    <w:rsid w:val="07F2D6F0"/>
    <w:rsid w:val="07F43555"/>
    <w:rsid w:val="07F83B8F"/>
    <w:rsid w:val="07FE9658"/>
    <w:rsid w:val="0804A9D9"/>
    <w:rsid w:val="0815D747"/>
    <w:rsid w:val="08163E95"/>
    <w:rsid w:val="081C28CD"/>
    <w:rsid w:val="0827C939"/>
    <w:rsid w:val="082E6141"/>
    <w:rsid w:val="0836F643"/>
    <w:rsid w:val="0837F8FA"/>
    <w:rsid w:val="08385AB9"/>
    <w:rsid w:val="0840E591"/>
    <w:rsid w:val="084109C0"/>
    <w:rsid w:val="084D2D4F"/>
    <w:rsid w:val="085028B8"/>
    <w:rsid w:val="0854504D"/>
    <w:rsid w:val="085552BC"/>
    <w:rsid w:val="085B36D3"/>
    <w:rsid w:val="0866362C"/>
    <w:rsid w:val="087AF5F2"/>
    <w:rsid w:val="088455A4"/>
    <w:rsid w:val="088B3025"/>
    <w:rsid w:val="088E615D"/>
    <w:rsid w:val="0890010A"/>
    <w:rsid w:val="08919AAC"/>
    <w:rsid w:val="0898CA25"/>
    <w:rsid w:val="08AAC2FB"/>
    <w:rsid w:val="08AF9E00"/>
    <w:rsid w:val="08B11B96"/>
    <w:rsid w:val="08B6D1A5"/>
    <w:rsid w:val="08B91FC8"/>
    <w:rsid w:val="08BAAD1A"/>
    <w:rsid w:val="08BC1463"/>
    <w:rsid w:val="08C024A0"/>
    <w:rsid w:val="08C58F23"/>
    <w:rsid w:val="08C7964C"/>
    <w:rsid w:val="08E6FEDF"/>
    <w:rsid w:val="08EDB456"/>
    <w:rsid w:val="08F15A9A"/>
    <w:rsid w:val="08F177FD"/>
    <w:rsid w:val="09006E78"/>
    <w:rsid w:val="09017DD9"/>
    <w:rsid w:val="091382F9"/>
    <w:rsid w:val="09176BC6"/>
    <w:rsid w:val="091B4DE4"/>
    <w:rsid w:val="0929245A"/>
    <w:rsid w:val="09321594"/>
    <w:rsid w:val="093660B7"/>
    <w:rsid w:val="093B4350"/>
    <w:rsid w:val="093BBD50"/>
    <w:rsid w:val="093EA150"/>
    <w:rsid w:val="094065D2"/>
    <w:rsid w:val="094407D2"/>
    <w:rsid w:val="095273DD"/>
    <w:rsid w:val="0955A454"/>
    <w:rsid w:val="09653F19"/>
    <w:rsid w:val="097F2EF8"/>
    <w:rsid w:val="0984F134"/>
    <w:rsid w:val="0984FC28"/>
    <w:rsid w:val="0987AA44"/>
    <w:rsid w:val="098900B4"/>
    <w:rsid w:val="0994439B"/>
    <w:rsid w:val="09962CD4"/>
    <w:rsid w:val="0999B5C9"/>
    <w:rsid w:val="09A5D414"/>
    <w:rsid w:val="09A92E13"/>
    <w:rsid w:val="09BA4C6D"/>
    <w:rsid w:val="09C3E87C"/>
    <w:rsid w:val="09C409D2"/>
    <w:rsid w:val="09C447BB"/>
    <w:rsid w:val="09C4687F"/>
    <w:rsid w:val="09D42FA7"/>
    <w:rsid w:val="09D43F6B"/>
    <w:rsid w:val="09D6FC16"/>
    <w:rsid w:val="09D9F4D3"/>
    <w:rsid w:val="09DDBDA4"/>
    <w:rsid w:val="09DE7E43"/>
    <w:rsid w:val="09E21C3F"/>
    <w:rsid w:val="09E6F757"/>
    <w:rsid w:val="09E78FAF"/>
    <w:rsid w:val="09E90712"/>
    <w:rsid w:val="09EB832D"/>
    <w:rsid w:val="09EE8B76"/>
    <w:rsid w:val="09F2D404"/>
    <w:rsid w:val="09F8E68F"/>
    <w:rsid w:val="09FB5C3D"/>
    <w:rsid w:val="0A0C83A1"/>
    <w:rsid w:val="0A0D0F8B"/>
    <w:rsid w:val="0A0F2BF9"/>
    <w:rsid w:val="0A11980D"/>
    <w:rsid w:val="0A1A3E5A"/>
    <w:rsid w:val="0A24BB70"/>
    <w:rsid w:val="0A30DDB2"/>
    <w:rsid w:val="0A380C82"/>
    <w:rsid w:val="0A3CC1D8"/>
    <w:rsid w:val="0A493177"/>
    <w:rsid w:val="0A494C1E"/>
    <w:rsid w:val="0A4CEBF7"/>
    <w:rsid w:val="0A4E1866"/>
    <w:rsid w:val="0A4E1C8D"/>
    <w:rsid w:val="0A503359"/>
    <w:rsid w:val="0A53C733"/>
    <w:rsid w:val="0A5F82A3"/>
    <w:rsid w:val="0A617DE9"/>
    <w:rsid w:val="0A625552"/>
    <w:rsid w:val="0A65BDC3"/>
    <w:rsid w:val="0A722849"/>
    <w:rsid w:val="0A7367B2"/>
    <w:rsid w:val="0A753E4E"/>
    <w:rsid w:val="0A7BAF15"/>
    <w:rsid w:val="0A8506DF"/>
    <w:rsid w:val="0A8C213F"/>
    <w:rsid w:val="0A8F4558"/>
    <w:rsid w:val="0A98934B"/>
    <w:rsid w:val="0A9A7683"/>
    <w:rsid w:val="0A9AC893"/>
    <w:rsid w:val="0A9EA1E4"/>
    <w:rsid w:val="0AAD4F9D"/>
    <w:rsid w:val="0AB27584"/>
    <w:rsid w:val="0AB49114"/>
    <w:rsid w:val="0AC244FF"/>
    <w:rsid w:val="0AC8C7F5"/>
    <w:rsid w:val="0AC90D61"/>
    <w:rsid w:val="0AD88715"/>
    <w:rsid w:val="0ADD62E0"/>
    <w:rsid w:val="0AE19A39"/>
    <w:rsid w:val="0AE2C4E2"/>
    <w:rsid w:val="0AF9C175"/>
    <w:rsid w:val="0B010F7A"/>
    <w:rsid w:val="0B021A47"/>
    <w:rsid w:val="0B0AD7FE"/>
    <w:rsid w:val="0B0C252A"/>
    <w:rsid w:val="0B0C6AF4"/>
    <w:rsid w:val="0B113940"/>
    <w:rsid w:val="0B13CC04"/>
    <w:rsid w:val="0B1D4039"/>
    <w:rsid w:val="0B1E0C35"/>
    <w:rsid w:val="0B207DC9"/>
    <w:rsid w:val="0B2A2554"/>
    <w:rsid w:val="0B2C3ABC"/>
    <w:rsid w:val="0B3BDEF4"/>
    <w:rsid w:val="0B438768"/>
    <w:rsid w:val="0B4C12A4"/>
    <w:rsid w:val="0B4ED0C2"/>
    <w:rsid w:val="0B4FAE08"/>
    <w:rsid w:val="0B53FFA0"/>
    <w:rsid w:val="0B5ED4F5"/>
    <w:rsid w:val="0B6F519A"/>
    <w:rsid w:val="0B6FA2F0"/>
    <w:rsid w:val="0B7185A9"/>
    <w:rsid w:val="0B751DE5"/>
    <w:rsid w:val="0B794972"/>
    <w:rsid w:val="0B7C0BF0"/>
    <w:rsid w:val="0B7E9816"/>
    <w:rsid w:val="0B7ECF9F"/>
    <w:rsid w:val="0B7F27A6"/>
    <w:rsid w:val="0B7FCFC3"/>
    <w:rsid w:val="0B821E32"/>
    <w:rsid w:val="0B83111D"/>
    <w:rsid w:val="0B8319A1"/>
    <w:rsid w:val="0B84E346"/>
    <w:rsid w:val="0B8A1CCB"/>
    <w:rsid w:val="0B8A755F"/>
    <w:rsid w:val="0B8C3644"/>
    <w:rsid w:val="0B90C42A"/>
    <w:rsid w:val="0B90DE2F"/>
    <w:rsid w:val="0B91B2C6"/>
    <w:rsid w:val="0B92EBFD"/>
    <w:rsid w:val="0B95DF38"/>
    <w:rsid w:val="0BA56DA0"/>
    <w:rsid w:val="0BAAE32E"/>
    <w:rsid w:val="0BABEC95"/>
    <w:rsid w:val="0BACE47B"/>
    <w:rsid w:val="0BADA026"/>
    <w:rsid w:val="0BAEFA6A"/>
    <w:rsid w:val="0BB11F37"/>
    <w:rsid w:val="0BB204C9"/>
    <w:rsid w:val="0BB4A62A"/>
    <w:rsid w:val="0BB596EC"/>
    <w:rsid w:val="0BB98D33"/>
    <w:rsid w:val="0BC2B684"/>
    <w:rsid w:val="0BD8CF58"/>
    <w:rsid w:val="0BD9B6F8"/>
    <w:rsid w:val="0BE1B0A8"/>
    <w:rsid w:val="0BE9A759"/>
    <w:rsid w:val="0BE9E3DA"/>
    <w:rsid w:val="0BEEC459"/>
    <w:rsid w:val="0BF0557E"/>
    <w:rsid w:val="0BF44E7A"/>
    <w:rsid w:val="0BFAEC4A"/>
    <w:rsid w:val="0BFB15FE"/>
    <w:rsid w:val="0BFF0CE0"/>
    <w:rsid w:val="0C018E24"/>
    <w:rsid w:val="0C04F22B"/>
    <w:rsid w:val="0C1E3B3F"/>
    <w:rsid w:val="0C2117E5"/>
    <w:rsid w:val="0C2796C1"/>
    <w:rsid w:val="0C3C1E61"/>
    <w:rsid w:val="0C3E6574"/>
    <w:rsid w:val="0C3FA3AD"/>
    <w:rsid w:val="0C3FA7AA"/>
    <w:rsid w:val="0C4C3820"/>
    <w:rsid w:val="0C4CA408"/>
    <w:rsid w:val="0C506175"/>
    <w:rsid w:val="0C56991A"/>
    <w:rsid w:val="0C5CDF6F"/>
    <w:rsid w:val="0C605BDA"/>
    <w:rsid w:val="0C676BAD"/>
    <w:rsid w:val="0C6B7EA6"/>
    <w:rsid w:val="0C6E20BE"/>
    <w:rsid w:val="0C73E892"/>
    <w:rsid w:val="0C744D67"/>
    <w:rsid w:val="0C750E7B"/>
    <w:rsid w:val="0C80D0C7"/>
    <w:rsid w:val="0C87F0B6"/>
    <w:rsid w:val="0C8D1799"/>
    <w:rsid w:val="0CA00842"/>
    <w:rsid w:val="0CA0C44D"/>
    <w:rsid w:val="0CA4985C"/>
    <w:rsid w:val="0CA533B6"/>
    <w:rsid w:val="0CA7FD20"/>
    <w:rsid w:val="0CA94624"/>
    <w:rsid w:val="0CAAE8B0"/>
    <w:rsid w:val="0CAD3343"/>
    <w:rsid w:val="0CBA742C"/>
    <w:rsid w:val="0CBC9CEA"/>
    <w:rsid w:val="0CC2D4E4"/>
    <w:rsid w:val="0CC7B6D8"/>
    <w:rsid w:val="0CCC864C"/>
    <w:rsid w:val="0CE03F97"/>
    <w:rsid w:val="0CF2294A"/>
    <w:rsid w:val="0CF544BD"/>
    <w:rsid w:val="0CF60BB6"/>
    <w:rsid w:val="0CF6ED14"/>
    <w:rsid w:val="0CFC5417"/>
    <w:rsid w:val="0CFE3FC2"/>
    <w:rsid w:val="0CFF3BC4"/>
    <w:rsid w:val="0D06EA79"/>
    <w:rsid w:val="0D0B30B8"/>
    <w:rsid w:val="0D1E9CDC"/>
    <w:rsid w:val="0D22BBD9"/>
    <w:rsid w:val="0D2595DA"/>
    <w:rsid w:val="0D2806A5"/>
    <w:rsid w:val="0D39D0B5"/>
    <w:rsid w:val="0D3BEE77"/>
    <w:rsid w:val="0D3DC5C1"/>
    <w:rsid w:val="0D45E5BA"/>
    <w:rsid w:val="0D4938CF"/>
    <w:rsid w:val="0D52DA29"/>
    <w:rsid w:val="0D550BD3"/>
    <w:rsid w:val="0D5B6B5D"/>
    <w:rsid w:val="0D624B58"/>
    <w:rsid w:val="0D62843A"/>
    <w:rsid w:val="0D6B9B63"/>
    <w:rsid w:val="0D6BF511"/>
    <w:rsid w:val="0D6E435F"/>
    <w:rsid w:val="0D848CB9"/>
    <w:rsid w:val="0D8514DA"/>
    <w:rsid w:val="0D85BD4F"/>
    <w:rsid w:val="0D909DE0"/>
    <w:rsid w:val="0D94F689"/>
    <w:rsid w:val="0D99188B"/>
    <w:rsid w:val="0D9C9632"/>
    <w:rsid w:val="0DA63229"/>
    <w:rsid w:val="0DBA0BA0"/>
    <w:rsid w:val="0DBB4C9B"/>
    <w:rsid w:val="0DC39931"/>
    <w:rsid w:val="0DC722A1"/>
    <w:rsid w:val="0DCD8BCB"/>
    <w:rsid w:val="0DD00986"/>
    <w:rsid w:val="0DD00E10"/>
    <w:rsid w:val="0DE39B91"/>
    <w:rsid w:val="0DEA7747"/>
    <w:rsid w:val="0DEC0991"/>
    <w:rsid w:val="0DF5CBCB"/>
    <w:rsid w:val="0DF7EB74"/>
    <w:rsid w:val="0DF9200A"/>
    <w:rsid w:val="0DF9BAE0"/>
    <w:rsid w:val="0DFA6C0D"/>
    <w:rsid w:val="0DFAB3B5"/>
    <w:rsid w:val="0E02BBAA"/>
    <w:rsid w:val="0E058EE6"/>
    <w:rsid w:val="0E0A3F81"/>
    <w:rsid w:val="0E1CA128"/>
    <w:rsid w:val="0E307469"/>
    <w:rsid w:val="0E31A1EF"/>
    <w:rsid w:val="0E34F868"/>
    <w:rsid w:val="0E3BD8A3"/>
    <w:rsid w:val="0E3CB094"/>
    <w:rsid w:val="0E3E36CE"/>
    <w:rsid w:val="0E48D693"/>
    <w:rsid w:val="0E586257"/>
    <w:rsid w:val="0E586D4B"/>
    <w:rsid w:val="0E5A79CA"/>
    <w:rsid w:val="0E5CF6F3"/>
    <w:rsid w:val="0E6376D9"/>
    <w:rsid w:val="0E638739"/>
    <w:rsid w:val="0E6913D1"/>
    <w:rsid w:val="0E691712"/>
    <w:rsid w:val="0E69B3C9"/>
    <w:rsid w:val="0E6B6A30"/>
    <w:rsid w:val="0E6CB05E"/>
    <w:rsid w:val="0E6CC79C"/>
    <w:rsid w:val="0E6E13B6"/>
    <w:rsid w:val="0E7241F4"/>
    <w:rsid w:val="0E7C0FF8"/>
    <w:rsid w:val="0E89C4AC"/>
    <w:rsid w:val="0E8E786D"/>
    <w:rsid w:val="0E9675B7"/>
    <w:rsid w:val="0E9909B9"/>
    <w:rsid w:val="0E9B5F5F"/>
    <w:rsid w:val="0EA06EC2"/>
    <w:rsid w:val="0EA0B691"/>
    <w:rsid w:val="0EA58396"/>
    <w:rsid w:val="0EA9411D"/>
    <w:rsid w:val="0EAEF08A"/>
    <w:rsid w:val="0EB02D92"/>
    <w:rsid w:val="0EB3ACB2"/>
    <w:rsid w:val="0EB829AE"/>
    <w:rsid w:val="0EBE8C3A"/>
    <w:rsid w:val="0EBEA13A"/>
    <w:rsid w:val="0EC84FE9"/>
    <w:rsid w:val="0ED5A116"/>
    <w:rsid w:val="0ED97C1C"/>
    <w:rsid w:val="0EDD27AF"/>
    <w:rsid w:val="0EE2E416"/>
    <w:rsid w:val="0EF38978"/>
    <w:rsid w:val="0EFE5E18"/>
    <w:rsid w:val="0F0837CC"/>
    <w:rsid w:val="0F1200AE"/>
    <w:rsid w:val="0F205D1A"/>
    <w:rsid w:val="0F2448AD"/>
    <w:rsid w:val="0F2F5C55"/>
    <w:rsid w:val="0F2FA2EE"/>
    <w:rsid w:val="0F41ED53"/>
    <w:rsid w:val="0F4830EF"/>
    <w:rsid w:val="0F48A8F3"/>
    <w:rsid w:val="0F50D93B"/>
    <w:rsid w:val="0F52D716"/>
    <w:rsid w:val="0F5500F9"/>
    <w:rsid w:val="0F568326"/>
    <w:rsid w:val="0F582122"/>
    <w:rsid w:val="0F5F8F48"/>
    <w:rsid w:val="0F5FD1C1"/>
    <w:rsid w:val="0F60A8DE"/>
    <w:rsid w:val="0F644388"/>
    <w:rsid w:val="0F70BA8A"/>
    <w:rsid w:val="0F724F80"/>
    <w:rsid w:val="0F734AEC"/>
    <w:rsid w:val="0F740621"/>
    <w:rsid w:val="0F7A21C0"/>
    <w:rsid w:val="0F7F1FEF"/>
    <w:rsid w:val="0F8BC945"/>
    <w:rsid w:val="0F8C2529"/>
    <w:rsid w:val="0F903E90"/>
    <w:rsid w:val="0F935D44"/>
    <w:rsid w:val="0FB23EF4"/>
    <w:rsid w:val="0FB5FFF5"/>
    <w:rsid w:val="0FB60338"/>
    <w:rsid w:val="0FBA7111"/>
    <w:rsid w:val="0FC05F0F"/>
    <w:rsid w:val="0FC9658A"/>
    <w:rsid w:val="0FD31BB4"/>
    <w:rsid w:val="0FD501C5"/>
    <w:rsid w:val="0FD65A8A"/>
    <w:rsid w:val="0FDE9AFC"/>
    <w:rsid w:val="0FDEACB7"/>
    <w:rsid w:val="0FDEBC59"/>
    <w:rsid w:val="0FE447DC"/>
    <w:rsid w:val="0FF1FD7E"/>
    <w:rsid w:val="0FF43DAC"/>
    <w:rsid w:val="0FF5E23F"/>
    <w:rsid w:val="0FF8C63F"/>
    <w:rsid w:val="0FF8D642"/>
    <w:rsid w:val="0FFBFF7C"/>
    <w:rsid w:val="10044A75"/>
    <w:rsid w:val="1006E1E8"/>
    <w:rsid w:val="100B4970"/>
    <w:rsid w:val="100E163F"/>
    <w:rsid w:val="101740AB"/>
    <w:rsid w:val="10181ED3"/>
    <w:rsid w:val="101C0F4D"/>
    <w:rsid w:val="102241E5"/>
    <w:rsid w:val="102715B9"/>
    <w:rsid w:val="1029CA0C"/>
    <w:rsid w:val="102A28C3"/>
    <w:rsid w:val="102A48CE"/>
    <w:rsid w:val="102AB04B"/>
    <w:rsid w:val="1031E6FB"/>
    <w:rsid w:val="103331D7"/>
    <w:rsid w:val="10410724"/>
    <w:rsid w:val="104503E8"/>
    <w:rsid w:val="104A278B"/>
    <w:rsid w:val="104A4ABF"/>
    <w:rsid w:val="104CFF28"/>
    <w:rsid w:val="104F7D13"/>
    <w:rsid w:val="1054931D"/>
    <w:rsid w:val="105BCC96"/>
    <w:rsid w:val="105EE072"/>
    <w:rsid w:val="10621D06"/>
    <w:rsid w:val="1063145D"/>
    <w:rsid w:val="107C84B5"/>
    <w:rsid w:val="107D2B01"/>
    <w:rsid w:val="108B97C5"/>
    <w:rsid w:val="108C87A4"/>
    <w:rsid w:val="108CBA22"/>
    <w:rsid w:val="10962743"/>
    <w:rsid w:val="1099D12E"/>
    <w:rsid w:val="10A08207"/>
    <w:rsid w:val="10A68EF1"/>
    <w:rsid w:val="10A76E9A"/>
    <w:rsid w:val="10AAA82F"/>
    <w:rsid w:val="10AC347C"/>
    <w:rsid w:val="10AE7FCB"/>
    <w:rsid w:val="10B00E7B"/>
    <w:rsid w:val="10BC2D7B"/>
    <w:rsid w:val="10C07D05"/>
    <w:rsid w:val="10C5EC00"/>
    <w:rsid w:val="10CBD9E7"/>
    <w:rsid w:val="10D18D1B"/>
    <w:rsid w:val="10D48326"/>
    <w:rsid w:val="10D9FE16"/>
    <w:rsid w:val="10DEBD5B"/>
    <w:rsid w:val="10E24C10"/>
    <w:rsid w:val="10EDE124"/>
    <w:rsid w:val="10FB41B6"/>
    <w:rsid w:val="110C8AEB"/>
    <w:rsid w:val="11113717"/>
    <w:rsid w:val="11198966"/>
    <w:rsid w:val="111BF68F"/>
    <w:rsid w:val="11220845"/>
    <w:rsid w:val="112CB35F"/>
    <w:rsid w:val="11305092"/>
    <w:rsid w:val="113393DB"/>
    <w:rsid w:val="113CED4A"/>
    <w:rsid w:val="1144D163"/>
    <w:rsid w:val="114E7F78"/>
    <w:rsid w:val="114EF453"/>
    <w:rsid w:val="11546FE9"/>
    <w:rsid w:val="1156658D"/>
    <w:rsid w:val="115689E5"/>
    <w:rsid w:val="11572FE8"/>
    <w:rsid w:val="115824AD"/>
    <w:rsid w:val="1158823C"/>
    <w:rsid w:val="115B2F08"/>
    <w:rsid w:val="115B5D84"/>
    <w:rsid w:val="115F19F6"/>
    <w:rsid w:val="1162F455"/>
    <w:rsid w:val="1168944F"/>
    <w:rsid w:val="116F0596"/>
    <w:rsid w:val="11707086"/>
    <w:rsid w:val="11722AEB"/>
    <w:rsid w:val="1172BB8E"/>
    <w:rsid w:val="1172F886"/>
    <w:rsid w:val="11819997"/>
    <w:rsid w:val="11824512"/>
    <w:rsid w:val="1189795B"/>
    <w:rsid w:val="118DAE11"/>
    <w:rsid w:val="11916ED3"/>
    <w:rsid w:val="1198C671"/>
    <w:rsid w:val="11990BA9"/>
    <w:rsid w:val="11A01AD6"/>
    <w:rsid w:val="11A3AA85"/>
    <w:rsid w:val="11A6BC27"/>
    <w:rsid w:val="11A9E2B6"/>
    <w:rsid w:val="11AE1262"/>
    <w:rsid w:val="11B1D03C"/>
    <w:rsid w:val="11B43FF8"/>
    <w:rsid w:val="11B84A35"/>
    <w:rsid w:val="11BE2812"/>
    <w:rsid w:val="11C69112"/>
    <w:rsid w:val="11C6A253"/>
    <w:rsid w:val="11CBF419"/>
    <w:rsid w:val="11D04297"/>
    <w:rsid w:val="11DAF09A"/>
    <w:rsid w:val="11E8CF89"/>
    <w:rsid w:val="11E8E59B"/>
    <w:rsid w:val="11E966BF"/>
    <w:rsid w:val="11EA8FB6"/>
    <w:rsid w:val="11EB4D74"/>
    <w:rsid w:val="11F191DA"/>
    <w:rsid w:val="11F337B8"/>
    <w:rsid w:val="11F6038E"/>
    <w:rsid w:val="11FAC2E1"/>
    <w:rsid w:val="11FD2FE2"/>
    <w:rsid w:val="1203F874"/>
    <w:rsid w:val="1204FFEA"/>
    <w:rsid w:val="12053FBE"/>
    <w:rsid w:val="12079D15"/>
    <w:rsid w:val="1227D6A2"/>
    <w:rsid w:val="122B5255"/>
    <w:rsid w:val="122BDD53"/>
    <w:rsid w:val="122C68DC"/>
    <w:rsid w:val="1231A1D5"/>
    <w:rsid w:val="12393574"/>
    <w:rsid w:val="123CBDA8"/>
    <w:rsid w:val="124948AC"/>
    <w:rsid w:val="124D6F07"/>
    <w:rsid w:val="12518046"/>
    <w:rsid w:val="1257FDDC"/>
    <w:rsid w:val="126056CD"/>
    <w:rsid w:val="1260AECB"/>
    <w:rsid w:val="1260E0ED"/>
    <w:rsid w:val="126E72C3"/>
    <w:rsid w:val="127623E7"/>
    <w:rsid w:val="128234EE"/>
    <w:rsid w:val="1288D40C"/>
    <w:rsid w:val="128C7BD4"/>
    <w:rsid w:val="1294B134"/>
    <w:rsid w:val="12956A49"/>
    <w:rsid w:val="1296E460"/>
    <w:rsid w:val="12A20C73"/>
    <w:rsid w:val="12ABA3B4"/>
    <w:rsid w:val="12ACBDEA"/>
    <w:rsid w:val="12B04B01"/>
    <w:rsid w:val="12B733E3"/>
    <w:rsid w:val="12B8C38A"/>
    <w:rsid w:val="12BB86E2"/>
    <w:rsid w:val="12BD6796"/>
    <w:rsid w:val="12CD7ACE"/>
    <w:rsid w:val="12D2DAA2"/>
    <w:rsid w:val="12D8BDAB"/>
    <w:rsid w:val="12DBD1AB"/>
    <w:rsid w:val="12DEFADB"/>
    <w:rsid w:val="12E802E6"/>
    <w:rsid w:val="12F0124B"/>
    <w:rsid w:val="12F0954E"/>
    <w:rsid w:val="12F1CB80"/>
    <w:rsid w:val="12F4529D"/>
    <w:rsid w:val="12F7E6EF"/>
    <w:rsid w:val="12F9AF67"/>
    <w:rsid w:val="130322C8"/>
    <w:rsid w:val="1303EF5A"/>
    <w:rsid w:val="130B4F91"/>
    <w:rsid w:val="130C215F"/>
    <w:rsid w:val="130EED1D"/>
    <w:rsid w:val="13140EE5"/>
    <w:rsid w:val="1319889E"/>
    <w:rsid w:val="131F1E39"/>
    <w:rsid w:val="13202E9C"/>
    <w:rsid w:val="13225A7D"/>
    <w:rsid w:val="13273FF3"/>
    <w:rsid w:val="1327BD45"/>
    <w:rsid w:val="13335DA3"/>
    <w:rsid w:val="1334466A"/>
    <w:rsid w:val="13368630"/>
    <w:rsid w:val="133708FA"/>
    <w:rsid w:val="133F43F8"/>
    <w:rsid w:val="134148FF"/>
    <w:rsid w:val="1341CAEE"/>
    <w:rsid w:val="1347E1DB"/>
    <w:rsid w:val="1352796B"/>
    <w:rsid w:val="135A139B"/>
    <w:rsid w:val="135B1539"/>
    <w:rsid w:val="135B6461"/>
    <w:rsid w:val="1361E990"/>
    <w:rsid w:val="136B778D"/>
    <w:rsid w:val="137108E5"/>
    <w:rsid w:val="13830F37"/>
    <w:rsid w:val="13871DD5"/>
    <w:rsid w:val="138CF1A2"/>
    <w:rsid w:val="139175F4"/>
    <w:rsid w:val="139BC218"/>
    <w:rsid w:val="13A05B56"/>
    <w:rsid w:val="13A3F1AF"/>
    <w:rsid w:val="13A93709"/>
    <w:rsid w:val="13AADDE0"/>
    <w:rsid w:val="13AC115D"/>
    <w:rsid w:val="13B287FD"/>
    <w:rsid w:val="13B63D60"/>
    <w:rsid w:val="13B80E1C"/>
    <w:rsid w:val="13B8669A"/>
    <w:rsid w:val="13BE5936"/>
    <w:rsid w:val="13D2B008"/>
    <w:rsid w:val="13ED50A7"/>
    <w:rsid w:val="13F45A75"/>
    <w:rsid w:val="13F63608"/>
    <w:rsid w:val="13F6EA26"/>
    <w:rsid w:val="13F81DC7"/>
    <w:rsid w:val="13FA41F9"/>
    <w:rsid w:val="1403234F"/>
    <w:rsid w:val="14037FBA"/>
    <w:rsid w:val="14054075"/>
    <w:rsid w:val="1407FFAF"/>
    <w:rsid w:val="140C6662"/>
    <w:rsid w:val="14111B63"/>
    <w:rsid w:val="14119FB7"/>
    <w:rsid w:val="141306C1"/>
    <w:rsid w:val="1427B171"/>
    <w:rsid w:val="14297B25"/>
    <w:rsid w:val="142BAA93"/>
    <w:rsid w:val="142E07E9"/>
    <w:rsid w:val="1430DA1D"/>
    <w:rsid w:val="14313AAA"/>
    <w:rsid w:val="143545A9"/>
    <w:rsid w:val="143C92A0"/>
    <w:rsid w:val="1441C3C5"/>
    <w:rsid w:val="144A4103"/>
    <w:rsid w:val="144DB19D"/>
    <w:rsid w:val="144EC35E"/>
    <w:rsid w:val="145493EB"/>
    <w:rsid w:val="145627DB"/>
    <w:rsid w:val="14572C13"/>
    <w:rsid w:val="145B2DCE"/>
    <w:rsid w:val="14648068"/>
    <w:rsid w:val="14749A0C"/>
    <w:rsid w:val="14767CBE"/>
    <w:rsid w:val="147B3BAA"/>
    <w:rsid w:val="148048D4"/>
    <w:rsid w:val="1483E8B9"/>
    <w:rsid w:val="148E1685"/>
    <w:rsid w:val="148E4916"/>
    <w:rsid w:val="14904A23"/>
    <w:rsid w:val="1491B538"/>
    <w:rsid w:val="14930867"/>
    <w:rsid w:val="1493B750"/>
    <w:rsid w:val="1493D032"/>
    <w:rsid w:val="14977B60"/>
    <w:rsid w:val="149B5ECE"/>
    <w:rsid w:val="149B6333"/>
    <w:rsid w:val="149D2420"/>
    <w:rsid w:val="14A08FDC"/>
    <w:rsid w:val="14A0B72F"/>
    <w:rsid w:val="14A18583"/>
    <w:rsid w:val="14A4BE4C"/>
    <w:rsid w:val="14AC392B"/>
    <w:rsid w:val="14AD762B"/>
    <w:rsid w:val="14AFDF46"/>
    <w:rsid w:val="14BBB1A8"/>
    <w:rsid w:val="14BC61D3"/>
    <w:rsid w:val="14BFEE22"/>
    <w:rsid w:val="14C00CA1"/>
    <w:rsid w:val="14C7F7EE"/>
    <w:rsid w:val="14D027CD"/>
    <w:rsid w:val="14E40043"/>
    <w:rsid w:val="14E77DF3"/>
    <w:rsid w:val="14F98FF8"/>
    <w:rsid w:val="150257E3"/>
    <w:rsid w:val="1502FB86"/>
    <w:rsid w:val="1504C629"/>
    <w:rsid w:val="150DA4C1"/>
    <w:rsid w:val="150EDB0F"/>
    <w:rsid w:val="1511914F"/>
    <w:rsid w:val="15124BB1"/>
    <w:rsid w:val="1516211D"/>
    <w:rsid w:val="151DEE86"/>
    <w:rsid w:val="151ECF9A"/>
    <w:rsid w:val="151F6B29"/>
    <w:rsid w:val="152354C1"/>
    <w:rsid w:val="15238D7D"/>
    <w:rsid w:val="152ABF19"/>
    <w:rsid w:val="152B6CB1"/>
    <w:rsid w:val="153536F4"/>
    <w:rsid w:val="1535B334"/>
    <w:rsid w:val="1537B12B"/>
    <w:rsid w:val="153B0E9E"/>
    <w:rsid w:val="153B3F9E"/>
    <w:rsid w:val="1545BAD3"/>
    <w:rsid w:val="15497A7A"/>
    <w:rsid w:val="1549B536"/>
    <w:rsid w:val="154D3F5F"/>
    <w:rsid w:val="15523694"/>
    <w:rsid w:val="1554BFBB"/>
    <w:rsid w:val="155A6ADE"/>
    <w:rsid w:val="15606F79"/>
    <w:rsid w:val="15636848"/>
    <w:rsid w:val="15653C34"/>
    <w:rsid w:val="1571AFF6"/>
    <w:rsid w:val="157549C8"/>
    <w:rsid w:val="1577F234"/>
    <w:rsid w:val="157A0014"/>
    <w:rsid w:val="157F0DDB"/>
    <w:rsid w:val="15859AB8"/>
    <w:rsid w:val="1586557E"/>
    <w:rsid w:val="158A7C34"/>
    <w:rsid w:val="158BB3A2"/>
    <w:rsid w:val="1591560F"/>
    <w:rsid w:val="15A2BC13"/>
    <w:rsid w:val="15A51859"/>
    <w:rsid w:val="15B05DF0"/>
    <w:rsid w:val="15C632F3"/>
    <w:rsid w:val="15CFD625"/>
    <w:rsid w:val="15D741A2"/>
    <w:rsid w:val="15DCEAF5"/>
    <w:rsid w:val="15E3BF87"/>
    <w:rsid w:val="15EFF094"/>
    <w:rsid w:val="15F14F58"/>
    <w:rsid w:val="15F42678"/>
    <w:rsid w:val="15F74210"/>
    <w:rsid w:val="15FF776D"/>
    <w:rsid w:val="160393CE"/>
    <w:rsid w:val="160911AA"/>
    <w:rsid w:val="16091859"/>
    <w:rsid w:val="160FBEB3"/>
    <w:rsid w:val="1610F850"/>
    <w:rsid w:val="1612B061"/>
    <w:rsid w:val="161668E5"/>
    <w:rsid w:val="161786E3"/>
    <w:rsid w:val="161C7F56"/>
    <w:rsid w:val="16269100"/>
    <w:rsid w:val="16276BD0"/>
    <w:rsid w:val="1627A306"/>
    <w:rsid w:val="1635D96F"/>
    <w:rsid w:val="163E6620"/>
    <w:rsid w:val="163F7110"/>
    <w:rsid w:val="16403B9A"/>
    <w:rsid w:val="16424FE0"/>
    <w:rsid w:val="164ADE40"/>
    <w:rsid w:val="164F95BC"/>
    <w:rsid w:val="1656A4F6"/>
    <w:rsid w:val="16581A21"/>
    <w:rsid w:val="1659D957"/>
    <w:rsid w:val="16661AE9"/>
    <w:rsid w:val="1671FBE3"/>
    <w:rsid w:val="1672DB3F"/>
    <w:rsid w:val="1676AEB5"/>
    <w:rsid w:val="1678E9C1"/>
    <w:rsid w:val="1679FBA1"/>
    <w:rsid w:val="16887423"/>
    <w:rsid w:val="168F26F4"/>
    <w:rsid w:val="1698D2B9"/>
    <w:rsid w:val="16B00030"/>
    <w:rsid w:val="16B564A8"/>
    <w:rsid w:val="16B88E09"/>
    <w:rsid w:val="16B8E078"/>
    <w:rsid w:val="16BA2C38"/>
    <w:rsid w:val="16BBD272"/>
    <w:rsid w:val="16BF053A"/>
    <w:rsid w:val="16BFBAB9"/>
    <w:rsid w:val="16C59153"/>
    <w:rsid w:val="16D2EEDB"/>
    <w:rsid w:val="16DE3D91"/>
    <w:rsid w:val="16E75C2B"/>
    <w:rsid w:val="16EBDF12"/>
    <w:rsid w:val="16ED7AFF"/>
    <w:rsid w:val="16EEBF48"/>
    <w:rsid w:val="16EFD660"/>
    <w:rsid w:val="1708AD68"/>
    <w:rsid w:val="171B7600"/>
    <w:rsid w:val="171E7B25"/>
    <w:rsid w:val="1720E02A"/>
    <w:rsid w:val="1729E7F5"/>
    <w:rsid w:val="172CA7DF"/>
    <w:rsid w:val="17371DA1"/>
    <w:rsid w:val="173E19C6"/>
    <w:rsid w:val="17480F61"/>
    <w:rsid w:val="174B961A"/>
    <w:rsid w:val="17541FFD"/>
    <w:rsid w:val="175C452F"/>
    <w:rsid w:val="17665944"/>
    <w:rsid w:val="17698CDB"/>
    <w:rsid w:val="176F4825"/>
    <w:rsid w:val="17784B78"/>
    <w:rsid w:val="177C2232"/>
    <w:rsid w:val="179B47CE"/>
    <w:rsid w:val="179B6533"/>
    <w:rsid w:val="179DA692"/>
    <w:rsid w:val="17B1B869"/>
    <w:rsid w:val="17B30FAA"/>
    <w:rsid w:val="17B33E94"/>
    <w:rsid w:val="17BD966B"/>
    <w:rsid w:val="17CAFC98"/>
    <w:rsid w:val="17CC5AA6"/>
    <w:rsid w:val="17DF9282"/>
    <w:rsid w:val="17E16C6F"/>
    <w:rsid w:val="17EAAFC7"/>
    <w:rsid w:val="17F671EF"/>
    <w:rsid w:val="18027B16"/>
    <w:rsid w:val="180D8954"/>
    <w:rsid w:val="180F74CA"/>
    <w:rsid w:val="181B7719"/>
    <w:rsid w:val="18246943"/>
    <w:rsid w:val="1826C0DE"/>
    <w:rsid w:val="182AC414"/>
    <w:rsid w:val="182ECEEE"/>
    <w:rsid w:val="1834CCB3"/>
    <w:rsid w:val="183CC276"/>
    <w:rsid w:val="183F4200"/>
    <w:rsid w:val="1845AD06"/>
    <w:rsid w:val="18470284"/>
    <w:rsid w:val="1848361F"/>
    <w:rsid w:val="184CF69C"/>
    <w:rsid w:val="1854C311"/>
    <w:rsid w:val="185588C6"/>
    <w:rsid w:val="1856805A"/>
    <w:rsid w:val="1859A681"/>
    <w:rsid w:val="185D6E5D"/>
    <w:rsid w:val="185DA6C4"/>
    <w:rsid w:val="186A5056"/>
    <w:rsid w:val="186DE77B"/>
    <w:rsid w:val="186FBDD9"/>
    <w:rsid w:val="18716479"/>
    <w:rsid w:val="1872AF60"/>
    <w:rsid w:val="187BF374"/>
    <w:rsid w:val="18886F8F"/>
    <w:rsid w:val="188FD6F3"/>
    <w:rsid w:val="18935509"/>
    <w:rsid w:val="18991FFD"/>
    <w:rsid w:val="189FCBD8"/>
    <w:rsid w:val="18ACEA8A"/>
    <w:rsid w:val="18B81D83"/>
    <w:rsid w:val="18C04586"/>
    <w:rsid w:val="18C10EFC"/>
    <w:rsid w:val="18C5C800"/>
    <w:rsid w:val="18D534E7"/>
    <w:rsid w:val="18D6EBCC"/>
    <w:rsid w:val="18E0947E"/>
    <w:rsid w:val="18E7839D"/>
    <w:rsid w:val="18E7DADC"/>
    <w:rsid w:val="18E7FEB2"/>
    <w:rsid w:val="18FA1834"/>
    <w:rsid w:val="19020933"/>
    <w:rsid w:val="190BF1E5"/>
    <w:rsid w:val="1912E9E8"/>
    <w:rsid w:val="19141BD9"/>
    <w:rsid w:val="191A2719"/>
    <w:rsid w:val="191E86F4"/>
    <w:rsid w:val="1923D92B"/>
    <w:rsid w:val="19265FEF"/>
    <w:rsid w:val="1928BADA"/>
    <w:rsid w:val="192A4AD7"/>
    <w:rsid w:val="192C194A"/>
    <w:rsid w:val="193ED311"/>
    <w:rsid w:val="193EF6AF"/>
    <w:rsid w:val="1948736D"/>
    <w:rsid w:val="194926CF"/>
    <w:rsid w:val="194B0D08"/>
    <w:rsid w:val="194D050C"/>
    <w:rsid w:val="1954895D"/>
    <w:rsid w:val="19552B82"/>
    <w:rsid w:val="19580466"/>
    <w:rsid w:val="19618954"/>
    <w:rsid w:val="19644919"/>
    <w:rsid w:val="197D3CD0"/>
    <w:rsid w:val="1987EEEB"/>
    <w:rsid w:val="198C0407"/>
    <w:rsid w:val="199017BA"/>
    <w:rsid w:val="1992095F"/>
    <w:rsid w:val="1992D2AF"/>
    <w:rsid w:val="19990B7E"/>
    <w:rsid w:val="199D3D4F"/>
    <w:rsid w:val="19AB2DE3"/>
    <w:rsid w:val="19ACEFB6"/>
    <w:rsid w:val="19ADCEA9"/>
    <w:rsid w:val="19AED2AE"/>
    <w:rsid w:val="19B13961"/>
    <w:rsid w:val="19B9B10A"/>
    <w:rsid w:val="19D048D3"/>
    <w:rsid w:val="19D061F3"/>
    <w:rsid w:val="19D8374C"/>
    <w:rsid w:val="19E0D035"/>
    <w:rsid w:val="19ECAC69"/>
    <w:rsid w:val="19F0C60E"/>
    <w:rsid w:val="19F13582"/>
    <w:rsid w:val="19F6C396"/>
    <w:rsid w:val="1A00EC45"/>
    <w:rsid w:val="1A06504B"/>
    <w:rsid w:val="1A0E0D12"/>
    <w:rsid w:val="1A0E7FC1"/>
    <w:rsid w:val="1A15F774"/>
    <w:rsid w:val="1A17E86B"/>
    <w:rsid w:val="1A184ECD"/>
    <w:rsid w:val="1A25E8E6"/>
    <w:rsid w:val="1A28271B"/>
    <w:rsid w:val="1A2EAC43"/>
    <w:rsid w:val="1A2FEA55"/>
    <w:rsid w:val="1A35ACA1"/>
    <w:rsid w:val="1A3AC73F"/>
    <w:rsid w:val="1A3FE37E"/>
    <w:rsid w:val="1A41D0FD"/>
    <w:rsid w:val="1A48258E"/>
    <w:rsid w:val="1A509746"/>
    <w:rsid w:val="1A537905"/>
    <w:rsid w:val="1A573D67"/>
    <w:rsid w:val="1A5C922B"/>
    <w:rsid w:val="1A5F24C5"/>
    <w:rsid w:val="1A620759"/>
    <w:rsid w:val="1A64195C"/>
    <w:rsid w:val="1A6D5FDB"/>
    <w:rsid w:val="1A8353FE"/>
    <w:rsid w:val="1A877206"/>
    <w:rsid w:val="1A8CBA96"/>
    <w:rsid w:val="1A9143B2"/>
    <w:rsid w:val="1A918B38"/>
    <w:rsid w:val="1A964168"/>
    <w:rsid w:val="1A990B7D"/>
    <w:rsid w:val="1A9ABEF6"/>
    <w:rsid w:val="1A9B97D4"/>
    <w:rsid w:val="1A9DCD83"/>
    <w:rsid w:val="1A9EA21E"/>
    <w:rsid w:val="1AA5661B"/>
    <w:rsid w:val="1AB27859"/>
    <w:rsid w:val="1ABAF37E"/>
    <w:rsid w:val="1AC274AC"/>
    <w:rsid w:val="1AC7E9AB"/>
    <w:rsid w:val="1ACD3D1D"/>
    <w:rsid w:val="1AD3365C"/>
    <w:rsid w:val="1AD356F3"/>
    <w:rsid w:val="1AD548DC"/>
    <w:rsid w:val="1AD68215"/>
    <w:rsid w:val="1AD723AE"/>
    <w:rsid w:val="1ADB921E"/>
    <w:rsid w:val="1ADBD916"/>
    <w:rsid w:val="1ADFE549"/>
    <w:rsid w:val="1ADFF5E9"/>
    <w:rsid w:val="1AE38C76"/>
    <w:rsid w:val="1AE3B1DD"/>
    <w:rsid w:val="1AE9B8B2"/>
    <w:rsid w:val="1AFA9E82"/>
    <w:rsid w:val="1B092797"/>
    <w:rsid w:val="1B09C5CB"/>
    <w:rsid w:val="1B1224C9"/>
    <w:rsid w:val="1B16591A"/>
    <w:rsid w:val="1B173344"/>
    <w:rsid w:val="1B190D31"/>
    <w:rsid w:val="1B1F20CA"/>
    <w:rsid w:val="1B26C75C"/>
    <w:rsid w:val="1B3496D6"/>
    <w:rsid w:val="1B3A703A"/>
    <w:rsid w:val="1B3B6265"/>
    <w:rsid w:val="1B430D6A"/>
    <w:rsid w:val="1B46608B"/>
    <w:rsid w:val="1B4745A6"/>
    <w:rsid w:val="1B59AE02"/>
    <w:rsid w:val="1B5B223E"/>
    <w:rsid w:val="1B671446"/>
    <w:rsid w:val="1B679920"/>
    <w:rsid w:val="1B6ADE41"/>
    <w:rsid w:val="1B6C6D75"/>
    <w:rsid w:val="1B72E262"/>
    <w:rsid w:val="1B746A39"/>
    <w:rsid w:val="1B74F8BF"/>
    <w:rsid w:val="1B79FA0C"/>
    <w:rsid w:val="1B7D409C"/>
    <w:rsid w:val="1B7F1E8D"/>
    <w:rsid w:val="1B849F33"/>
    <w:rsid w:val="1B88AE53"/>
    <w:rsid w:val="1B91704A"/>
    <w:rsid w:val="1B9E478F"/>
    <w:rsid w:val="1BA183B1"/>
    <w:rsid w:val="1BA485F7"/>
    <w:rsid w:val="1BA7EF20"/>
    <w:rsid w:val="1BABB5BD"/>
    <w:rsid w:val="1BADB2EA"/>
    <w:rsid w:val="1BBD8CED"/>
    <w:rsid w:val="1BBDE585"/>
    <w:rsid w:val="1BBF0D88"/>
    <w:rsid w:val="1BBF852B"/>
    <w:rsid w:val="1BCA266D"/>
    <w:rsid w:val="1BCD5DB5"/>
    <w:rsid w:val="1BD174CF"/>
    <w:rsid w:val="1BD3893B"/>
    <w:rsid w:val="1BD593FD"/>
    <w:rsid w:val="1BD773C1"/>
    <w:rsid w:val="1BD84B2E"/>
    <w:rsid w:val="1BDAC4EF"/>
    <w:rsid w:val="1BDE1D27"/>
    <w:rsid w:val="1BE3F5EF"/>
    <w:rsid w:val="1BE89DE7"/>
    <w:rsid w:val="1BF579B9"/>
    <w:rsid w:val="1BF76CC2"/>
    <w:rsid w:val="1BFA7625"/>
    <w:rsid w:val="1C04E823"/>
    <w:rsid w:val="1C066098"/>
    <w:rsid w:val="1C07FE3E"/>
    <w:rsid w:val="1C0E8C8E"/>
    <w:rsid w:val="1C192968"/>
    <w:rsid w:val="1C1DF55E"/>
    <w:rsid w:val="1C200C11"/>
    <w:rsid w:val="1C2062DA"/>
    <w:rsid w:val="1C232691"/>
    <w:rsid w:val="1C2610FE"/>
    <w:rsid w:val="1C2BD22E"/>
    <w:rsid w:val="1C31B510"/>
    <w:rsid w:val="1C368F57"/>
    <w:rsid w:val="1C3F5A15"/>
    <w:rsid w:val="1C405782"/>
    <w:rsid w:val="1C406219"/>
    <w:rsid w:val="1C4AE006"/>
    <w:rsid w:val="1C4B4B86"/>
    <w:rsid w:val="1C4B7A62"/>
    <w:rsid w:val="1C54E057"/>
    <w:rsid w:val="1C575256"/>
    <w:rsid w:val="1C77A23A"/>
    <w:rsid w:val="1C792776"/>
    <w:rsid w:val="1C7ADC7D"/>
    <w:rsid w:val="1C86F20F"/>
    <w:rsid w:val="1C8B0B1A"/>
    <w:rsid w:val="1C8B1DD9"/>
    <w:rsid w:val="1C8C52D4"/>
    <w:rsid w:val="1C9B9F26"/>
    <w:rsid w:val="1C9C3C3C"/>
    <w:rsid w:val="1C9F8CBA"/>
    <w:rsid w:val="1CA0284C"/>
    <w:rsid w:val="1CA305A3"/>
    <w:rsid w:val="1CABF9AE"/>
    <w:rsid w:val="1CB22AEA"/>
    <w:rsid w:val="1CBAD5BF"/>
    <w:rsid w:val="1CBAF12B"/>
    <w:rsid w:val="1CC1686C"/>
    <w:rsid w:val="1CCF4A46"/>
    <w:rsid w:val="1CD03CD7"/>
    <w:rsid w:val="1CD1C33A"/>
    <w:rsid w:val="1CD87707"/>
    <w:rsid w:val="1CF6F29F"/>
    <w:rsid w:val="1CF7E97F"/>
    <w:rsid w:val="1CFA94C9"/>
    <w:rsid w:val="1CFD4012"/>
    <w:rsid w:val="1CFEDF94"/>
    <w:rsid w:val="1D01CD98"/>
    <w:rsid w:val="1D0F176A"/>
    <w:rsid w:val="1D0F3C1D"/>
    <w:rsid w:val="1D103A9A"/>
    <w:rsid w:val="1D10B2B7"/>
    <w:rsid w:val="1D146CF5"/>
    <w:rsid w:val="1D17C594"/>
    <w:rsid w:val="1D1CC276"/>
    <w:rsid w:val="1D1D8D16"/>
    <w:rsid w:val="1D22B75C"/>
    <w:rsid w:val="1D307B56"/>
    <w:rsid w:val="1D39AE69"/>
    <w:rsid w:val="1D39DEE2"/>
    <w:rsid w:val="1D3A5EF8"/>
    <w:rsid w:val="1D3B05B5"/>
    <w:rsid w:val="1D3E1E53"/>
    <w:rsid w:val="1D3FCAE8"/>
    <w:rsid w:val="1D3FF7E1"/>
    <w:rsid w:val="1D405658"/>
    <w:rsid w:val="1D41AF64"/>
    <w:rsid w:val="1D447D72"/>
    <w:rsid w:val="1D44D3F5"/>
    <w:rsid w:val="1D48A903"/>
    <w:rsid w:val="1D496A53"/>
    <w:rsid w:val="1D4D9836"/>
    <w:rsid w:val="1D4D9DCF"/>
    <w:rsid w:val="1D4DA9D2"/>
    <w:rsid w:val="1D5D41D9"/>
    <w:rsid w:val="1D6FEA24"/>
    <w:rsid w:val="1D70341D"/>
    <w:rsid w:val="1D827D41"/>
    <w:rsid w:val="1D8D9E3B"/>
    <w:rsid w:val="1D8E7280"/>
    <w:rsid w:val="1D952EFE"/>
    <w:rsid w:val="1D98F768"/>
    <w:rsid w:val="1D9F7272"/>
    <w:rsid w:val="1DA6745E"/>
    <w:rsid w:val="1DAA5CEF"/>
    <w:rsid w:val="1DB2EE51"/>
    <w:rsid w:val="1DB3062E"/>
    <w:rsid w:val="1DB6823F"/>
    <w:rsid w:val="1DB767DF"/>
    <w:rsid w:val="1DD27CB1"/>
    <w:rsid w:val="1DD32EE9"/>
    <w:rsid w:val="1DD90712"/>
    <w:rsid w:val="1DD9BDBD"/>
    <w:rsid w:val="1DE05850"/>
    <w:rsid w:val="1DE503EE"/>
    <w:rsid w:val="1DE7BB3B"/>
    <w:rsid w:val="1DE94BA8"/>
    <w:rsid w:val="1DF322B7"/>
    <w:rsid w:val="1DF7CF4C"/>
    <w:rsid w:val="1DFB7631"/>
    <w:rsid w:val="1E0555D6"/>
    <w:rsid w:val="1E0AD6A1"/>
    <w:rsid w:val="1E14EFB3"/>
    <w:rsid w:val="1E1617A9"/>
    <w:rsid w:val="1E1E8CA2"/>
    <w:rsid w:val="1E22D08B"/>
    <w:rsid w:val="1E2C41EE"/>
    <w:rsid w:val="1E2D775B"/>
    <w:rsid w:val="1E2F0172"/>
    <w:rsid w:val="1E37CA54"/>
    <w:rsid w:val="1E395801"/>
    <w:rsid w:val="1E3E70B0"/>
    <w:rsid w:val="1E3EE5D5"/>
    <w:rsid w:val="1E444653"/>
    <w:rsid w:val="1E4E2DC6"/>
    <w:rsid w:val="1E513158"/>
    <w:rsid w:val="1E5956EF"/>
    <w:rsid w:val="1E5B36AE"/>
    <w:rsid w:val="1E5F33AB"/>
    <w:rsid w:val="1E60D440"/>
    <w:rsid w:val="1E690A27"/>
    <w:rsid w:val="1E727F4C"/>
    <w:rsid w:val="1E7D799F"/>
    <w:rsid w:val="1E7F379B"/>
    <w:rsid w:val="1E86BF69"/>
    <w:rsid w:val="1E86E6EC"/>
    <w:rsid w:val="1E89484A"/>
    <w:rsid w:val="1E89DD0B"/>
    <w:rsid w:val="1E8BE92C"/>
    <w:rsid w:val="1E8F1246"/>
    <w:rsid w:val="1E9C4706"/>
    <w:rsid w:val="1EA40E37"/>
    <w:rsid w:val="1EAACA00"/>
    <w:rsid w:val="1EAC0AFB"/>
    <w:rsid w:val="1EAE2A34"/>
    <w:rsid w:val="1EC1D387"/>
    <w:rsid w:val="1ECE3865"/>
    <w:rsid w:val="1ED0FCC3"/>
    <w:rsid w:val="1ED1162D"/>
    <w:rsid w:val="1EDE74BF"/>
    <w:rsid w:val="1EE10985"/>
    <w:rsid w:val="1EE6D09F"/>
    <w:rsid w:val="1EF14382"/>
    <w:rsid w:val="1EF66A7F"/>
    <w:rsid w:val="1EFE159C"/>
    <w:rsid w:val="1EFE3B59"/>
    <w:rsid w:val="1F024881"/>
    <w:rsid w:val="1F053E55"/>
    <w:rsid w:val="1F09B862"/>
    <w:rsid w:val="1F0D0ECA"/>
    <w:rsid w:val="1F1004FB"/>
    <w:rsid w:val="1F16EF13"/>
    <w:rsid w:val="1F170EF8"/>
    <w:rsid w:val="1F217A77"/>
    <w:rsid w:val="1F2A80BA"/>
    <w:rsid w:val="1F2DC8FC"/>
    <w:rsid w:val="1F2E8F3A"/>
    <w:rsid w:val="1F2FE278"/>
    <w:rsid w:val="1F305591"/>
    <w:rsid w:val="1F327DD1"/>
    <w:rsid w:val="1F399862"/>
    <w:rsid w:val="1F3D9CC4"/>
    <w:rsid w:val="1F41F767"/>
    <w:rsid w:val="1F44766B"/>
    <w:rsid w:val="1F51FF25"/>
    <w:rsid w:val="1F52E1F7"/>
    <w:rsid w:val="1F593753"/>
    <w:rsid w:val="1F6013DA"/>
    <w:rsid w:val="1F692937"/>
    <w:rsid w:val="1F6D4946"/>
    <w:rsid w:val="1F702D43"/>
    <w:rsid w:val="1F758E1E"/>
    <w:rsid w:val="1F7EA5F1"/>
    <w:rsid w:val="1F873417"/>
    <w:rsid w:val="1F876D7C"/>
    <w:rsid w:val="1F888D65"/>
    <w:rsid w:val="1F8E5470"/>
    <w:rsid w:val="1F90FDC0"/>
    <w:rsid w:val="1F9D9A62"/>
    <w:rsid w:val="1FA2561A"/>
    <w:rsid w:val="1FA3ABC9"/>
    <w:rsid w:val="1FA7FE5C"/>
    <w:rsid w:val="1FA9249B"/>
    <w:rsid w:val="1FB33073"/>
    <w:rsid w:val="1FB68190"/>
    <w:rsid w:val="1FBC32D6"/>
    <w:rsid w:val="1FBD3CA3"/>
    <w:rsid w:val="1FD6FF00"/>
    <w:rsid w:val="1FDF87D3"/>
    <w:rsid w:val="1FEA3EDB"/>
    <w:rsid w:val="1FF6C6A4"/>
    <w:rsid w:val="1FFAB30F"/>
    <w:rsid w:val="1FFAC53E"/>
    <w:rsid w:val="1FFFECF5"/>
    <w:rsid w:val="200D592C"/>
    <w:rsid w:val="201D68EA"/>
    <w:rsid w:val="202019A6"/>
    <w:rsid w:val="20330AED"/>
    <w:rsid w:val="20340A68"/>
    <w:rsid w:val="2034F898"/>
    <w:rsid w:val="203D529E"/>
    <w:rsid w:val="2042DC3C"/>
    <w:rsid w:val="2053BCF5"/>
    <w:rsid w:val="20567DBC"/>
    <w:rsid w:val="205777C1"/>
    <w:rsid w:val="20581056"/>
    <w:rsid w:val="20588820"/>
    <w:rsid w:val="205CA9FB"/>
    <w:rsid w:val="205CF980"/>
    <w:rsid w:val="205E86F9"/>
    <w:rsid w:val="2062AC96"/>
    <w:rsid w:val="2062C895"/>
    <w:rsid w:val="206473F4"/>
    <w:rsid w:val="206D4BA3"/>
    <w:rsid w:val="207D5E09"/>
    <w:rsid w:val="207DE2C0"/>
    <w:rsid w:val="207EFC38"/>
    <w:rsid w:val="20908805"/>
    <w:rsid w:val="2098D54C"/>
    <w:rsid w:val="20A24553"/>
    <w:rsid w:val="20A32FAE"/>
    <w:rsid w:val="20A4346D"/>
    <w:rsid w:val="20AB77E4"/>
    <w:rsid w:val="20AD58D0"/>
    <w:rsid w:val="20B19996"/>
    <w:rsid w:val="20BAF964"/>
    <w:rsid w:val="20CF8FD6"/>
    <w:rsid w:val="20D27CA8"/>
    <w:rsid w:val="20D2D01E"/>
    <w:rsid w:val="20D7B400"/>
    <w:rsid w:val="20DA8586"/>
    <w:rsid w:val="20DB6F61"/>
    <w:rsid w:val="20DD7AE6"/>
    <w:rsid w:val="20E26E65"/>
    <w:rsid w:val="20E467A4"/>
    <w:rsid w:val="20E4FC0C"/>
    <w:rsid w:val="20EEB258"/>
    <w:rsid w:val="2103849B"/>
    <w:rsid w:val="21089CD0"/>
    <w:rsid w:val="210D458D"/>
    <w:rsid w:val="2110F57C"/>
    <w:rsid w:val="21207B59"/>
    <w:rsid w:val="21233DDD"/>
    <w:rsid w:val="212404DA"/>
    <w:rsid w:val="212E3DE4"/>
    <w:rsid w:val="2137ECE2"/>
    <w:rsid w:val="213BD769"/>
    <w:rsid w:val="213C8393"/>
    <w:rsid w:val="214B1DC8"/>
    <w:rsid w:val="21603E79"/>
    <w:rsid w:val="2183D873"/>
    <w:rsid w:val="21841920"/>
    <w:rsid w:val="21874BCA"/>
    <w:rsid w:val="21888D89"/>
    <w:rsid w:val="218D462F"/>
    <w:rsid w:val="219324EA"/>
    <w:rsid w:val="21957176"/>
    <w:rsid w:val="2195C0ED"/>
    <w:rsid w:val="219609BA"/>
    <w:rsid w:val="21A0005A"/>
    <w:rsid w:val="21A11ED8"/>
    <w:rsid w:val="21B73147"/>
    <w:rsid w:val="21C389EE"/>
    <w:rsid w:val="21CA5C4F"/>
    <w:rsid w:val="21CC47C3"/>
    <w:rsid w:val="21DB2816"/>
    <w:rsid w:val="21DB60D4"/>
    <w:rsid w:val="21DBAEF9"/>
    <w:rsid w:val="21DC0B77"/>
    <w:rsid w:val="21DFAF6B"/>
    <w:rsid w:val="21ED775C"/>
    <w:rsid w:val="21F8932F"/>
    <w:rsid w:val="21FC5940"/>
    <w:rsid w:val="21FDF2F9"/>
    <w:rsid w:val="22063B79"/>
    <w:rsid w:val="2210B569"/>
    <w:rsid w:val="2214D724"/>
    <w:rsid w:val="221A13EB"/>
    <w:rsid w:val="221FE790"/>
    <w:rsid w:val="22200782"/>
    <w:rsid w:val="2221E866"/>
    <w:rsid w:val="2222DBF6"/>
    <w:rsid w:val="22244F89"/>
    <w:rsid w:val="2227C4F2"/>
    <w:rsid w:val="2232DC81"/>
    <w:rsid w:val="223782E6"/>
    <w:rsid w:val="2242503C"/>
    <w:rsid w:val="224AC9EF"/>
    <w:rsid w:val="225135E4"/>
    <w:rsid w:val="22557CE3"/>
    <w:rsid w:val="22575C41"/>
    <w:rsid w:val="2259BFD6"/>
    <w:rsid w:val="225AE1CB"/>
    <w:rsid w:val="225F5A38"/>
    <w:rsid w:val="2260D89D"/>
    <w:rsid w:val="22638654"/>
    <w:rsid w:val="22668BD9"/>
    <w:rsid w:val="226DB591"/>
    <w:rsid w:val="226E3014"/>
    <w:rsid w:val="226E6963"/>
    <w:rsid w:val="22713924"/>
    <w:rsid w:val="22753D86"/>
    <w:rsid w:val="2276A0C0"/>
    <w:rsid w:val="2289BB96"/>
    <w:rsid w:val="228A82B9"/>
    <w:rsid w:val="229260E6"/>
    <w:rsid w:val="229C72E2"/>
    <w:rsid w:val="22A85249"/>
    <w:rsid w:val="22BE534C"/>
    <w:rsid w:val="22BEF9DC"/>
    <w:rsid w:val="22C04A51"/>
    <w:rsid w:val="22C52D53"/>
    <w:rsid w:val="22C61FBA"/>
    <w:rsid w:val="22C93739"/>
    <w:rsid w:val="22CCD063"/>
    <w:rsid w:val="22D18B61"/>
    <w:rsid w:val="22D2A7FF"/>
    <w:rsid w:val="22D36B17"/>
    <w:rsid w:val="22D37D66"/>
    <w:rsid w:val="22D84BB2"/>
    <w:rsid w:val="22E0417A"/>
    <w:rsid w:val="22ECB0C9"/>
    <w:rsid w:val="22EF5D63"/>
    <w:rsid w:val="22F0AD91"/>
    <w:rsid w:val="22F707A4"/>
    <w:rsid w:val="22FB0355"/>
    <w:rsid w:val="2307BC8E"/>
    <w:rsid w:val="2312BC7C"/>
    <w:rsid w:val="2318609E"/>
    <w:rsid w:val="232039A2"/>
    <w:rsid w:val="232CC812"/>
    <w:rsid w:val="232D59DD"/>
    <w:rsid w:val="23317B72"/>
    <w:rsid w:val="2341BD8F"/>
    <w:rsid w:val="23481D56"/>
    <w:rsid w:val="234D0BC6"/>
    <w:rsid w:val="235301A8"/>
    <w:rsid w:val="2364BFE7"/>
    <w:rsid w:val="2366CBDE"/>
    <w:rsid w:val="2366FA60"/>
    <w:rsid w:val="236AF913"/>
    <w:rsid w:val="23785A60"/>
    <w:rsid w:val="237E3B23"/>
    <w:rsid w:val="23877ED4"/>
    <w:rsid w:val="23881C17"/>
    <w:rsid w:val="238EF1B5"/>
    <w:rsid w:val="23911253"/>
    <w:rsid w:val="23945314"/>
    <w:rsid w:val="23991602"/>
    <w:rsid w:val="239D85EF"/>
    <w:rsid w:val="23A57259"/>
    <w:rsid w:val="23AFEE3D"/>
    <w:rsid w:val="23B46753"/>
    <w:rsid w:val="23BA0164"/>
    <w:rsid w:val="23BD4F8D"/>
    <w:rsid w:val="23BE9F27"/>
    <w:rsid w:val="23BF0D46"/>
    <w:rsid w:val="23C67D82"/>
    <w:rsid w:val="23CBFA95"/>
    <w:rsid w:val="23CFCFEF"/>
    <w:rsid w:val="23D50E5F"/>
    <w:rsid w:val="23E30A9F"/>
    <w:rsid w:val="23E3FD7A"/>
    <w:rsid w:val="23E8C456"/>
    <w:rsid w:val="23F51934"/>
    <w:rsid w:val="23F6A653"/>
    <w:rsid w:val="23FA2DEB"/>
    <w:rsid w:val="240CC573"/>
    <w:rsid w:val="240EA638"/>
    <w:rsid w:val="2410F8AC"/>
    <w:rsid w:val="24131023"/>
    <w:rsid w:val="241614AB"/>
    <w:rsid w:val="241A0422"/>
    <w:rsid w:val="241A1E45"/>
    <w:rsid w:val="241BC19F"/>
    <w:rsid w:val="2420A15A"/>
    <w:rsid w:val="2425CF45"/>
    <w:rsid w:val="242DA3B4"/>
    <w:rsid w:val="2430990D"/>
    <w:rsid w:val="24380622"/>
    <w:rsid w:val="243E5EFD"/>
    <w:rsid w:val="244763EB"/>
    <w:rsid w:val="24478B3E"/>
    <w:rsid w:val="244D0DEC"/>
    <w:rsid w:val="2454BA0C"/>
    <w:rsid w:val="2460A318"/>
    <w:rsid w:val="24730C52"/>
    <w:rsid w:val="2473B72E"/>
    <w:rsid w:val="2479BCE5"/>
    <w:rsid w:val="2482BBBD"/>
    <w:rsid w:val="24881C15"/>
    <w:rsid w:val="248BF305"/>
    <w:rsid w:val="248C0DB3"/>
    <w:rsid w:val="24A2E75A"/>
    <w:rsid w:val="24A56C2F"/>
    <w:rsid w:val="24B10BB4"/>
    <w:rsid w:val="24B721EA"/>
    <w:rsid w:val="24BA5EB5"/>
    <w:rsid w:val="24BD4993"/>
    <w:rsid w:val="24C24B3C"/>
    <w:rsid w:val="24C57D40"/>
    <w:rsid w:val="24CC2869"/>
    <w:rsid w:val="24CE3F50"/>
    <w:rsid w:val="24D39439"/>
    <w:rsid w:val="24D4939E"/>
    <w:rsid w:val="24DCDD3B"/>
    <w:rsid w:val="24DDD48D"/>
    <w:rsid w:val="24DE92E1"/>
    <w:rsid w:val="24E0CCBA"/>
    <w:rsid w:val="24E0DC2F"/>
    <w:rsid w:val="24E89D59"/>
    <w:rsid w:val="24ED6FAE"/>
    <w:rsid w:val="24EE791F"/>
    <w:rsid w:val="24EF0B76"/>
    <w:rsid w:val="24F5D74C"/>
    <w:rsid w:val="24F903B2"/>
    <w:rsid w:val="24F9733A"/>
    <w:rsid w:val="25002989"/>
    <w:rsid w:val="25022422"/>
    <w:rsid w:val="2506C974"/>
    <w:rsid w:val="250D31AE"/>
    <w:rsid w:val="250D6166"/>
    <w:rsid w:val="25102D3E"/>
    <w:rsid w:val="251373AE"/>
    <w:rsid w:val="2519219D"/>
    <w:rsid w:val="251D6BB8"/>
    <w:rsid w:val="251FFA6F"/>
    <w:rsid w:val="2522D779"/>
    <w:rsid w:val="252ADC33"/>
    <w:rsid w:val="252B26BD"/>
    <w:rsid w:val="2532470A"/>
    <w:rsid w:val="253434A1"/>
    <w:rsid w:val="253E6FD3"/>
    <w:rsid w:val="2543F188"/>
    <w:rsid w:val="254513C1"/>
    <w:rsid w:val="2548E490"/>
    <w:rsid w:val="254B8D84"/>
    <w:rsid w:val="254DB643"/>
    <w:rsid w:val="254E8111"/>
    <w:rsid w:val="2550B067"/>
    <w:rsid w:val="255CB47E"/>
    <w:rsid w:val="255E0C89"/>
    <w:rsid w:val="255FD477"/>
    <w:rsid w:val="2565DDAF"/>
    <w:rsid w:val="25689B8D"/>
    <w:rsid w:val="2568CEC8"/>
    <w:rsid w:val="256D59D9"/>
    <w:rsid w:val="257644CA"/>
    <w:rsid w:val="257F0D21"/>
    <w:rsid w:val="257F6EAD"/>
    <w:rsid w:val="258494B7"/>
    <w:rsid w:val="258D8C79"/>
    <w:rsid w:val="258DE27A"/>
    <w:rsid w:val="258F9EA1"/>
    <w:rsid w:val="2591AD10"/>
    <w:rsid w:val="25962B2C"/>
    <w:rsid w:val="25972BA8"/>
    <w:rsid w:val="259B6520"/>
    <w:rsid w:val="259BD74E"/>
    <w:rsid w:val="259D23D5"/>
    <w:rsid w:val="25A185FE"/>
    <w:rsid w:val="25A73258"/>
    <w:rsid w:val="25C74B21"/>
    <w:rsid w:val="25C91535"/>
    <w:rsid w:val="25D4AD50"/>
    <w:rsid w:val="25DA2F5E"/>
    <w:rsid w:val="25DBBE21"/>
    <w:rsid w:val="25DE4856"/>
    <w:rsid w:val="25E5BA58"/>
    <w:rsid w:val="25ECE21C"/>
    <w:rsid w:val="25FC1D20"/>
    <w:rsid w:val="2600A158"/>
    <w:rsid w:val="260472ED"/>
    <w:rsid w:val="26068816"/>
    <w:rsid w:val="26115677"/>
    <w:rsid w:val="261C8BD0"/>
    <w:rsid w:val="262F6466"/>
    <w:rsid w:val="26360322"/>
    <w:rsid w:val="2637445B"/>
    <w:rsid w:val="2637B47B"/>
    <w:rsid w:val="2649A56F"/>
    <w:rsid w:val="264A2CA7"/>
    <w:rsid w:val="264B338D"/>
    <w:rsid w:val="2658AD34"/>
    <w:rsid w:val="265C946D"/>
    <w:rsid w:val="265F4082"/>
    <w:rsid w:val="26619FF6"/>
    <w:rsid w:val="2666B976"/>
    <w:rsid w:val="2668B5F5"/>
    <w:rsid w:val="266A46E2"/>
    <w:rsid w:val="267B4D2C"/>
    <w:rsid w:val="267BC72D"/>
    <w:rsid w:val="26992ECA"/>
    <w:rsid w:val="269A16EF"/>
    <w:rsid w:val="26A078F6"/>
    <w:rsid w:val="26AC046D"/>
    <w:rsid w:val="26ACFFA5"/>
    <w:rsid w:val="26AFBEC5"/>
    <w:rsid w:val="26B0B507"/>
    <w:rsid w:val="26B1332E"/>
    <w:rsid w:val="26B3121B"/>
    <w:rsid w:val="26B5C6DF"/>
    <w:rsid w:val="26BF1F96"/>
    <w:rsid w:val="26CE8712"/>
    <w:rsid w:val="26D688B7"/>
    <w:rsid w:val="26EB4391"/>
    <w:rsid w:val="26F1A226"/>
    <w:rsid w:val="270B290F"/>
    <w:rsid w:val="270C9F54"/>
    <w:rsid w:val="270F9E6B"/>
    <w:rsid w:val="2710BB07"/>
    <w:rsid w:val="27142646"/>
    <w:rsid w:val="2725BA00"/>
    <w:rsid w:val="2725E755"/>
    <w:rsid w:val="2726DC85"/>
    <w:rsid w:val="2744AA47"/>
    <w:rsid w:val="27455DA8"/>
    <w:rsid w:val="274B7A93"/>
    <w:rsid w:val="274CE0CE"/>
    <w:rsid w:val="274F8850"/>
    <w:rsid w:val="2755E51E"/>
    <w:rsid w:val="27617842"/>
    <w:rsid w:val="2764ECF2"/>
    <w:rsid w:val="2766949D"/>
    <w:rsid w:val="276AEBAA"/>
    <w:rsid w:val="276E61B6"/>
    <w:rsid w:val="277EEAA3"/>
    <w:rsid w:val="2781AA39"/>
    <w:rsid w:val="278532E8"/>
    <w:rsid w:val="278A9B3E"/>
    <w:rsid w:val="2797FC82"/>
    <w:rsid w:val="2799AFC1"/>
    <w:rsid w:val="279A9897"/>
    <w:rsid w:val="279D089B"/>
    <w:rsid w:val="279F66A5"/>
    <w:rsid w:val="27A27E0A"/>
    <w:rsid w:val="27ABBCD5"/>
    <w:rsid w:val="27ACFF0C"/>
    <w:rsid w:val="27C66629"/>
    <w:rsid w:val="27C8BB63"/>
    <w:rsid w:val="27CE60A4"/>
    <w:rsid w:val="27D9F19A"/>
    <w:rsid w:val="27DC4727"/>
    <w:rsid w:val="27E23014"/>
    <w:rsid w:val="27E5FC35"/>
    <w:rsid w:val="27ECED94"/>
    <w:rsid w:val="27F2CF5D"/>
    <w:rsid w:val="27F641EE"/>
    <w:rsid w:val="27F9EBFE"/>
    <w:rsid w:val="280962AB"/>
    <w:rsid w:val="280DEC67"/>
    <w:rsid w:val="2814D286"/>
    <w:rsid w:val="28201615"/>
    <w:rsid w:val="282541D9"/>
    <w:rsid w:val="282A8FD1"/>
    <w:rsid w:val="282DB724"/>
    <w:rsid w:val="282DC66A"/>
    <w:rsid w:val="28398908"/>
    <w:rsid w:val="28410A6A"/>
    <w:rsid w:val="284130DA"/>
    <w:rsid w:val="28440E00"/>
    <w:rsid w:val="2846E9FE"/>
    <w:rsid w:val="28484528"/>
    <w:rsid w:val="2848D006"/>
    <w:rsid w:val="285555B9"/>
    <w:rsid w:val="2856C23F"/>
    <w:rsid w:val="2859312F"/>
    <w:rsid w:val="285F0ABB"/>
    <w:rsid w:val="2863F2DC"/>
    <w:rsid w:val="28704982"/>
    <w:rsid w:val="28747A84"/>
    <w:rsid w:val="2874F02D"/>
    <w:rsid w:val="2874F121"/>
    <w:rsid w:val="2879E5DF"/>
    <w:rsid w:val="287D98A3"/>
    <w:rsid w:val="2881FED0"/>
    <w:rsid w:val="2882E798"/>
    <w:rsid w:val="288D83EC"/>
    <w:rsid w:val="288F9DC3"/>
    <w:rsid w:val="28905076"/>
    <w:rsid w:val="28951D55"/>
    <w:rsid w:val="28A03C4F"/>
    <w:rsid w:val="28A1E959"/>
    <w:rsid w:val="28A759C7"/>
    <w:rsid w:val="28A87F82"/>
    <w:rsid w:val="28AC9F09"/>
    <w:rsid w:val="28B41F18"/>
    <w:rsid w:val="28BBBB32"/>
    <w:rsid w:val="28C04D7E"/>
    <w:rsid w:val="28D23054"/>
    <w:rsid w:val="28D37949"/>
    <w:rsid w:val="28DB8B3B"/>
    <w:rsid w:val="28DC4F22"/>
    <w:rsid w:val="28E54100"/>
    <w:rsid w:val="28E9B05F"/>
    <w:rsid w:val="28EDF466"/>
    <w:rsid w:val="28EEF3F3"/>
    <w:rsid w:val="28EF021A"/>
    <w:rsid w:val="28EF84A9"/>
    <w:rsid w:val="28F7BFC6"/>
    <w:rsid w:val="28F8B6E7"/>
    <w:rsid w:val="28FA0D1D"/>
    <w:rsid w:val="28FB4551"/>
    <w:rsid w:val="28FE3B57"/>
    <w:rsid w:val="2900B477"/>
    <w:rsid w:val="2906BC0B"/>
    <w:rsid w:val="290A593E"/>
    <w:rsid w:val="2913C393"/>
    <w:rsid w:val="29177E5B"/>
    <w:rsid w:val="2917AD6B"/>
    <w:rsid w:val="291EB092"/>
    <w:rsid w:val="292CA708"/>
    <w:rsid w:val="29380F68"/>
    <w:rsid w:val="29445FEE"/>
    <w:rsid w:val="294B3491"/>
    <w:rsid w:val="294CF422"/>
    <w:rsid w:val="295AC2C5"/>
    <w:rsid w:val="295CC630"/>
    <w:rsid w:val="29604572"/>
    <w:rsid w:val="2963F858"/>
    <w:rsid w:val="296D4063"/>
    <w:rsid w:val="296D5F87"/>
    <w:rsid w:val="29773A57"/>
    <w:rsid w:val="29792DEF"/>
    <w:rsid w:val="2979F553"/>
    <w:rsid w:val="2984D854"/>
    <w:rsid w:val="299182E7"/>
    <w:rsid w:val="2994E49A"/>
    <w:rsid w:val="299C1850"/>
    <w:rsid w:val="299C2E09"/>
    <w:rsid w:val="29A24719"/>
    <w:rsid w:val="29A4AD01"/>
    <w:rsid w:val="29A9E2FA"/>
    <w:rsid w:val="29AC5708"/>
    <w:rsid w:val="29AE913F"/>
    <w:rsid w:val="29BF2054"/>
    <w:rsid w:val="29D26323"/>
    <w:rsid w:val="29DC0972"/>
    <w:rsid w:val="29DC922D"/>
    <w:rsid w:val="29E4A5C5"/>
    <w:rsid w:val="29EAA67F"/>
    <w:rsid w:val="29EE23CC"/>
    <w:rsid w:val="29FDA58D"/>
    <w:rsid w:val="2A087810"/>
    <w:rsid w:val="2A12F2E1"/>
    <w:rsid w:val="2A12F75A"/>
    <w:rsid w:val="2A138051"/>
    <w:rsid w:val="2A14E985"/>
    <w:rsid w:val="2A1AA82A"/>
    <w:rsid w:val="2A24860A"/>
    <w:rsid w:val="2A2C29FB"/>
    <w:rsid w:val="2A2F7336"/>
    <w:rsid w:val="2A31EAA0"/>
    <w:rsid w:val="2A3F0D48"/>
    <w:rsid w:val="2A490067"/>
    <w:rsid w:val="2A496DBE"/>
    <w:rsid w:val="2A550F1B"/>
    <w:rsid w:val="2A576F87"/>
    <w:rsid w:val="2A57FFB5"/>
    <w:rsid w:val="2A6BF071"/>
    <w:rsid w:val="2A70C9BA"/>
    <w:rsid w:val="2A71154C"/>
    <w:rsid w:val="2A72C638"/>
    <w:rsid w:val="2A773E88"/>
    <w:rsid w:val="2A799EAA"/>
    <w:rsid w:val="2A8AE3CF"/>
    <w:rsid w:val="2A9601EF"/>
    <w:rsid w:val="2A99F2DD"/>
    <w:rsid w:val="2A9C6D10"/>
    <w:rsid w:val="2AAB436D"/>
    <w:rsid w:val="2AAF4812"/>
    <w:rsid w:val="2AB0A561"/>
    <w:rsid w:val="2AB16BD0"/>
    <w:rsid w:val="2AB227DA"/>
    <w:rsid w:val="2ABC8F75"/>
    <w:rsid w:val="2AC7AF9E"/>
    <w:rsid w:val="2ACAB067"/>
    <w:rsid w:val="2ACABA6B"/>
    <w:rsid w:val="2ACEACDA"/>
    <w:rsid w:val="2AD3DFC9"/>
    <w:rsid w:val="2AD651E8"/>
    <w:rsid w:val="2AE0C56E"/>
    <w:rsid w:val="2AFEC84E"/>
    <w:rsid w:val="2B00914D"/>
    <w:rsid w:val="2B025EB1"/>
    <w:rsid w:val="2B163D44"/>
    <w:rsid w:val="2B20A8B5"/>
    <w:rsid w:val="2B2A973F"/>
    <w:rsid w:val="2B2D200A"/>
    <w:rsid w:val="2B2E5497"/>
    <w:rsid w:val="2B371E81"/>
    <w:rsid w:val="2B3B5869"/>
    <w:rsid w:val="2B400391"/>
    <w:rsid w:val="2B52B6D8"/>
    <w:rsid w:val="2B53146D"/>
    <w:rsid w:val="2B535961"/>
    <w:rsid w:val="2B5BBEB2"/>
    <w:rsid w:val="2B5E06B1"/>
    <w:rsid w:val="2B66C15D"/>
    <w:rsid w:val="2B67CCCE"/>
    <w:rsid w:val="2B73C588"/>
    <w:rsid w:val="2B7B5B7F"/>
    <w:rsid w:val="2B7FC909"/>
    <w:rsid w:val="2B898199"/>
    <w:rsid w:val="2B8F27A0"/>
    <w:rsid w:val="2B9E6C24"/>
    <w:rsid w:val="2BAD4CDA"/>
    <w:rsid w:val="2BB3AEE8"/>
    <w:rsid w:val="2BB3C1E3"/>
    <w:rsid w:val="2BB49ECB"/>
    <w:rsid w:val="2BB614D7"/>
    <w:rsid w:val="2BC86172"/>
    <w:rsid w:val="2BD57A20"/>
    <w:rsid w:val="2BD57A4B"/>
    <w:rsid w:val="2BD7C044"/>
    <w:rsid w:val="2BDAF35B"/>
    <w:rsid w:val="2BED7D71"/>
    <w:rsid w:val="2BF4958D"/>
    <w:rsid w:val="2BF59B85"/>
    <w:rsid w:val="2BFAEDAD"/>
    <w:rsid w:val="2BFEB7ED"/>
    <w:rsid w:val="2C08321A"/>
    <w:rsid w:val="2C0930FD"/>
    <w:rsid w:val="2C099582"/>
    <w:rsid w:val="2C0D92F2"/>
    <w:rsid w:val="2C12C741"/>
    <w:rsid w:val="2C190676"/>
    <w:rsid w:val="2C215999"/>
    <w:rsid w:val="2C385539"/>
    <w:rsid w:val="2C42A08C"/>
    <w:rsid w:val="2C4617AF"/>
    <w:rsid w:val="2C4C1A69"/>
    <w:rsid w:val="2C532159"/>
    <w:rsid w:val="2C5F85A9"/>
    <w:rsid w:val="2C67E41F"/>
    <w:rsid w:val="2C7A418E"/>
    <w:rsid w:val="2C86A760"/>
    <w:rsid w:val="2C8E51FD"/>
    <w:rsid w:val="2C921468"/>
    <w:rsid w:val="2C92B5A1"/>
    <w:rsid w:val="2C948BB6"/>
    <w:rsid w:val="2C97A654"/>
    <w:rsid w:val="2C9A1126"/>
    <w:rsid w:val="2C9A98AF"/>
    <w:rsid w:val="2CA3E5F4"/>
    <w:rsid w:val="2CA8AA38"/>
    <w:rsid w:val="2CAC63FE"/>
    <w:rsid w:val="2CAEAE8A"/>
    <w:rsid w:val="2CB6E758"/>
    <w:rsid w:val="2CB90696"/>
    <w:rsid w:val="2CB9FB2B"/>
    <w:rsid w:val="2CBD75CA"/>
    <w:rsid w:val="2CBE3942"/>
    <w:rsid w:val="2CCAD8E5"/>
    <w:rsid w:val="2CCE732F"/>
    <w:rsid w:val="2CD0266D"/>
    <w:rsid w:val="2CD67A5B"/>
    <w:rsid w:val="2CD80A2A"/>
    <w:rsid w:val="2CDCDC66"/>
    <w:rsid w:val="2CEA85E6"/>
    <w:rsid w:val="2CEDE433"/>
    <w:rsid w:val="2D0A0932"/>
    <w:rsid w:val="2D138FB3"/>
    <w:rsid w:val="2D1538BD"/>
    <w:rsid w:val="2D19512F"/>
    <w:rsid w:val="2D239C0A"/>
    <w:rsid w:val="2D242EAF"/>
    <w:rsid w:val="2D26DD26"/>
    <w:rsid w:val="2D29D6C3"/>
    <w:rsid w:val="2D2F4F42"/>
    <w:rsid w:val="2D31E36E"/>
    <w:rsid w:val="2D344315"/>
    <w:rsid w:val="2D364E75"/>
    <w:rsid w:val="2D3AF685"/>
    <w:rsid w:val="2D431D5B"/>
    <w:rsid w:val="2D46744E"/>
    <w:rsid w:val="2D481ED5"/>
    <w:rsid w:val="2D4F4F1C"/>
    <w:rsid w:val="2D51E538"/>
    <w:rsid w:val="2D51FC83"/>
    <w:rsid w:val="2D5C7922"/>
    <w:rsid w:val="2D631F1C"/>
    <w:rsid w:val="2D659F0F"/>
    <w:rsid w:val="2D877428"/>
    <w:rsid w:val="2D994E5F"/>
    <w:rsid w:val="2DA32349"/>
    <w:rsid w:val="2DB313F0"/>
    <w:rsid w:val="2DB42140"/>
    <w:rsid w:val="2DC3422B"/>
    <w:rsid w:val="2DCD7B73"/>
    <w:rsid w:val="2DD3A3FF"/>
    <w:rsid w:val="2DD5F412"/>
    <w:rsid w:val="2DD63E58"/>
    <w:rsid w:val="2DDBC326"/>
    <w:rsid w:val="2DE517EA"/>
    <w:rsid w:val="2DE74F0D"/>
    <w:rsid w:val="2DECF6B2"/>
    <w:rsid w:val="2DEFF01E"/>
    <w:rsid w:val="2DF6ED03"/>
    <w:rsid w:val="2DF7D310"/>
    <w:rsid w:val="2DF85BCB"/>
    <w:rsid w:val="2DF93A5B"/>
    <w:rsid w:val="2E097ECA"/>
    <w:rsid w:val="2E0B808B"/>
    <w:rsid w:val="2E198278"/>
    <w:rsid w:val="2E27023D"/>
    <w:rsid w:val="2E27B545"/>
    <w:rsid w:val="2E2D0C28"/>
    <w:rsid w:val="2E2F067E"/>
    <w:rsid w:val="2E3B5178"/>
    <w:rsid w:val="2E4303E6"/>
    <w:rsid w:val="2E4622BA"/>
    <w:rsid w:val="2E491C49"/>
    <w:rsid w:val="2E5101C2"/>
    <w:rsid w:val="2E52B154"/>
    <w:rsid w:val="2E5E2E63"/>
    <w:rsid w:val="2E69F00C"/>
    <w:rsid w:val="2E7033C2"/>
    <w:rsid w:val="2E710EC0"/>
    <w:rsid w:val="2E782C88"/>
    <w:rsid w:val="2E86FDF2"/>
    <w:rsid w:val="2E9E7CF4"/>
    <w:rsid w:val="2EA57A50"/>
    <w:rsid w:val="2EA90668"/>
    <w:rsid w:val="2EAD00F2"/>
    <w:rsid w:val="2EAEC030"/>
    <w:rsid w:val="2EB8A2CD"/>
    <w:rsid w:val="2EBFFB07"/>
    <w:rsid w:val="2EC29703"/>
    <w:rsid w:val="2EC59F04"/>
    <w:rsid w:val="2EC5A88F"/>
    <w:rsid w:val="2EC70E58"/>
    <w:rsid w:val="2ECE2A36"/>
    <w:rsid w:val="2ECF9D1B"/>
    <w:rsid w:val="2ED0E5A6"/>
    <w:rsid w:val="2ED2D59D"/>
    <w:rsid w:val="2ED5D284"/>
    <w:rsid w:val="2EE55A88"/>
    <w:rsid w:val="2EE6687D"/>
    <w:rsid w:val="2EF769E1"/>
    <w:rsid w:val="2EF9C980"/>
    <w:rsid w:val="2EFA4718"/>
    <w:rsid w:val="2EFA6F5F"/>
    <w:rsid w:val="2F0073B7"/>
    <w:rsid w:val="2F0C239D"/>
    <w:rsid w:val="2F0D28F4"/>
    <w:rsid w:val="2F0F8328"/>
    <w:rsid w:val="2F1E4919"/>
    <w:rsid w:val="2F319BC6"/>
    <w:rsid w:val="2F3BFB6B"/>
    <w:rsid w:val="2F3C7D2D"/>
    <w:rsid w:val="2F3F3EB5"/>
    <w:rsid w:val="2F42DA17"/>
    <w:rsid w:val="2F4882B0"/>
    <w:rsid w:val="2F4FBC2C"/>
    <w:rsid w:val="2F517815"/>
    <w:rsid w:val="2F5487CD"/>
    <w:rsid w:val="2F5D1820"/>
    <w:rsid w:val="2F63A993"/>
    <w:rsid w:val="2F6A5903"/>
    <w:rsid w:val="2F6CAD88"/>
    <w:rsid w:val="2F6E7E93"/>
    <w:rsid w:val="2F71FE2C"/>
    <w:rsid w:val="2F724689"/>
    <w:rsid w:val="2F74C139"/>
    <w:rsid w:val="2F7BA15E"/>
    <w:rsid w:val="2F7CA78C"/>
    <w:rsid w:val="2F7E8E50"/>
    <w:rsid w:val="2F89E611"/>
    <w:rsid w:val="2F8BD5E3"/>
    <w:rsid w:val="2F912147"/>
    <w:rsid w:val="2FA1A2F1"/>
    <w:rsid w:val="2FA9E112"/>
    <w:rsid w:val="2FB6803E"/>
    <w:rsid w:val="2FBDC256"/>
    <w:rsid w:val="2FC1D351"/>
    <w:rsid w:val="2FC3C6AF"/>
    <w:rsid w:val="2FD035FF"/>
    <w:rsid w:val="2FD947EB"/>
    <w:rsid w:val="2FE00C60"/>
    <w:rsid w:val="2FE15BD0"/>
    <w:rsid w:val="2FE5FC63"/>
    <w:rsid w:val="2FE9211D"/>
    <w:rsid w:val="2FED8091"/>
    <w:rsid w:val="2FF2DBC6"/>
    <w:rsid w:val="2FF5EF3A"/>
    <w:rsid w:val="2FFB412F"/>
    <w:rsid w:val="3000AA53"/>
    <w:rsid w:val="300A73C3"/>
    <w:rsid w:val="300F8FDF"/>
    <w:rsid w:val="3018FD9C"/>
    <w:rsid w:val="30232849"/>
    <w:rsid w:val="3024BB7C"/>
    <w:rsid w:val="3026C2F9"/>
    <w:rsid w:val="302B8ECE"/>
    <w:rsid w:val="30337C54"/>
    <w:rsid w:val="30355332"/>
    <w:rsid w:val="3035E5D3"/>
    <w:rsid w:val="303857DF"/>
    <w:rsid w:val="30397236"/>
    <w:rsid w:val="303CB377"/>
    <w:rsid w:val="303F94EF"/>
    <w:rsid w:val="3042A714"/>
    <w:rsid w:val="30453C0F"/>
    <w:rsid w:val="3052A431"/>
    <w:rsid w:val="3054D074"/>
    <w:rsid w:val="305B158E"/>
    <w:rsid w:val="305E6764"/>
    <w:rsid w:val="3060CC72"/>
    <w:rsid w:val="307DF8D2"/>
    <w:rsid w:val="307FB178"/>
    <w:rsid w:val="307FCBA7"/>
    <w:rsid w:val="30800A88"/>
    <w:rsid w:val="30855D23"/>
    <w:rsid w:val="308837FA"/>
    <w:rsid w:val="308D6053"/>
    <w:rsid w:val="30939484"/>
    <w:rsid w:val="3095594F"/>
    <w:rsid w:val="3099C005"/>
    <w:rsid w:val="309B8999"/>
    <w:rsid w:val="309BDD73"/>
    <w:rsid w:val="309FCC8C"/>
    <w:rsid w:val="30A29193"/>
    <w:rsid w:val="30B1F5AE"/>
    <w:rsid w:val="30BAA8EB"/>
    <w:rsid w:val="30C7AC32"/>
    <w:rsid w:val="30CC03D7"/>
    <w:rsid w:val="30CCB74F"/>
    <w:rsid w:val="30CE0F9D"/>
    <w:rsid w:val="30CFB815"/>
    <w:rsid w:val="30CFFEEC"/>
    <w:rsid w:val="30D749D2"/>
    <w:rsid w:val="30E64292"/>
    <w:rsid w:val="3108FB5C"/>
    <w:rsid w:val="310B2B8A"/>
    <w:rsid w:val="310E274A"/>
    <w:rsid w:val="31110829"/>
    <w:rsid w:val="3117714A"/>
    <w:rsid w:val="311CE873"/>
    <w:rsid w:val="3124EEB9"/>
    <w:rsid w:val="3131C546"/>
    <w:rsid w:val="31380024"/>
    <w:rsid w:val="3143214D"/>
    <w:rsid w:val="314BD867"/>
    <w:rsid w:val="31510390"/>
    <w:rsid w:val="3153F764"/>
    <w:rsid w:val="315D0999"/>
    <w:rsid w:val="315D2658"/>
    <w:rsid w:val="3163B4CF"/>
    <w:rsid w:val="316CC06D"/>
    <w:rsid w:val="316FAC33"/>
    <w:rsid w:val="31707635"/>
    <w:rsid w:val="31726FE3"/>
    <w:rsid w:val="31734C9E"/>
    <w:rsid w:val="3173E3CA"/>
    <w:rsid w:val="317465BB"/>
    <w:rsid w:val="31809865"/>
    <w:rsid w:val="3183B7F6"/>
    <w:rsid w:val="31881463"/>
    <w:rsid w:val="3197F8EB"/>
    <w:rsid w:val="319A9B44"/>
    <w:rsid w:val="319F2092"/>
    <w:rsid w:val="31A011A9"/>
    <w:rsid w:val="31AB6040"/>
    <w:rsid w:val="31BB32B4"/>
    <w:rsid w:val="31CA657F"/>
    <w:rsid w:val="31CB8EBF"/>
    <w:rsid w:val="31CDE5DF"/>
    <w:rsid w:val="31D48383"/>
    <w:rsid w:val="31D56EE0"/>
    <w:rsid w:val="31D70E52"/>
    <w:rsid w:val="31D9C93F"/>
    <w:rsid w:val="31E42593"/>
    <w:rsid w:val="31E7C862"/>
    <w:rsid w:val="31EB405C"/>
    <w:rsid w:val="31EF8549"/>
    <w:rsid w:val="31F0397D"/>
    <w:rsid w:val="31FBE106"/>
    <w:rsid w:val="32054299"/>
    <w:rsid w:val="320A60DB"/>
    <w:rsid w:val="320CA5C1"/>
    <w:rsid w:val="320F2747"/>
    <w:rsid w:val="3216B615"/>
    <w:rsid w:val="32183160"/>
    <w:rsid w:val="321AE7FD"/>
    <w:rsid w:val="321C0508"/>
    <w:rsid w:val="321E4BDA"/>
    <w:rsid w:val="321EE647"/>
    <w:rsid w:val="32209BD3"/>
    <w:rsid w:val="32227490"/>
    <w:rsid w:val="322CC2AA"/>
    <w:rsid w:val="322D2766"/>
    <w:rsid w:val="3232E874"/>
    <w:rsid w:val="3234AED7"/>
    <w:rsid w:val="324DDE69"/>
    <w:rsid w:val="324F1F8E"/>
    <w:rsid w:val="32663A98"/>
    <w:rsid w:val="3268E28D"/>
    <w:rsid w:val="326CCDAD"/>
    <w:rsid w:val="3270A736"/>
    <w:rsid w:val="3274F59E"/>
    <w:rsid w:val="3275A41B"/>
    <w:rsid w:val="3275F1BD"/>
    <w:rsid w:val="3276E899"/>
    <w:rsid w:val="328D9BB6"/>
    <w:rsid w:val="329F5833"/>
    <w:rsid w:val="32A0DFA5"/>
    <w:rsid w:val="32A1F9C5"/>
    <w:rsid w:val="32A4B04E"/>
    <w:rsid w:val="32A4CDF5"/>
    <w:rsid w:val="32AACD11"/>
    <w:rsid w:val="32AE835C"/>
    <w:rsid w:val="32BD2C8E"/>
    <w:rsid w:val="32BD4FEC"/>
    <w:rsid w:val="32BEF9B8"/>
    <w:rsid w:val="32C1493A"/>
    <w:rsid w:val="32CC6D59"/>
    <w:rsid w:val="32D36E2B"/>
    <w:rsid w:val="32D4F8A3"/>
    <w:rsid w:val="32DF1E71"/>
    <w:rsid w:val="32E93195"/>
    <w:rsid w:val="32EE9B59"/>
    <w:rsid w:val="32F7890B"/>
    <w:rsid w:val="330890CE"/>
    <w:rsid w:val="331E5D08"/>
    <w:rsid w:val="33296FF8"/>
    <w:rsid w:val="3329E279"/>
    <w:rsid w:val="332F08F5"/>
    <w:rsid w:val="33322649"/>
    <w:rsid w:val="333DAC30"/>
    <w:rsid w:val="334395F0"/>
    <w:rsid w:val="3345A7BB"/>
    <w:rsid w:val="334ABF7B"/>
    <w:rsid w:val="3350FACE"/>
    <w:rsid w:val="335FD514"/>
    <w:rsid w:val="33680F04"/>
    <w:rsid w:val="33693303"/>
    <w:rsid w:val="336E8C72"/>
    <w:rsid w:val="33757E19"/>
    <w:rsid w:val="33768DD9"/>
    <w:rsid w:val="337735B1"/>
    <w:rsid w:val="33795F4D"/>
    <w:rsid w:val="3379E831"/>
    <w:rsid w:val="337C661C"/>
    <w:rsid w:val="3381CCA9"/>
    <w:rsid w:val="3382D137"/>
    <w:rsid w:val="33883306"/>
    <w:rsid w:val="339E3464"/>
    <w:rsid w:val="33A05995"/>
    <w:rsid w:val="33A1370F"/>
    <w:rsid w:val="33AADFEA"/>
    <w:rsid w:val="33B45691"/>
    <w:rsid w:val="33BB9AF3"/>
    <w:rsid w:val="33C551E5"/>
    <w:rsid w:val="33CA971A"/>
    <w:rsid w:val="33CAFA5C"/>
    <w:rsid w:val="33CD995C"/>
    <w:rsid w:val="33D4240F"/>
    <w:rsid w:val="33D6D85E"/>
    <w:rsid w:val="33DF93B3"/>
    <w:rsid w:val="33E2EEF6"/>
    <w:rsid w:val="33E49661"/>
    <w:rsid w:val="33E67477"/>
    <w:rsid w:val="33E6F1F3"/>
    <w:rsid w:val="33EA3FFA"/>
    <w:rsid w:val="33F10353"/>
    <w:rsid w:val="33F5352A"/>
    <w:rsid w:val="33FB3E9B"/>
    <w:rsid w:val="33FD98AD"/>
    <w:rsid w:val="33FDAC43"/>
    <w:rsid w:val="33FF2984"/>
    <w:rsid w:val="34001710"/>
    <w:rsid w:val="34006FD9"/>
    <w:rsid w:val="3401AB6A"/>
    <w:rsid w:val="340AF79B"/>
    <w:rsid w:val="3410C5FF"/>
    <w:rsid w:val="3417EDFB"/>
    <w:rsid w:val="341F9BDE"/>
    <w:rsid w:val="342164FE"/>
    <w:rsid w:val="3424A402"/>
    <w:rsid w:val="3426FBD0"/>
    <w:rsid w:val="3434EF92"/>
    <w:rsid w:val="3435B84E"/>
    <w:rsid w:val="343BD326"/>
    <w:rsid w:val="3442184F"/>
    <w:rsid w:val="3442360A"/>
    <w:rsid w:val="344768C1"/>
    <w:rsid w:val="344B13A7"/>
    <w:rsid w:val="344B8AD3"/>
    <w:rsid w:val="345018AF"/>
    <w:rsid w:val="34544D9D"/>
    <w:rsid w:val="3455CB22"/>
    <w:rsid w:val="34597464"/>
    <w:rsid w:val="345B8A53"/>
    <w:rsid w:val="345F04BA"/>
    <w:rsid w:val="3469EC4F"/>
    <w:rsid w:val="34706F97"/>
    <w:rsid w:val="34712AF3"/>
    <w:rsid w:val="34808E62"/>
    <w:rsid w:val="348631D6"/>
    <w:rsid w:val="34885E2B"/>
    <w:rsid w:val="348B8214"/>
    <w:rsid w:val="348DC730"/>
    <w:rsid w:val="3492CC8C"/>
    <w:rsid w:val="349A11FA"/>
    <w:rsid w:val="349C4DAC"/>
    <w:rsid w:val="349E4A4D"/>
    <w:rsid w:val="34A0421F"/>
    <w:rsid w:val="34A41625"/>
    <w:rsid w:val="34A4612F"/>
    <w:rsid w:val="34A93764"/>
    <w:rsid w:val="34B44247"/>
    <w:rsid w:val="34BF48C4"/>
    <w:rsid w:val="34BF4A2F"/>
    <w:rsid w:val="34C119A0"/>
    <w:rsid w:val="34C25190"/>
    <w:rsid w:val="34C31BE6"/>
    <w:rsid w:val="34C57C24"/>
    <w:rsid w:val="34D1CD26"/>
    <w:rsid w:val="34D697C4"/>
    <w:rsid w:val="34DCAB5A"/>
    <w:rsid w:val="34E001C0"/>
    <w:rsid w:val="34F900DD"/>
    <w:rsid w:val="34F93559"/>
    <w:rsid w:val="34FEFFF1"/>
    <w:rsid w:val="35002869"/>
    <w:rsid w:val="35032F81"/>
    <w:rsid w:val="350CF905"/>
    <w:rsid w:val="350E2F0E"/>
    <w:rsid w:val="35114E7A"/>
    <w:rsid w:val="35171F71"/>
    <w:rsid w:val="35174367"/>
    <w:rsid w:val="351BC1D0"/>
    <w:rsid w:val="35273275"/>
    <w:rsid w:val="3527DA3F"/>
    <w:rsid w:val="3528A9AF"/>
    <w:rsid w:val="352B0C1E"/>
    <w:rsid w:val="354B37E0"/>
    <w:rsid w:val="354C3702"/>
    <w:rsid w:val="354DA01F"/>
    <w:rsid w:val="35508EBD"/>
    <w:rsid w:val="35556E46"/>
    <w:rsid w:val="3557A73E"/>
    <w:rsid w:val="35594E06"/>
    <w:rsid w:val="35686F96"/>
    <w:rsid w:val="356D74F8"/>
    <w:rsid w:val="35716618"/>
    <w:rsid w:val="357AE91C"/>
    <w:rsid w:val="357BA6F7"/>
    <w:rsid w:val="35842B16"/>
    <w:rsid w:val="35967B2C"/>
    <w:rsid w:val="359AB25C"/>
    <w:rsid w:val="359CD5DB"/>
    <w:rsid w:val="35A599C3"/>
    <w:rsid w:val="35A5AB4C"/>
    <w:rsid w:val="35AB0A0A"/>
    <w:rsid w:val="35AD44DD"/>
    <w:rsid w:val="35AFE54A"/>
    <w:rsid w:val="35BEFDB0"/>
    <w:rsid w:val="35C1C5BD"/>
    <w:rsid w:val="35C374C1"/>
    <w:rsid w:val="35C5F0C0"/>
    <w:rsid w:val="35DF4AF3"/>
    <w:rsid w:val="35F05328"/>
    <w:rsid w:val="35F5F3D0"/>
    <w:rsid w:val="35FF555B"/>
    <w:rsid w:val="35FFB3E0"/>
    <w:rsid w:val="3604363A"/>
    <w:rsid w:val="36048328"/>
    <w:rsid w:val="36066579"/>
    <w:rsid w:val="360FFD4C"/>
    <w:rsid w:val="36197A7A"/>
    <w:rsid w:val="362E8905"/>
    <w:rsid w:val="363E1B7B"/>
    <w:rsid w:val="363E5A4E"/>
    <w:rsid w:val="36403190"/>
    <w:rsid w:val="3644FD7C"/>
    <w:rsid w:val="3645B5AC"/>
    <w:rsid w:val="364995E0"/>
    <w:rsid w:val="3651EF22"/>
    <w:rsid w:val="36817566"/>
    <w:rsid w:val="36826009"/>
    <w:rsid w:val="368B8203"/>
    <w:rsid w:val="3690C1A6"/>
    <w:rsid w:val="3691F177"/>
    <w:rsid w:val="369AD052"/>
    <w:rsid w:val="369ADD61"/>
    <w:rsid w:val="369EFFE2"/>
    <w:rsid w:val="36A2899F"/>
    <w:rsid w:val="36A92B8F"/>
    <w:rsid w:val="36A9DC16"/>
    <w:rsid w:val="36AA0070"/>
    <w:rsid w:val="36B16CFC"/>
    <w:rsid w:val="36B5B7A4"/>
    <w:rsid w:val="36C873DA"/>
    <w:rsid w:val="36D2A817"/>
    <w:rsid w:val="36E4AADC"/>
    <w:rsid w:val="36ECACDE"/>
    <w:rsid w:val="36F6053F"/>
    <w:rsid w:val="370310F6"/>
    <w:rsid w:val="370D3679"/>
    <w:rsid w:val="370DBB5F"/>
    <w:rsid w:val="37129165"/>
    <w:rsid w:val="371BCE13"/>
    <w:rsid w:val="3721BF26"/>
    <w:rsid w:val="3723AF6B"/>
    <w:rsid w:val="37265ED6"/>
    <w:rsid w:val="3729D987"/>
    <w:rsid w:val="372ACAE8"/>
    <w:rsid w:val="37311711"/>
    <w:rsid w:val="37364E79"/>
    <w:rsid w:val="373F8E34"/>
    <w:rsid w:val="37485849"/>
    <w:rsid w:val="374A2233"/>
    <w:rsid w:val="374C83BD"/>
    <w:rsid w:val="37547143"/>
    <w:rsid w:val="375965A6"/>
    <w:rsid w:val="375E81F8"/>
    <w:rsid w:val="375F465A"/>
    <w:rsid w:val="37641298"/>
    <w:rsid w:val="377122ED"/>
    <w:rsid w:val="3773F66E"/>
    <w:rsid w:val="37756AE8"/>
    <w:rsid w:val="377954A5"/>
    <w:rsid w:val="377B912C"/>
    <w:rsid w:val="377D68CE"/>
    <w:rsid w:val="3780C8ED"/>
    <w:rsid w:val="378784FE"/>
    <w:rsid w:val="378899B9"/>
    <w:rsid w:val="3788CD7F"/>
    <w:rsid w:val="378DFA92"/>
    <w:rsid w:val="379091CC"/>
    <w:rsid w:val="3792E0F7"/>
    <w:rsid w:val="379B8441"/>
    <w:rsid w:val="37A57BEA"/>
    <w:rsid w:val="37B0574C"/>
    <w:rsid w:val="37B108D4"/>
    <w:rsid w:val="37B1C9EB"/>
    <w:rsid w:val="37C2F801"/>
    <w:rsid w:val="37D26CB3"/>
    <w:rsid w:val="37D60364"/>
    <w:rsid w:val="37DEEB8F"/>
    <w:rsid w:val="37EABD4E"/>
    <w:rsid w:val="37F68823"/>
    <w:rsid w:val="37F8ADF7"/>
    <w:rsid w:val="37FB815F"/>
    <w:rsid w:val="380A8148"/>
    <w:rsid w:val="380BD9FD"/>
    <w:rsid w:val="381CD39D"/>
    <w:rsid w:val="3820A88F"/>
    <w:rsid w:val="38341340"/>
    <w:rsid w:val="383E673E"/>
    <w:rsid w:val="38464FD6"/>
    <w:rsid w:val="3847DBF0"/>
    <w:rsid w:val="38552480"/>
    <w:rsid w:val="3860F078"/>
    <w:rsid w:val="3889019B"/>
    <w:rsid w:val="3889D7A4"/>
    <w:rsid w:val="388B42D8"/>
    <w:rsid w:val="388BA6AA"/>
    <w:rsid w:val="388C41EE"/>
    <w:rsid w:val="388DC985"/>
    <w:rsid w:val="38987D58"/>
    <w:rsid w:val="389CFC9B"/>
    <w:rsid w:val="389E39BA"/>
    <w:rsid w:val="38A01058"/>
    <w:rsid w:val="38A57AEF"/>
    <w:rsid w:val="38B45E56"/>
    <w:rsid w:val="38B6296E"/>
    <w:rsid w:val="38C9ABB7"/>
    <w:rsid w:val="38CF6881"/>
    <w:rsid w:val="38D9E01E"/>
    <w:rsid w:val="38E160BB"/>
    <w:rsid w:val="38E7004E"/>
    <w:rsid w:val="38FC129E"/>
    <w:rsid w:val="3905A527"/>
    <w:rsid w:val="390A6175"/>
    <w:rsid w:val="39113B49"/>
    <w:rsid w:val="39180D30"/>
    <w:rsid w:val="391A4A96"/>
    <w:rsid w:val="391BB668"/>
    <w:rsid w:val="391D918C"/>
    <w:rsid w:val="39217BCC"/>
    <w:rsid w:val="39225CE7"/>
    <w:rsid w:val="392389D2"/>
    <w:rsid w:val="3926232D"/>
    <w:rsid w:val="3928C6F3"/>
    <w:rsid w:val="39300CF1"/>
    <w:rsid w:val="3931C1EE"/>
    <w:rsid w:val="39332EFF"/>
    <w:rsid w:val="393A1FA9"/>
    <w:rsid w:val="393C829D"/>
    <w:rsid w:val="3942F68C"/>
    <w:rsid w:val="394E63EB"/>
    <w:rsid w:val="395D76A5"/>
    <w:rsid w:val="395DE9AE"/>
    <w:rsid w:val="395ECD0D"/>
    <w:rsid w:val="3962D167"/>
    <w:rsid w:val="396A6C25"/>
    <w:rsid w:val="396FBECF"/>
    <w:rsid w:val="3974370E"/>
    <w:rsid w:val="3976D87B"/>
    <w:rsid w:val="397A7BCD"/>
    <w:rsid w:val="3981E3BA"/>
    <w:rsid w:val="39890620"/>
    <w:rsid w:val="399078DD"/>
    <w:rsid w:val="3993D34B"/>
    <w:rsid w:val="39AA2C54"/>
    <w:rsid w:val="39AAF031"/>
    <w:rsid w:val="39B313D2"/>
    <w:rsid w:val="39B3A801"/>
    <w:rsid w:val="39B4481B"/>
    <w:rsid w:val="39B830F0"/>
    <w:rsid w:val="39BC78F0"/>
    <w:rsid w:val="39C61C36"/>
    <w:rsid w:val="39CBADD0"/>
    <w:rsid w:val="39CCDA7F"/>
    <w:rsid w:val="39D53D6A"/>
    <w:rsid w:val="39D6A0A4"/>
    <w:rsid w:val="39D8E881"/>
    <w:rsid w:val="39E0A650"/>
    <w:rsid w:val="39E1ED26"/>
    <w:rsid w:val="39EB8038"/>
    <w:rsid w:val="39EBA7A0"/>
    <w:rsid w:val="39F1E737"/>
    <w:rsid w:val="39F4BC30"/>
    <w:rsid w:val="39F80FD1"/>
    <w:rsid w:val="39FA2E50"/>
    <w:rsid w:val="39FD431A"/>
    <w:rsid w:val="3A018EF4"/>
    <w:rsid w:val="3A0B32D6"/>
    <w:rsid w:val="3A0D5D78"/>
    <w:rsid w:val="3A13C0B6"/>
    <w:rsid w:val="3A1BB6DD"/>
    <w:rsid w:val="3A1F21F0"/>
    <w:rsid w:val="3A1F5DD8"/>
    <w:rsid w:val="3A276DDD"/>
    <w:rsid w:val="3A32B409"/>
    <w:rsid w:val="3A350E94"/>
    <w:rsid w:val="3A38FA3D"/>
    <w:rsid w:val="3A3A1A40"/>
    <w:rsid w:val="3A40D1D0"/>
    <w:rsid w:val="3A42C780"/>
    <w:rsid w:val="3A48CCCB"/>
    <w:rsid w:val="3A4C94AD"/>
    <w:rsid w:val="3A5086DC"/>
    <w:rsid w:val="3A51F181"/>
    <w:rsid w:val="3A657C18"/>
    <w:rsid w:val="3A70BA7F"/>
    <w:rsid w:val="3A7103A5"/>
    <w:rsid w:val="3A7C9881"/>
    <w:rsid w:val="3A7F853E"/>
    <w:rsid w:val="3A87C90A"/>
    <w:rsid w:val="3A9584ED"/>
    <w:rsid w:val="3A99827C"/>
    <w:rsid w:val="3AAD5616"/>
    <w:rsid w:val="3AAEEB95"/>
    <w:rsid w:val="3AB533C0"/>
    <w:rsid w:val="3ABE52FB"/>
    <w:rsid w:val="3ABEC5D3"/>
    <w:rsid w:val="3AC3C44B"/>
    <w:rsid w:val="3AC64CA4"/>
    <w:rsid w:val="3AC8D397"/>
    <w:rsid w:val="3ACA07C5"/>
    <w:rsid w:val="3AD6960C"/>
    <w:rsid w:val="3AD7F3DB"/>
    <w:rsid w:val="3ADD1C1D"/>
    <w:rsid w:val="3ADEE22C"/>
    <w:rsid w:val="3AE365EF"/>
    <w:rsid w:val="3AF7099F"/>
    <w:rsid w:val="3AFC149A"/>
    <w:rsid w:val="3B016EE7"/>
    <w:rsid w:val="3B0371EC"/>
    <w:rsid w:val="3B052F09"/>
    <w:rsid w:val="3B05F9E0"/>
    <w:rsid w:val="3B07DB8F"/>
    <w:rsid w:val="3B11B931"/>
    <w:rsid w:val="3B11E5C6"/>
    <w:rsid w:val="3B1B2637"/>
    <w:rsid w:val="3B1BD813"/>
    <w:rsid w:val="3B1E9F0B"/>
    <w:rsid w:val="3B20F9D8"/>
    <w:rsid w:val="3B22DF87"/>
    <w:rsid w:val="3B2FA3AC"/>
    <w:rsid w:val="3B30118A"/>
    <w:rsid w:val="3B393547"/>
    <w:rsid w:val="3B3EBA05"/>
    <w:rsid w:val="3B41E4C8"/>
    <w:rsid w:val="3B477022"/>
    <w:rsid w:val="3B48C55F"/>
    <w:rsid w:val="3B64BC54"/>
    <w:rsid w:val="3B664BCE"/>
    <w:rsid w:val="3B760800"/>
    <w:rsid w:val="3B767F4A"/>
    <w:rsid w:val="3B788BCA"/>
    <w:rsid w:val="3B7B0495"/>
    <w:rsid w:val="3B7E7445"/>
    <w:rsid w:val="3B8102ED"/>
    <w:rsid w:val="3B87C801"/>
    <w:rsid w:val="3B8E9331"/>
    <w:rsid w:val="3B994169"/>
    <w:rsid w:val="3BA6D611"/>
    <w:rsid w:val="3BA6D918"/>
    <w:rsid w:val="3BB81BFF"/>
    <w:rsid w:val="3BD1445C"/>
    <w:rsid w:val="3BD4D87E"/>
    <w:rsid w:val="3BDB3297"/>
    <w:rsid w:val="3BE2078F"/>
    <w:rsid w:val="3BE7B752"/>
    <w:rsid w:val="3BEE7BA5"/>
    <w:rsid w:val="3BEEBE11"/>
    <w:rsid w:val="3BF9CCA8"/>
    <w:rsid w:val="3C0428EA"/>
    <w:rsid w:val="3C0C08C2"/>
    <w:rsid w:val="3C0CDA97"/>
    <w:rsid w:val="3C155355"/>
    <w:rsid w:val="3C155D8E"/>
    <w:rsid w:val="3C1CF175"/>
    <w:rsid w:val="3C2602F4"/>
    <w:rsid w:val="3C312039"/>
    <w:rsid w:val="3C384EDA"/>
    <w:rsid w:val="3C456EF1"/>
    <w:rsid w:val="3C503616"/>
    <w:rsid w:val="3C519275"/>
    <w:rsid w:val="3C56DB51"/>
    <w:rsid w:val="3C5B2A94"/>
    <w:rsid w:val="3C5B7F16"/>
    <w:rsid w:val="3C5CDAFE"/>
    <w:rsid w:val="3C5D936A"/>
    <w:rsid w:val="3C5F069E"/>
    <w:rsid w:val="3C655880"/>
    <w:rsid w:val="3C685A22"/>
    <w:rsid w:val="3C6B91A4"/>
    <w:rsid w:val="3C6C7901"/>
    <w:rsid w:val="3C6EF564"/>
    <w:rsid w:val="3C70B2DD"/>
    <w:rsid w:val="3C74CBFF"/>
    <w:rsid w:val="3C791CAE"/>
    <w:rsid w:val="3C7F3650"/>
    <w:rsid w:val="3C7FCCDC"/>
    <w:rsid w:val="3C85D3F4"/>
    <w:rsid w:val="3C8861CD"/>
    <w:rsid w:val="3C8FB6D3"/>
    <w:rsid w:val="3C939137"/>
    <w:rsid w:val="3C93DF63"/>
    <w:rsid w:val="3C9753BB"/>
    <w:rsid w:val="3C97E4FB"/>
    <w:rsid w:val="3CA30720"/>
    <w:rsid w:val="3CAC3562"/>
    <w:rsid w:val="3CAC5EDE"/>
    <w:rsid w:val="3CAF7314"/>
    <w:rsid w:val="3CB1B491"/>
    <w:rsid w:val="3CB56F8E"/>
    <w:rsid w:val="3CBE817B"/>
    <w:rsid w:val="3CBF84C9"/>
    <w:rsid w:val="3CC251F9"/>
    <w:rsid w:val="3CD01FA8"/>
    <w:rsid w:val="3CD6EE41"/>
    <w:rsid w:val="3CDA8A66"/>
    <w:rsid w:val="3CDACFE9"/>
    <w:rsid w:val="3CE0A377"/>
    <w:rsid w:val="3CE989D4"/>
    <w:rsid w:val="3CEF5E4F"/>
    <w:rsid w:val="3CF35AFC"/>
    <w:rsid w:val="3D028CBC"/>
    <w:rsid w:val="3D02C636"/>
    <w:rsid w:val="3D0433E1"/>
    <w:rsid w:val="3D07DC7F"/>
    <w:rsid w:val="3D0A8A7F"/>
    <w:rsid w:val="3D0ABE92"/>
    <w:rsid w:val="3D0FD09D"/>
    <w:rsid w:val="3D105D8D"/>
    <w:rsid w:val="3D19C0F9"/>
    <w:rsid w:val="3D1C20B4"/>
    <w:rsid w:val="3D225EDA"/>
    <w:rsid w:val="3D291399"/>
    <w:rsid w:val="3D34E3DC"/>
    <w:rsid w:val="3D390428"/>
    <w:rsid w:val="3D3B7C51"/>
    <w:rsid w:val="3D3B7D92"/>
    <w:rsid w:val="3D3D6FCB"/>
    <w:rsid w:val="3D42C542"/>
    <w:rsid w:val="3D432EB9"/>
    <w:rsid w:val="3D45E2BB"/>
    <w:rsid w:val="3D4725BC"/>
    <w:rsid w:val="3D47AD21"/>
    <w:rsid w:val="3D51A067"/>
    <w:rsid w:val="3D53A486"/>
    <w:rsid w:val="3D56AEE4"/>
    <w:rsid w:val="3D5D7625"/>
    <w:rsid w:val="3D6779AF"/>
    <w:rsid w:val="3D680FB5"/>
    <w:rsid w:val="3D6F416A"/>
    <w:rsid w:val="3D6F4BBF"/>
    <w:rsid w:val="3D74ABDC"/>
    <w:rsid w:val="3D81BDA6"/>
    <w:rsid w:val="3D83F47D"/>
    <w:rsid w:val="3D9528A1"/>
    <w:rsid w:val="3D97E755"/>
    <w:rsid w:val="3D9C30D4"/>
    <w:rsid w:val="3DA58578"/>
    <w:rsid w:val="3DADAD7E"/>
    <w:rsid w:val="3DB48D77"/>
    <w:rsid w:val="3DBBC541"/>
    <w:rsid w:val="3DC062B2"/>
    <w:rsid w:val="3DC3FC4C"/>
    <w:rsid w:val="3DC8A5E0"/>
    <w:rsid w:val="3DC9DDF0"/>
    <w:rsid w:val="3DD9958D"/>
    <w:rsid w:val="3DDDB13A"/>
    <w:rsid w:val="3DDE7991"/>
    <w:rsid w:val="3DDFC203"/>
    <w:rsid w:val="3DDFE248"/>
    <w:rsid w:val="3DE6DD43"/>
    <w:rsid w:val="3DEC94B5"/>
    <w:rsid w:val="3DECAA52"/>
    <w:rsid w:val="3DF6FAF5"/>
    <w:rsid w:val="3DF91843"/>
    <w:rsid w:val="3DF92D92"/>
    <w:rsid w:val="3DFE642E"/>
    <w:rsid w:val="3E01198D"/>
    <w:rsid w:val="3E053311"/>
    <w:rsid w:val="3E05DA3B"/>
    <w:rsid w:val="3E075F05"/>
    <w:rsid w:val="3E077B76"/>
    <w:rsid w:val="3E0AF539"/>
    <w:rsid w:val="3E0AFF96"/>
    <w:rsid w:val="3E0DF910"/>
    <w:rsid w:val="3E113312"/>
    <w:rsid w:val="3E15621C"/>
    <w:rsid w:val="3E1684BA"/>
    <w:rsid w:val="3E1EDA8F"/>
    <w:rsid w:val="3E1EE374"/>
    <w:rsid w:val="3E21401E"/>
    <w:rsid w:val="3E25725C"/>
    <w:rsid w:val="3E319D20"/>
    <w:rsid w:val="3E356FBA"/>
    <w:rsid w:val="3E3D8E81"/>
    <w:rsid w:val="3E3E5195"/>
    <w:rsid w:val="3E4D0973"/>
    <w:rsid w:val="3E547A60"/>
    <w:rsid w:val="3E54F033"/>
    <w:rsid w:val="3E56ADEC"/>
    <w:rsid w:val="3E6B6499"/>
    <w:rsid w:val="3E6E1890"/>
    <w:rsid w:val="3E6EAFEF"/>
    <w:rsid w:val="3E77D14E"/>
    <w:rsid w:val="3E822D3C"/>
    <w:rsid w:val="3E87568D"/>
    <w:rsid w:val="3E946DB4"/>
    <w:rsid w:val="3E995BAD"/>
    <w:rsid w:val="3E9F0707"/>
    <w:rsid w:val="3EA1CC5F"/>
    <w:rsid w:val="3EA929A2"/>
    <w:rsid w:val="3EAE0B7B"/>
    <w:rsid w:val="3EB33ABD"/>
    <w:rsid w:val="3EB5915A"/>
    <w:rsid w:val="3EBA686C"/>
    <w:rsid w:val="3EC13E66"/>
    <w:rsid w:val="3EC251FF"/>
    <w:rsid w:val="3EC4F869"/>
    <w:rsid w:val="3ED39992"/>
    <w:rsid w:val="3ED622DA"/>
    <w:rsid w:val="3ED68D4F"/>
    <w:rsid w:val="3EDCCF3B"/>
    <w:rsid w:val="3EF35B67"/>
    <w:rsid w:val="3EF399B8"/>
    <w:rsid w:val="3EF43F86"/>
    <w:rsid w:val="3EF94AFE"/>
    <w:rsid w:val="3EFB42CC"/>
    <w:rsid w:val="3F023E3E"/>
    <w:rsid w:val="3F032D9F"/>
    <w:rsid w:val="3F03C980"/>
    <w:rsid w:val="3F0698B3"/>
    <w:rsid w:val="3F073125"/>
    <w:rsid w:val="3F08B63A"/>
    <w:rsid w:val="3F0BB224"/>
    <w:rsid w:val="3F0E96BE"/>
    <w:rsid w:val="3F113429"/>
    <w:rsid w:val="3F11F065"/>
    <w:rsid w:val="3F20147D"/>
    <w:rsid w:val="3F258028"/>
    <w:rsid w:val="3F28B4C5"/>
    <w:rsid w:val="3F2B79F7"/>
    <w:rsid w:val="3F3937F9"/>
    <w:rsid w:val="3F3D5D72"/>
    <w:rsid w:val="3F4194A2"/>
    <w:rsid w:val="3F47D36C"/>
    <w:rsid w:val="3F493A52"/>
    <w:rsid w:val="3F49523A"/>
    <w:rsid w:val="3F51956C"/>
    <w:rsid w:val="3F523CAB"/>
    <w:rsid w:val="3F54BDCA"/>
    <w:rsid w:val="3F5BFDE5"/>
    <w:rsid w:val="3F610049"/>
    <w:rsid w:val="3F636F2E"/>
    <w:rsid w:val="3F6B3F6F"/>
    <w:rsid w:val="3F6D6D6D"/>
    <w:rsid w:val="3F6F41F6"/>
    <w:rsid w:val="3F6FB0B2"/>
    <w:rsid w:val="3F7A32C4"/>
    <w:rsid w:val="3F7B87A4"/>
    <w:rsid w:val="3F7D1EC8"/>
    <w:rsid w:val="3F7E0D11"/>
    <w:rsid w:val="3F8541BD"/>
    <w:rsid w:val="3F8674D4"/>
    <w:rsid w:val="3F8CCA2F"/>
    <w:rsid w:val="3F92CB56"/>
    <w:rsid w:val="3F930730"/>
    <w:rsid w:val="3FB1C652"/>
    <w:rsid w:val="3FB36BE7"/>
    <w:rsid w:val="3FB82F29"/>
    <w:rsid w:val="3FBCF9E4"/>
    <w:rsid w:val="3FC34FDC"/>
    <w:rsid w:val="3FC402DB"/>
    <w:rsid w:val="3FC64A38"/>
    <w:rsid w:val="3FD969EC"/>
    <w:rsid w:val="3FDFA90B"/>
    <w:rsid w:val="3FEC0AED"/>
    <w:rsid w:val="3FEFE118"/>
    <w:rsid w:val="3FF2AF5F"/>
    <w:rsid w:val="3FF79B63"/>
    <w:rsid w:val="3FFA866E"/>
    <w:rsid w:val="3FFB80E2"/>
    <w:rsid w:val="400695B0"/>
    <w:rsid w:val="40087F66"/>
    <w:rsid w:val="400C4ACB"/>
    <w:rsid w:val="40152FE8"/>
    <w:rsid w:val="401F7CF8"/>
    <w:rsid w:val="40238B95"/>
    <w:rsid w:val="402C2133"/>
    <w:rsid w:val="402CD7BB"/>
    <w:rsid w:val="4036DB2E"/>
    <w:rsid w:val="403F84B6"/>
    <w:rsid w:val="40450799"/>
    <w:rsid w:val="404D4248"/>
    <w:rsid w:val="405342A5"/>
    <w:rsid w:val="4054FD00"/>
    <w:rsid w:val="4059EC3E"/>
    <w:rsid w:val="40612D71"/>
    <w:rsid w:val="406135E2"/>
    <w:rsid w:val="4062E819"/>
    <w:rsid w:val="4064B348"/>
    <w:rsid w:val="406538EE"/>
    <w:rsid w:val="406A6F37"/>
    <w:rsid w:val="406B8C61"/>
    <w:rsid w:val="406C4DF6"/>
    <w:rsid w:val="406C5FBE"/>
    <w:rsid w:val="4078E975"/>
    <w:rsid w:val="408367AB"/>
    <w:rsid w:val="408AF861"/>
    <w:rsid w:val="408E56EB"/>
    <w:rsid w:val="40900FE7"/>
    <w:rsid w:val="4095AE04"/>
    <w:rsid w:val="4095F7A0"/>
    <w:rsid w:val="4099DFB0"/>
    <w:rsid w:val="409EC17C"/>
    <w:rsid w:val="409FBF16"/>
    <w:rsid w:val="40A04B4E"/>
    <w:rsid w:val="40A137BA"/>
    <w:rsid w:val="40A3254F"/>
    <w:rsid w:val="40A97B94"/>
    <w:rsid w:val="40AB7355"/>
    <w:rsid w:val="40AFE789"/>
    <w:rsid w:val="40B418BF"/>
    <w:rsid w:val="40B59F4C"/>
    <w:rsid w:val="40BAB83B"/>
    <w:rsid w:val="40BB953F"/>
    <w:rsid w:val="40BFF17F"/>
    <w:rsid w:val="40C2BD49"/>
    <w:rsid w:val="40D1CB2B"/>
    <w:rsid w:val="40D321E2"/>
    <w:rsid w:val="40D73B52"/>
    <w:rsid w:val="40D79A09"/>
    <w:rsid w:val="40F5394F"/>
    <w:rsid w:val="40F6DD5F"/>
    <w:rsid w:val="40FBC882"/>
    <w:rsid w:val="4100833F"/>
    <w:rsid w:val="410804A5"/>
    <w:rsid w:val="41099DDD"/>
    <w:rsid w:val="41243AB4"/>
    <w:rsid w:val="41244B14"/>
    <w:rsid w:val="4125223D"/>
    <w:rsid w:val="4125ADDD"/>
    <w:rsid w:val="412F9422"/>
    <w:rsid w:val="412FB6CB"/>
    <w:rsid w:val="413014DF"/>
    <w:rsid w:val="413052C6"/>
    <w:rsid w:val="4141CE02"/>
    <w:rsid w:val="41451653"/>
    <w:rsid w:val="4145318E"/>
    <w:rsid w:val="414F0C7B"/>
    <w:rsid w:val="415BB8A7"/>
    <w:rsid w:val="4163479C"/>
    <w:rsid w:val="4163F867"/>
    <w:rsid w:val="416B7284"/>
    <w:rsid w:val="4175A911"/>
    <w:rsid w:val="41784720"/>
    <w:rsid w:val="4178AC4D"/>
    <w:rsid w:val="41790492"/>
    <w:rsid w:val="41820B9D"/>
    <w:rsid w:val="4186F838"/>
    <w:rsid w:val="418AF262"/>
    <w:rsid w:val="418C90F5"/>
    <w:rsid w:val="4190430F"/>
    <w:rsid w:val="419BFC55"/>
    <w:rsid w:val="419DE937"/>
    <w:rsid w:val="41A6336F"/>
    <w:rsid w:val="41A634CA"/>
    <w:rsid w:val="41A9D822"/>
    <w:rsid w:val="41B805BE"/>
    <w:rsid w:val="41BE80DD"/>
    <w:rsid w:val="41BFAC96"/>
    <w:rsid w:val="41C1007D"/>
    <w:rsid w:val="41C4B4CA"/>
    <w:rsid w:val="41C7A927"/>
    <w:rsid w:val="41CB826B"/>
    <w:rsid w:val="41D17247"/>
    <w:rsid w:val="41D2F56F"/>
    <w:rsid w:val="41D61E4F"/>
    <w:rsid w:val="41DA02FA"/>
    <w:rsid w:val="41DA226D"/>
    <w:rsid w:val="41DCC70E"/>
    <w:rsid w:val="41DEEA62"/>
    <w:rsid w:val="41E1B289"/>
    <w:rsid w:val="41E21474"/>
    <w:rsid w:val="41E2B821"/>
    <w:rsid w:val="41EA3407"/>
    <w:rsid w:val="41F2092E"/>
    <w:rsid w:val="41F2617B"/>
    <w:rsid w:val="41F38D78"/>
    <w:rsid w:val="41F40968"/>
    <w:rsid w:val="41F9F2C1"/>
    <w:rsid w:val="41FE4F9E"/>
    <w:rsid w:val="41FF373C"/>
    <w:rsid w:val="4207A24C"/>
    <w:rsid w:val="4207EE45"/>
    <w:rsid w:val="420FBF66"/>
    <w:rsid w:val="4210F7AA"/>
    <w:rsid w:val="4215ED69"/>
    <w:rsid w:val="421864A8"/>
    <w:rsid w:val="421A137E"/>
    <w:rsid w:val="421C7390"/>
    <w:rsid w:val="421EF6FA"/>
    <w:rsid w:val="422438DD"/>
    <w:rsid w:val="422E6D4C"/>
    <w:rsid w:val="422E7087"/>
    <w:rsid w:val="422FF854"/>
    <w:rsid w:val="42316E72"/>
    <w:rsid w:val="423E49A2"/>
    <w:rsid w:val="423EF5B0"/>
    <w:rsid w:val="42433953"/>
    <w:rsid w:val="42441A02"/>
    <w:rsid w:val="42545E88"/>
    <w:rsid w:val="425A9982"/>
    <w:rsid w:val="4268E7C0"/>
    <w:rsid w:val="427E0319"/>
    <w:rsid w:val="427E2AAE"/>
    <w:rsid w:val="4283657D"/>
    <w:rsid w:val="428A9723"/>
    <w:rsid w:val="4296A988"/>
    <w:rsid w:val="42971E65"/>
    <w:rsid w:val="42993A17"/>
    <w:rsid w:val="429EC535"/>
    <w:rsid w:val="42A061BD"/>
    <w:rsid w:val="42A6E2B8"/>
    <w:rsid w:val="42A7E2B2"/>
    <w:rsid w:val="42AD1FA8"/>
    <w:rsid w:val="42B897DB"/>
    <w:rsid w:val="42BB6583"/>
    <w:rsid w:val="42BB677B"/>
    <w:rsid w:val="42CD9B44"/>
    <w:rsid w:val="42D8F084"/>
    <w:rsid w:val="42DD607D"/>
    <w:rsid w:val="42DF9823"/>
    <w:rsid w:val="42E85E32"/>
    <w:rsid w:val="42EDFE22"/>
    <w:rsid w:val="42F8BD86"/>
    <w:rsid w:val="430C90D3"/>
    <w:rsid w:val="430E48DD"/>
    <w:rsid w:val="431040EE"/>
    <w:rsid w:val="4310CD72"/>
    <w:rsid w:val="43175239"/>
    <w:rsid w:val="431E2F58"/>
    <w:rsid w:val="431FC741"/>
    <w:rsid w:val="4320F615"/>
    <w:rsid w:val="433230EC"/>
    <w:rsid w:val="43347D56"/>
    <w:rsid w:val="4335E8A1"/>
    <w:rsid w:val="4339191D"/>
    <w:rsid w:val="4342FA49"/>
    <w:rsid w:val="434F14A6"/>
    <w:rsid w:val="4353B8D4"/>
    <w:rsid w:val="435D2546"/>
    <w:rsid w:val="4363F6CF"/>
    <w:rsid w:val="4372C11D"/>
    <w:rsid w:val="43778081"/>
    <w:rsid w:val="43781A49"/>
    <w:rsid w:val="43787801"/>
    <w:rsid w:val="437D82EA"/>
    <w:rsid w:val="43855F0D"/>
    <w:rsid w:val="438859E4"/>
    <w:rsid w:val="4389F3E4"/>
    <w:rsid w:val="438C372A"/>
    <w:rsid w:val="438C9DC2"/>
    <w:rsid w:val="438DD98F"/>
    <w:rsid w:val="4393A40A"/>
    <w:rsid w:val="43968C89"/>
    <w:rsid w:val="439B6BB3"/>
    <w:rsid w:val="43A2A362"/>
    <w:rsid w:val="43C36C2C"/>
    <w:rsid w:val="43CD4D17"/>
    <w:rsid w:val="43D46F1B"/>
    <w:rsid w:val="43D7395D"/>
    <w:rsid w:val="43D76DE4"/>
    <w:rsid w:val="43D8099C"/>
    <w:rsid w:val="43DF6699"/>
    <w:rsid w:val="43E2395B"/>
    <w:rsid w:val="43E67484"/>
    <w:rsid w:val="43F1D583"/>
    <w:rsid w:val="43FD491A"/>
    <w:rsid w:val="4408C3AB"/>
    <w:rsid w:val="4419A0D8"/>
    <w:rsid w:val="441CDA69"/>
    <w:rsid w:val="441E2D5A"/>
    <w:rsid w:val="443642EB"/>
    <w:rsid w:val="44379E97"/>
    <w:rsid w:val="44388D67"/>
    <w:rsid w:val="443EA471"/>
    <w:rsid w:val="44492DCE"/>
    <w:rsid w:val="4451F5AB"/>
    <w:rsid w:val="446296B8"/>
    <w:rsid w:val="447760B8"/>
    <w:rsid w:val="447E4EB7"/>
    <w:rsid w:val="4481D315"/>
    <w:rsid w:val="44842E93"/>
    <w:rsid w:val="448A2566"/>
    <w:rsid w:val="448F968F"/>
    <w:rsid w:val="449E4E89"/>
    <w:rsid w:val="44A24E5D"/>
    <w:rsid w:val="44A640E2"/>
    <w:rsid w:val="44B3285F"/>
    <w:rsid w:val="44B4BDB8"/>
    <w:rsid w:val="44C3A212"/>
    <w:rsid w:val="44C85603"/>
    <w:rsid w:val="44CE7C69"/>
    <w:rsid w:val="44CE9A45"/>
    <w:rsid w:val="44D8ED5E"/>
    <w:rsid w:val="44E27341"/>
    <w:rsid w:val="44E36060"/>
    <w:rsid w:val="44E54484"/>
    <w:rsid w:val="44E59C4B"/>
    <w:rsid w:val="44E6EF8B"/>
    <w:rsid w:val="44E78453"/>
    <w:rsid w:val="44FE6CE1"/>
    <w:rsid w:val="450A94E6"/>
    <w:rsid w:val="450BAA81"/>
    <w:rsid w:val="450FC478"/>
    <w:rsid w:val="45124421"/>
    <w:rsid w:val="451866BB"/>
    <w:rsid w:val="451A5A7A"/>
    <w:rsid w:val="451ECA68"/>
    <w:rsid w:val="452140D1"/>
    <w:rsid w:val="4525DCE4"/>
    <w:rsid w:val="4527B992"/>
    <w:rsid w:val="45309075"/>
    <w:rsid w:val="4532FD1D"/>
    <w:rsid w:val="45334781"/>
    <w:rsid w:val="45380B99"/>
    <w:rsid w:val="45397283"/>
    <w:rsid w:val="453BC013"/>
    <w:rsid w:val="4542121C"/>
    <w:rsid w:val="4542EE81"/>
    <w:rsid w:val="454488DB"/>
    <w:rsid w:val="45497F85"/>
    <w:rsid w:val="454FB2A2"/>
    <w:rsid w:val="4552B330"/>
    <w:rsid w:val="4558F93E"/>
    <w:rsid w:val="455A30C7"/>
    <w:rsid w:val="455A3D57"/>
    <w:rsid w:val="455ACABE"/>
    <w:rsid w:val="455BB8F2"/>
    <w:rsid w:val="456B806F"/>
    <w:rsid w:val="456CBCDB"/>
    <w:rsid w:val="456CC16A"/>
    <w:rsid w:val="456E6F06"/>
    <w:rsid w:val="457143F7"/>
    <w:rsid w:val="457AC378"/>
    <w:rsid w:val="45806529"/>
    <w:rsid w:val="4581043B"/>
    <w:rsid w:val="458B3478"/>
    <w:rsid w:val="4595607A"/>
    <w:rsid w:val="4598A69A"/>
    <w:rsid w:val="45992B73"/>
    <w:rsid w:val="459999D7"/>
    <w:rsid w:val="45A92C71"/>
    <w:rsid w:val="45A9A408"/>
    <w:rsid w:val="45B2F74F"/>
    <w:rsid w:val="45B48C7C"/>
    <w:rsid w:val="45BE1C38"/>
    <w:rsid w:val="45D3405D"/>
    <w:rsid w:val="45D5217A"/>
    <w:rsid w:val="45F48341"/>
    <w:rsid w:val="460F9A72"/>
    <w:rsid w:val="46126058"/>
    <w:rsid w:val="4615B2E8"/>
    <w:rsid w:val="461738E5"/>
    <w:rsid w:val="4618A2B1"/>
    <w:rsid w:val="461C44F7"/>
    <w:rsid w:val="4621E44A"/>
    <w:rsid w:val="4624A45A"/>
    <w:rsid w:val="4628F057"/>
    <w:rsid w:val="46295762"/>
    <w:rsid w:val="462C3B68"/>
    <w:rsid w:val="462E058C"/>
    <w:rsid w:val="462EAD85"/>
    <w:rsid w:val="463071CF"/>
    <w:rsid w:val="4635CC29"/>
    <w:rsid w:val="464380DE"/>
    <w:rsid w:val="46466861"/>
    <w:rsid w:val="464AD3B2"/>
    <w:rsid w:val="4656555A"/>
    <w:rsid w:val="465725DB"/>
    <w:rsid w:val="4660C9A6"/>
    <w:rsid w:val="4663FC0F"/>
    <w:rsid w:val="4664E1D3"/>
    <w:rsid w:val="46674A4B"/>
    <w:rsid w:val="466D7DAC"/>
    <w:rsid w:val="466E7EC4"/>
    <w:rsid w:val="467BB6E4"/>
    <w:rsid w:val="46816CAC"/>
    <w:rsid w:val="469DC071"/>
    <w:rsid w:val="469F614E"/>
    <w:rsid w:val="46A0AA3F"/>
    <w:rsid w:val="46A171BC"/>
    <w:rsid w:val="46AA67E7"/>
    <w:rsid w:val="46ACC455"/>
    <w:rsid w:val="46B0A71C"/>
    <w:rsid w:val="46B4E570"/>
    <w:rsid w:val="46BEAD48"/>
    <w:rsid w:val="46C3249A"/>
    <w:rsid w:val="46C88BBB"/>
    <w:rsid w:val="46CBE5DC"/>
    <w:rsid w:val="46CC8AA7"/>
    <w:rsid w:val="46D539F7"/>
    <w:rsid w:val="46D54237"/>
    <w:rsid w:val="46D6387E"/>
    <w:rsid w:val="46D8B9A1"/>
    <w:rsid w:val="46DBA142"/>
    <w:rsid w:val="46DD2E87"/>
    <w:rsid w:val="46DDC31C"/>
    <w:rsid w:val="46E56FCC"/>
    <w:rsid w:val="46E659E4"/>
    <w:rsid w:val="46E7E772"/>
    <w:rsid w:val="46EBBA38"/>
    <w:rsid w:val="46EECBC4"/>
    <w:rsid w:val="46FBD8DD"/>
    <w:rsid w:val="47059565"/>
    <w:rsid w:val="470784B6"/>
    <w:rsid w:val="4710DBCD"/>
    <w:rsid w:val="4711C48A"/>
    <w:rsid w:val="471397B8"/>
    <w:rsid w:val="4721E5F6"/>
    <w:rsid w:val="4737EF35"/>
    <w:rsid w:val="473B6BB0"/>
    <w:rsid w:val="47423279"/>
    <w:rsid w:val="475AC17A"/>
    <w:rsid w:val="475D251F"/>
    <w:rsid w:val="4760B5FE"/>
    <w:rsid w:val="476A62BE"/>
    <w:rsid w:val="47733884"/>
    <w:rsid w:val="47775B11"/>
    <w:rsid w:val="4778D6D9"/>
    <w:rsid w:val="477F0781"/>
    <w:rsid w:val="4789CDEA"/>
    <w:rsid w:val="479CB0A0"/>
    <w:rsid w:val="479DDD3B"/>
    <w:rsid w:val="47A3BF3A"/>
    <w:rsid w:val="47A407FE"/>
    <w:rsid w:val="47B30946"/>
    <w:rsid w:val="47B60C28"/>
    <w:rsid w:val="47BBCF55"/>
    <w:rsid w:val="47BF52D3"/>
    <w:rsid w:val="47C3FFD0"/>
    <w:rsid w:val="47C4AB95"/>
    <w:rsid w:val="47C664AD"/>
    <w:rsid w:val="47C8E180"/>
    <w:rsid w:val="47CA8ECB"/>
    <w:rsid w:val="47CF2EA0"/>
    <w:rsid w:val="47E22157"/>
    <w:rsid w:val="47E68F9F"/>
    <w:rsid w:val="47EEB29B"/>
    <w:rsid w:val="47F2C979"/>
    <w:rsid w:val="47F2F63C"/>
    <w:rsid w:val="47FB75DF"/>
    <w:rsid w:val="4807FB20"/>
    <w:rsid w:val="480D8CEF"/>
    <w:rsid w:val="4818C484"/>
    <w:rsid w:val="481B8EA8"/>
    <w:rsid w:val="481EFBBE"/>
    <w:rsid w:val="48314060"/>
    <w:rsid w:val="48324EC4"/>
    <w:rsid w:val="4835FCAA"/>
    <w:rsid w:val="483D5A21"/>
    <w:rsid w:val="484A8516"/>
    <w:rsid w:val="484BB024"/>
    <w:rsid w:val="484BEA85"/>
    <w:rsid w:val="484BEE71"/>
    <w:rsid w:val="484F2C1B"/>
    <w:rsid w:val="48500BE8"/>
    <w:rsid w:val="4854B203"/>
    <w:rsid w:val="48581157"/>
    <w:rsid w:val="485D1909"/>
    <w:rsid w:val="4865B141"/>
    <w:rsid w:val="4873B3C6"/>
    <w:rsid w:val="4875215F"/>
    <w:rsid w:val="4878FF59"/>
    <w:rsid w:val="487B9225"/>
    <w:rsid w:val="48846348"/>
    <w:rsid w:val="4896D580"/>
    <w:rsid w:val="4896DD6F"/>
    <w:rsid w:val="489F9E74"/>
    <w:rsid w:val="48A03E6D"/>
    <w:rsid w:val="48A7BC30"/>
    <w:rsid w:val="48A855C2"/>
    <w:rsid w:val="48A91CF1"/>
    <w:rsid w:val="48B3C4D1"/>
    <w:rsid w:val="48B6E9E1"/>
    <w:rsid w:val="48BBCD31"/>
    <w:rsid w:val="48BE1AFE"/>
    <w:rsid w:val="48C25FED"/>
    <w:rsid w:val="48C3A2DD"/>
    <w:rsid w:val="48C3B4B3"/>
    <w:rsid w:val="48C7182A"/>
    <w:rsid w:val="48C9904B"/>
    <w:rsid w:val="48D3EDDC"/>
    <w:rsid w:val="48DE225F"/>
    <w:rsid w:val="48DF2795"/>
    <w:rsid w:val="48E43FB8"/>
    <w:rsid w:val="48F7D1F4"/>
    <w:rsid w:val="490A918E"/>
    <w:rsid w:val="490BEABB"/>
    <w:rsid w:val="490C3373"/>
    <w:rsid w:val="490DB89D"/>
    <w:rsid w:val="49149035"/>
    <w:rsid w:val="4914AFC2"/>
    <w:rsid w:val="49184CE3"/>
    <w:rsid w:val="491A75DA"/>
    <w:rsid w:val="4926DB67"/>
    <w:rsid w:val="492BF29A"/>
    <w:rsid w:val="492E398A"/>
    <w:rsid w:val="49310670"/>
    <w:rsid w:val="4938FCDD"/>
    <w:rsid w:val="493921C8"/>
    <w:rsid w:val="4940D2B0"/>
    <w:rsid w:val="49413572"/>
    <w:rsid w:val="49502161"/>
    <w:rsid w:val="49577545"/>
    <w:rsid w:val="495B26E5"/>
    <w:rsid w:val="496544E9"/>
    <w:rsid w:val="497A0F11"/>
    <w:rsid w:val="497E0923"/>
    <w:rsid w:val="498C297F"/>
    <w:rsid w:val="498EC69D"/>
    <w:rsid w:val="498F43D0"/>
    <w:rsid w:val="4990CEB8"/>
    <w:rsid w:val="49914811"/>
    <w:rsid w:val="4994F962"/>
    <w:rsid w:val="49960048"/>
    <w:rsid w:val="499C8295"/>
    <w:rsid w:val="499E403A"/>
    <w:rsid w:val="49AF4A24"/>
    <w:rsid w:val="49B07193"/>
    <w:rsid w:val="49B20440"/>
    <w:rsid w:val="49B67373"/>
    <w:rsid w:val="49B6ED5A"/>
    <w:rsid w:val="49B8B5A7"/>
    <w:rsid w:val="49B90D6E"/>
    <w:rsid w:val="49BE951D"/>
    <w:rsid w:val="49BFC2B6"/>
    <w:rsid w:val="49C243CF"/>
    <w:rsid w:val="49DB7039"/>
    <w:rsid w:val="49E81BDF"/>
    <w:rsid w:val="49E85B95"/>
    <w:rsid w:val="49EFD788"/>
    <w:rsid w:val="49FB93A4"/>
    <w:rsid w:val="4A0796A1"/>
    <w:rsid w:val="4A0D4918"/>
    <w:rsid w:val="4A0FDAA2"/>
    <w:rsid w:val="4A134204"/>
    <w:rsid w:val="4A14BCCC"/>
    <w:rsid w:val="4A15435E"/>
    <w:rsid w:val="4A164221"/>
    <w:rsid w:val="4A2D731A"/>
    <w:rsid w:val="4A2FBACF"/>
    <w:rsid w:val="4A3379A2"/>
    <w:rsid w:val="4A368645"/>
    <w:rsid w:val="4A3B9419"/>
    <w:rsid w:val="4A3C947D"/>
    <w:rsid w:val="4A427201"/>
    <w:rsid w:val="4A450E88"/>
    <w:rsid w:val="4A4CF888"/>
    <w:rsid w:val="4A4F4C4A"/>
    <w:rsid w:val="4A59C6A9"/>
    <w:rsid w:val="4A62DD59"/>
    <w:rsid w:val="4A68DAEF"/>
    <w:rsid w:val="4A788DA1"/>
    <w:rsid w:val="4A844749"/>
    <w:rsid w:val="4A84D47D"/>
    <w:rsid w:val="4A925FCE"/>
    <w:rsid w:val="4A9757C6"/>
    <w:rsid w:val="4A98E26E"/>
    <w:rsid w:val="4A9CFC6B"/>
    <w:rsid w:val="4AA2304A"/>
    <w:rsid w:val="4AA24C94"/>
    <w:rsid w:val="4AAAD946"/>
    <w:rsid w:val="4AB204FD"/>
    <w:rsid w:val="4AB6D471"/>
    <w:rsid w:val="4ABD314A"/>
    <w:rsid w:val="4ABEC846"/>
    <w:rsid w:val="4AC7F464"/>
    <w:rsid w:val="4ACC5426"/>
    <w:rsid w:val="4AD45756"/>
    <w:rsid w:val="4AD57DFD"/>
    <w:rsid w:val="4AD8CC46"/>
    <w:rsid w:val="4ADC2D10"/>
    <w:rsid w:val="4ADD01F3"/>
    <w:rsid w:val="4ADE0A53"/>
    <w:rsid w:val="4AE19338"/>
    <w:rsid w:val="4AE2ACC1"/>
    <w:rsid w:val="4AE41DAF"/>
    <w:rsid w:val="4AEBC5C8"/>
    <w:rsid w:val="4AEC13D4"/>
    <w:rsid w:val="4AEE5E42"/>
    <w:rsid w:val="4AF37017"/>
    <w:rsid w:val="4AF4015A"/>
    <w:rsid w:val="4AF5556D"/>
    <w:rsid w:val="4AF5908E"/>
    <w:rsid w:val="4AFCF822"/>
    <w:rsid w:val="4B07F516"/>
    <w:rsid w:val="4B088239"/>
    <w:rsid w:val="4B19D984"/>
    <w:rsid w:val="4B2A96FE"/>
    <w:rsid w:val="4B3343B3"/>
    <w:rsid w:val="4B386BAF"/>
    <w:rsid w:val="4B43BF0A"/>
    <w:rsid w:val="4B491F56"/>
    <w:rsid w:val="4B4C9B98"/>
    <w:rsid w:val="4B59A4AC"/>
    <w:rsid w:val="4B61AA45"/>
    <w:rsid w:val="4B7444BA"/>
    <w:rsid w:val="4B796782"/>
    <w:rsid w:val="4B8185A5"/>
    <w:rsid w:val="4B86C49B"/>
    <w:rsid w:val="4B93FDE0"/>
    <w:rsid w:val="4B955B91"/>
    <w:rsid w:val="4B99DBE3"/>
    <w:rsid w:val="4B9AAF35"/>
    <w:rsid w:val="4B9BE128"/>
    <w:rsid w:val="4BA36702"/>
    <w:rsid w:val="4BA8D846"/>
    <w:rsid w:val="4BAE1F8F"/>
    <w:rsid w:val="4BAE8F2A"/>
    <w:rsid w:val="4BAED650"/>
    <w:rsid w:val="4BAFC5E3"/>
    <w:rsid w:val="4BB08D2D"/>
    <w:rsid w:val="4BB1EA8A"/>
    <w:rsid w:val="4BBA6D2C"/>
    <w:rsid w:val="4BC77E4F"/>
    <w:rsid w:val="4BCAB726"/>
    <w:rsid w:val="4BCD5456"/>
    <w:rsid w:val="4BD20735"/>
    <w:rsid w:val="4BDAC1F3"/>
    <w:rsid w:val="4BE73FC5"/>
    <w:rsid w:val="4BE76AAE"/>
    <w:rsid w:val="4BEEFC50"/>
    <w:rsid w:val="4BEF1CB9"/>
    <w:rsid w:val="4BF56403"/>
    <w:rsid w:val="4BF96FCE"/>
    <w:rsid w:val="4BFC4D90"/>
    <w:rsid w:val="4BFEBE67"/>
    <w:rsid w:val="4C02A426"/>
    <w:rsid w:val="4C038167"/>
    <w:rsid w:val="4C047DB9"/>
    <w:rsid w:val="4C1FD8E1"/>
    <w:rsid w:val="4C23233C"/>
    <w:rsid w:val="4C25A27E"/>
    <w:rsid w:val="4C2E1BA6"/>
    <w:rsid w:val="4C2E75A4"/>
    <w:rsid w:val="4C378DF2"/>
    <w:rsid w:val="4C3A8938"/>
    <w:rsid w:val="4C3E00AB"/>
    <w:rsid w:val="4C4848FB"/>
    <w:rsid w:val="4C4C5084"/>
    <w:rsid w:val="4C50C3A7"/>
    <w:rsid w:val="4C52C51E"/>
    <w:rsid w:val="4C5D3515"/>
    <w:rsid w:val="4C5FF42E"/>
    <w:rsid w:val="4C63B0B8"/>
    <w:rsid w:val="4C673FF8"/>
    <w:rsid w:val="4C6E2FF3"/>
    <w:rsid w:val="4C76385D"/>
    <w:rsid w:val="4C77FD71"/>
    <w:rsid w:val="4C7EC03A"/>
    <w:rsid w:val="4C84D940"/>
    <w:rsid w:val="4C87E435"/>
    <w:rsid w:val="4C8F4078"/>
    <w:rsid w:val="4C8F8D4F"/>
    <w:rsid w:val="4C9D4A98"/>
    <w:rsid w:val="4CA12DC3"/>
    <w:rsid w:val="4CAC259F"/>
    <w:rsid w:val="4CB7ED21"/>
    <w:rsid w:val="4CBD6372"/>
    <w:rsid w:val="4CC0C332"/>
    <w:rsid w:val="4CC66BBB"/>
    <w:rsid w:val="4CCD8464"/>
    <w:rsid w:val="4CEABC2B"/>
    <w:rsid w:val="4CED8980"/>
    <w:rsid w:val="4CF05556"/>
    <w:rsid w:val="4CF29638"/>
    <w:rsid w:val="4CF889A8"/>
    <w:rsid w:val="4CFAB240"/>
    <w:rsid w:val="4CFB95E1"/>
    <w:rsid w:val="4D061C13"/>
    <w:rsid w:val="4D0D49A5"/>
    <w:rsid w:val="4D180FCC"/>
    <w:rsid w:val="4D208550"/>
    <w:rsid w:val="4D21A566"/>
    <w:rsid w:val="4D225912"/>
    <w:rsid w:val="4D258BFD"/>
    <w:rsid w:val="4D2799E9"/>
    <w:rsid w:val="4D282326"/>
    <w:rsid w:val="4D2EB5D6"/>
    <w:rsid w:val="4D304D44"/>
    <w:rsid w:val="4D32F718"/>
    <w:rsid w:val="4D37911D"/>
    <w:rsid w:val="4D3D5531"/>
    <w:rsid w:val="4D3EA89A"/>
    <w:rsid w:val="4D3EDC83"/>
    <w:rsid w:val="4D3F3763"/>
    <w:rsid w:val="4D405531"/>
    <w:rsid w:val="4D4EDFBF"/>
    <w:rsid w:val="4D4FBD4B"/>
    <w:rsid w:val="4D502412"/>
    <w:rsid w:val="4D626F14"/>
    <w:rsid w:val="4D757C3E"/>
    <w:rsid w:val="4D78BE13"/>
    <w:rsid w:val="4D7C9FF1"/>
    <w:rsid w:val="4D802676"/>
    <w:rsid w:val="4D81A393"/>
    <w:rsid w:val="4D84994A"/>
    <w:rsid w:val="4DA20B0D"/>
    <w:rsid w:val="4DA80DD9"/>
    <w:rsid w:val="4DA81608"/>
    <w:rsid w:val="4DB21ABA"/>
    <w:rsid w:val="4DB5B7D1"/>
    <w:rsid w:val="4DB69A74"/>
    <w:rsid w:val="4DB73B5A"/>
    <w:rsid w:val="4DB8D21F"/>
    <w:rsid w:val="4DBEBD3E"/>
    <w:rsid w:val="4DC0DD55"/>
    <w:rsid w:val="4DCB0035"/>
    <w:rsid w:val="4DCC3601"/>
    <w:rsid w:val="4DCD0C8F"/>
    <w:rsid w:val="4DCF8390"/>
    <w:rsid w:val="4DDA2E3E"/>
    <w:rsid w:val="4DDE80DD"/>
    <w:rsid w:val="4DE26C1A"/>
    <w:rsid w:val="4DE27A08"/>
    <w:rsid w:val="4DE6F3CD"/>
    <w:rsid w:val="4DF51CBF"/>
    <w:rsid w:val="4DFE38CC"/>
    <w:rsid w:val="4E031058"/>
    <w:rsid w:val="4E03EEE4"/>
    <w:rsid w:val="4E075143"/>
    <w:rsid w:val="4E0DFDCE"/>
    <w:rsid w:val="4E0DFFBC"/>
    <w:rsid w:val="4E130024"/>
    <w:rsid w:val="4E15EF73"/>
    <w:rsid w:val="4E1C7DD4"/>
    <w:rsid w:val="4E266937"/>
    <w:rsid w:val="4E28D715"/>
    <w:rsid w:val="4E2B10D9"/>
    <w:rsid w:val="4E30EADE"/>
    <w:rsid w:val="4E314405"/>
    <w:rsid w:val="4E3322EF"/>
    <w:rsid w:val="4E3AD1DA"/>
    <w:rsid w:val="4E3E602F"/>
    <w:rsid w:val="4E46C6A4"/>
    <w:rsid w:val="4E4AB34A"/>
    <w:rsid w:val="4E543ABB"/>
    <w:rsid w:val="4E5E84EB"/>
    <w:rsid w:val="4E6237C0"/>
    <w:rsid w:val="4E6549D2"/>
    <w:rsid w:val="4E6AE301"/>
    <w:rsid w:val="4E6B13FD"/>
    <w:rsid w:val="4E6FF3B8"/>
    <w:rsid w:val="4E74BF3C"/>
    <w:rsid w:val="4E892D0D"/>
    <w:rsid w:val="4E920258"/>
    <w:rsid w:val="4E945A09"/>
    <w:rsid w:val="4E9BECCB"/>
    <w:rsid w:val="4E9BED43"/>
    <w:rsid w:val="4EA0C58D"/>
    <w:rsid w:val="4EA50824"/>
    <w:rsid w:val="4EAC16F4"/>
    <w:rsid w:val="4EAC83A1"/>
    <w:rsid w:val="4EB0612B"/>
    <w:rsid w:val="4EB0BEC8"/>
    <w:rsid w:val="4EB38C10"/>
    <w:rsid w:val="4EB44D5C"/>
    <w:rsid w:val="4EB63382"/>
    <w:rsid w:val="4EBC25DC"/>
    <w:rsid w:val="4EBE84A7"/>
    <w:rsid w:val="4EC70FDF"/>
    <w:rsid w:val="4ECC2B77"/>
    <w:rsid w:val="4ECCF406"/>
    <w:rsid w:val="4ED1B023"/>
    <w:rsid w:val="4ED3EE2C"/>
    <w:rsid w:val="4EDBB7C3"/>
    <w:rsid w:val="4EDEE153"/>
    <w:rsid w:val="4EE2F397"/>
    <w:rsid w:val="4EE81398"/>
    <w:rsid w:val="4EE8DEDF"/>
    <w:rsid w:val="4EE9F725"/>
    <w:rsid w:val="4EEA3C31"/>
    <w:rsid w:val="4EEB8577"/>
    <w:rsid w:val="4EF0213B"/>
    <w:rsid w:val="4EFC747D"/>
    <w:rsid w:val="4EFF62E1"/>
    <w:rsid w:val="4EFFDB50"/>
    <w:rsid w:val="4F011D8C"/>
    <w:rsid w:val="4F08FABB"/>
    <w:rsid w:val="4F0F6D29"/>
    <w:rsid w:val="4F17E444"/>
    <w:rsid w:val="4F277959"/>
    <w:rsid w:val="4F2DDC9E"/>
    <w:rsid w:val="4F2EAF09"/>
    <w:rsid w:val="4F3659AE"/>
    <w:rsid w:val="4F3B9FB4"/>
    <w:rsid w:val="4F405EDE"/>
    <w:rsid w:val="4F41F766"/>
    <w:rsid w:val="4F438559"/>
    <w:rsid w:val="4F460FCC"/>
    <w:rsid w:val="4F4C8E92"/>
    <w:rsid w:val="4F52B5AB"/>
    <w:rsid w:val="4F5825AA"/>
    <w:rsid w:val="4F5CADB6"/>
    <w:rsid w:val="4F62AFF9"/>
    <w:rsid w:val="4F661D4E"/>
    <w:rsid w:val="4F73C3BA"/>
    <w:rsid w:val="4F75BDB7"/>
    <w:rsid w:val="4F8782B8"/>
    <w:rsid w:val="4F87E530"/>
    <w:rsid w:val="4F8BBD4D"/>
    <w:rsid w:val="4F8D63A6"/>
    <w:rsid w:val="4F994495"/>
    <w:rsid w:val="4FA321A4"/>
    <w:rsid w:val="4FA3F6D8"/>
    <w:rsid w:val="4FA5C5C1"/>
    <w:rsid w:val="4FA64FBA"/>
    <w:rsid w:val="4FA9C29C"/>
    <w:rsid w:val="4FAC3820"/>
    <w:rsid w:val="4FB0E177"/>
    <w:rsid w:val="4FB6423E"/>
    <w:rsid w:val="4FB7738C"/>
    <w:rsid w:val="4FC1EEDA"/>
    <w:rsid w:val="4FC2F333"/>
    <w:rsid w:val="4FC7727D"/>
    <w:rsid w:val="4FC81D55"/>
    <w:rsid w:val="4FC8CA3D"/>
    <w:rsid w:val="4FC92DBF"/>
    <w:rsid w:val="4FCFAF3B"/>
    <w:rsid w:val="4FD31DAE"/>
    <w:rsid w:val="4FD49DF7"/>
    <w:rsid w:val="4FD92515"/>
    <w:rsid w:val="4FDE56D4"/>
    <w:rsid w:val="4FE111A0"/>
    <w:rsid w:val="4FE211B2"/>
    <w:rsid w:val="4FE4B301"/>
    <w:rsid w:val="4FF1BAF1"/>
    <w:rsid w:val="4FF1BF4C"/>
    <w:rsid w:val="4FF9A37E"/>
    <w:rsid w:val="4FFC8F02"/>
    <w:rsid w:val="4FFD2684"/>
    <w:rsid w:val="50055C83"/>
    <w:rsid w:val="500B9511"/>
    <w:rsid w:val="5010E711"/>
    <w:rsid w:val="5017A0BF"/>
    <w:rsid w:val="501D3134"/>
    <w:rsid w:val="501E5123"/>
    <w:rsid w:val="50289249"/>
    <w:rsid w:val="5028C2BC"/>
    <w:rsid w:val="50298DEC"/>
    <w:rsid w:val="502A36FA"/>
    <w:rsid w:val="502FCA96"/>
    <w:rsid w:val="503268A2"/>
    <w:rsid w:val="50349AFD"/>
    <w:rsid w:val="5037B651"/>
    <w:rsid w:val="504258E1"/>
    <w:rsid w:val="50450E91"/>
    <w:rsid w:val="50469B99"/>
    <w:rsid w:val="5056A0FA"/>
    <w:rsid w:val="505C0003"/>
    <w:rsid w:val="505FC3E8"/>
    <w:rsid w:val="50659D4E"/>
    <w:rsid w:val="5067E63C"/>
    <w:rsid w:val="506EA1EC"/>
    <w:rsid w:val="50886A96"/>
    <w:rsid w:val="508C5A0D"/>
    <w:rsid w:val="50953362"/>
    <w:rsid w:val="5097EE08"/>
    <w:rsid w:val="5098BEC7"/>
    <w:rsid w:val="509A8198"/>
    <w:rsid w:val="509DBD79"/>
    <w:rsid w:val="50A37BF7"/>
    <w:rsid w:val="50A4DB2E"/>
    <w:rsid w:val="50AD3117"/>
    <w:rsid w:val="50B4F21C"/>
    <w:rsid w:val="50B6209C"/>
    <w:rsid w:val="50C0AAAD"/>
    <w:rsid w:val="50CC8FA6"/>
    <w:rsid w:val="50CFBEB3"/>
    <w:rsid w:val="50D7976E"/>
    <w:rsid w:val="50DC8C9A"/>
    <w:rsid w:val="50DD9BF4"/>
    <w:rsid w:val="50EB26F3"/>
    <w:rsid w:val="50F5EE97"/>
    <w:rsid w:val="50FCF942"/>
    <w:rsid w:val="510CA8C8"/>
    <w:rsid w:val="51111943"/>
    <w:rsid w:val="51196A5C"/>
    <w:rsid w:val="511BBA1E"/>
    <w:rsid w:val="511D1D9E"/>
    <w:rsid w:val="513AF13E"/>
    <w:rsid w:val="513EA291"/>
    <w:rsid w:val="514382CC"/>
    <w:rsid w:val="51439CE9"/>
    <w:rsid w:val="51538C1E"/>
    <w:rsid w:val="5159AFD8"/>
    <w:rsid w:val="515C2285"/>
    <w:rsid w:val="515C5DA0"/>
    <w:rsid w:val="5162B19B"/>
    <w:rsid w:val="516342DE"/>
    <w:rsid w:val="516C3979"/>
    <w:rsid w:val="516F44B9"/>
    <w:rsid w:val="5172476D"/>
    <w:rsid w:val="5176B403"/>
    <w:rsid w:val="517D457C"/>
    <w:rsid w:val="51814098"/>
    <w:rsid w:val="5184D653"/>
    <w:rsid w:val="518772DD"/>
    <w:rsid w:val="51919621"/>
    <w:rsid w:val="5196BE6C"/>
    <w:rsid w:val="51990801"/>
    <w:rsid w:val="5199D882"/>
    <w:rsid w:val="519A00E2"/>
    <w:rsid w:val="51A4F020"/>
    <w:rsid w:val="51A8E392"/>
    <w:rsid w:val="51A90B3D"/>
    <w:rsid w:val="51A9B8E4"/>
    <w:rsid w:val="51B7574A"/>
    <w:rsid w:val="51BBDD1C"/>
    <w:rsid w:val="51BC5AEC"/>
    <w:rsid w:val="51BDB036"/>
    <w:rsid w:val="51C40A87"/>
    <w:rsid w:val="51C5737B"/>
    <w:rsid w:val="51D38D8D"/>
    <w:rsid w:val="51E59383"/>
    <w:rsid w:val="51F5C746"/>
    <w:rsid w:val="51F8144A"/>
    <w:rsid w:val="51FB9449"/>
    <w:rsid w:val="520404B4"/>
    <w:rsid w:val="520C9CFC"/>
    <w:rsid w:val="520FFF25"/>
    <w:rsid w:val="52101A7E"/>
    <w:rsid w:val="5212A886"/>
    <w:rsid w:val="5214F914"/>
    <w:rsid w:val="5219D8E8"/>
    <w:rsid w:val="521B3604"/>
    <w:rsid w:val="521B48EC"/>
    <w:rsid w:val="5222FBAD"/>
    <w:rsid w:val="5225F536"/>
    <w:rsid w:val="52317562"/>
    <w:rsid w:val="52358F3F"/>
    <w:rsid w:val="5251F0FD"/>
    <w:rsid w:val="5252ECAF"/>
    <w:rsid w:val="52556200"/>
    <w:rsid w:val="52565C84"/>
    <w:rsid w:val="525A98A7"/>
    <w:rsid w:val="5262B102"/>
    <w:rsid w:val="52749B3B"/>
    <w:rsid w:val="5276024F"/>
    <w:rsid w:val="52786D81"/>
    <w:rsid w:val="527C0E30"/>
    <w:rsid w:val="527CD982"/>
    <w:rsid w:val="527DD9ED"/>
    <w:rsid w:val="528602BE"/>
    <w:rsid w:val="52930500"/>
    <w:rsid w:val="52930F84"/>
    <w:rsid w:val="52944E78"/>
    <w:rsid w:val="52998432"/>
    <w:rsid w:val="52A44F9D"/>
    <w:rsid w:val="52A9C162"/>
    <w:rsid w:val="52AC5C1F"/>
    <w:rsid w:val="52ADAD28"/>
    <w:rsid w:val="52AF5C3B"/>
    <w:rsid w:val="52B315DB"/>
    <w:rsid w:val="52B5EB2B"/>
    <w:rsid w:val="52BB6925"/>
    <w:rsid w:val="52C02916"/>
    <w:rsid w:val="52C3CEE7"/>
    <w:rsid w:val="52C8B3A1"/>
    <w:rsid w:val="52CE4159"/>
    <w:rsid w:val="52D30D86"/>
    <w:rsid w:val="52D40324"/>
    <w:rsid w:val="52D8597E"/>
    <w:rsid w:val="52DA4F55"/>
    <w:rsid w:val="52DAA80A"/>
    <w:rsid w:val="52EC1C0B"/>
    <w:rsid w:val="52EDE300"/>
    <w:rsid w:val="52F15272"/>
    <w:rsid w:val="52F1E4EA"/>
    <w:rsid w:val="52F52EAF"/>
    <w:rsid w:val="52F94401"/>
    <w:rsid w:val="52FD26B3"/>
    <w:rsid w:val="52FF133F"/>
    <w:rsid w:val="53058FED"/>
    <w:rsid w:val="530E656A"/>
    <w:rsid w:val="530FDE6A"/>
    <w:rsid w:val="5314148E"/>
    <w:rsid w:val="531460C0"/>
    <w:rsid w:val="531480D0"/>
    <w:rsid w:val="53256A2B"/>
    <w:rsid w:val="532D6682"/>
    <w:rsid w:val="5335A8E3"/>
    <w:rsid w:val="5338F894"/>
    <w:rsid w:val="533EA033"/>
    <w:rsid w:val="53422419"/>
    <w:rsid w:val="534E0E0E"/>
    <w:rsid w:val="534EE6B3"/>
    <w:rsid w:val="53623D5E"/>
    <w:rsid w:val="536259DE"/>
    <w:rsid w:val="5367BB1D"/>
    <w:rsid w:val="5369B4FB"/>
    <w:rsid w:val="536E0B38"/>
    <w:rsid w:val="5371D0FE"/>
    <w:rsid w:val="53726624"/>
    <w:rsid w:val="537A004D"/>
    <w:rsid w:val="5384E57A"/>
    <w:rsid w:val="538A6DE6"/>
    <w:rsid w:val="538AFCFC"/>
    <w:rsid w:val="538E3F18"/>
    <w:rsid w:val="53974930"/>
    <w:rsid w:val="539B943A"/>
    <w:rsid w:val="539F776A"/>
    <w:rsid w:val="53A2C838"/>
    <w:rsid w:val="53A2FD47"/>
    <w:rsid w:val="53AD2B95"/>
    <w:rsid w:val="53AE3C39"/>
    <w:rsid w:val="53B2B73D"/>
    <w:rsid w:val="53B91EF1"/>
    <w:rsid w:val="53C13A86"/>
    <w:rsid w:val="53C2FB2C"/>
    <w:rsid w:val="53CE1E76"/>
    <w:rsid w:val="53D864ED"/>
    <w:rsid w:val="53E27090"/>
    <w:rsid w:val="53E5D3D8"/>
    <w:rsid w:val="53E8BFD1"/>
    <w:rsid w:val="53EA7517"/>
    <w:rsid w:val="53EBBE29"/>
    <w:rsid w:val="53EBF2F8"/>
    <w:rsid w:val="53EE3718"/>
    <w:rsid w:val="53F17A89"/>
    <w:rsid w:val="53F27A0B"/>
    <w:rsid w:val="53FAB892"/>
    <w:rsid w:val="53FB8057"/>
    <w:rsid w:val="53FC8F5A"/>
    <w:rsid w:val="54075F75"/>
    <w:rsid w:val="5407BB16"/>
    <w:rsid w:val="5409CAD1"/>
    <w:rsid w:val="5415D18D"/>
    <w:rsid w:val="54185E93"/>
    <w:rsid w:val="541ABE49"/>
    <w:rsid w:val="5426ECB4"/>
    <w:rsid w:val="5437F3F2"/>
    <w:rsid w:val="543C17A9"/>
    <w:rsid w:val="544478D4"/>
    <w:rsid w:val="54452110"/>
    <w:rsid w:val="544DF188"/>
    <w:rsid w:val="545A7DA6"/>
    <w:rsid w:val="546433C5"/>
    <w:rsid w:val="5469194B"/>
    <w:rsid w:val="546A3E13"/>
    <w:rsid w:val="546ADA9B"/>
    <w:rsid w:val="546C288C"/>
    <w:rsid w:val="5476C2C8"/>
    <w:rsid w:val="5478C4EC"/>
    <w:rsid w:val="547F1545"/>
    <w:rsid w:val="54830F56"/>
    <w:rsid w:val="54897ADF"/>
    <w:rsid w:val="5489A7F5"/>
    <w:rsid w:val="548BBF58"/>
    <w:rsid w:val="548EA7BF"/>
    <w:rsid w:val="548F7996"/>
    <w:rsid w:val="5494E3C0"/>
    <w:rsid w:val="549A37E0"/>
    <w:rsid w:val="549BC920"/>
    <w:rsid w:val="54A4FE1E"/>
    <w:rsid w:val="54AE0ECF"/>
    <w:rsid w:val="54AECDE4"/>
    <w:rsid w:val="54BC6370"/>
    <w:rsid w:val="54CEB653"/>
    <w:rsid w:val="54D1C2F8"/>
    <w:rsid w:val="54D444D4"/>
    <w:rsid w:val="54D5CDFD"/>
    <w:rsid w:val="54DBFB6D"/>
    <w:rsid w:val="54E4276D"/>
    <w:rsid w:val="54EE3FD4"/>
    <w:rsid w:val="54EECDB1"/>
    <w:rsid w:val="54F13699"/>
    <w:rsid w:val="54F58739"/>
    <w:rsid w:val="54FF995D"/>
    <w:rsid w:val="55059FD2"/>
    <w:rsid w:val="55081E31"/>
    <w:rsid w:val="550B5C4E"/>
    <w:rsid w:val="5515B64C"/>
    <w:rsid w:val="5519B976"/>
    <w:rsid w:val="551CD872"/>
    <w:rsid w:val="551F4E45"/>
    <w:rsid w:val="5523B2AB"/>
    <w:rsid w:val="552A0F79"/>
    <w:rsid w:val="552D8D72"/>
    <w:rsid w:val="5538A24E"/>
    <w:rsid w:val="5538AD64"/>
    <w:rsid w:val="55398E33"/>
    <w:rsid w:val="55419B50"/>
    <w:rsid w:val="55434082"/>
    <w:rsid w:val="55635277"/>
    <w:rsid w:val="556997A3"/>
    <w:rsid w:val="55815AD0"/>
    <w:rsid w:val="55817FB2"/>
    <w:rsid w:val="55828B29"/>
    <w:rsid w:val="55894721"/>
    <w:rsid w:val="558A0779"/>
    <w:rsid w:val="558C6FB3"/>
    <w:rsid w:val="558E8F1B"/>
    <w:rsid w:val="55996176"/>
    <w:rsid w:val="55A51615"/>
    <w:rsid w:val="55AF5E72"/>
    <w:rsid w:val="55B05FB0"/>
    <w:rsid w:val="55B47A44"/>
    <w:rsid w:val="55B6F42E"/>
    <w:rsid w:val="55BB2B3C"/>
    <w:rsid w:val="55CAAA82"/>
    <w:rsid w:val="55CAB046"/>
    <w:rsid w:val="55CBEF3A"/>
    <w:rsid w:val="55D083ED"/>
    <w:rsid w:val="55DAB4BF"/>
    <w:rsid w:val="55E04935"/>
    <w:rsid w:val="55E0E5DF"/>
    <w:rsid w:val="55E362E5"/>
    <w:rsid w:val="55E3655A"/>
    <w:rsid w:val="55E6F1CA"/>
    <w:rsid w:val="55E78A8F"/>
    <w:rsid w:val="55E8937C"/>
    <w:rsid w:val="55ED09C9"/>
    <w:rsid w:val="55F09E95"/>
    <w:rsid w:val="55F332CA"/>
    <w:rsid w:val="55F5DBF1"/>
    <w:rsid w:val="55F831F6"/>
    <w:rsid w:val="55F88640"/>
    <w:rsid w:val="5601A400"/>
    <w:rsid w:val="5602E4A2"/>
    <w:rsid w:val="5605F09F"/>
    <w:rsid w:val="560DA8A6"/>
    <w:rsid w:val="56119B9D"/>
    <w:rsid w:val="561ECCB3"/>
    <w:rsid w:val="5620A774"/>
    <w:rsid w:val="56233A08"/>
    <w:rsid w:val="56258432"/>
    <w:rsid w:val="562B2587"/>
    <w:rsid w:val="562E09DC"/>
    <w:rsid w:val="56331C99"/>
    <w:rsid w:val="56337CD4"/>
    <w:rsid w:val="56362502"/>
    <w:rsid w:val="563FF006"/>
    <w:rsid w:val="56410871"/>
    <w:rsid w:val="56425F32"/>
    <w:rsid w:val="5647BCA1"/>
    <w:rsid w:val="5651F524"/>
    <w:rsid w:val="5657AA2B"/>
    <w:rsid w:val="565A540D"/>
    <w:rsid w:val="5668D231"/>
    <w:rsid w:val="566E6831"/>
    <w:rsid w:val="5675A50E"/>
    <w:rsid w:val="567A2A3C"/>
    <w:rsid w:val="567D2A07"/>
    <w:rsid w:val="567E2FA1"/>
    <w:rsid w:val="56822AF7"/>
    <w:rsid w:val="568A3FE6"/>
    <w:rsid w:val="568B9FC6"/>
    <w:rsid w:val="569DACC9"/>
    <w:rsid w:val="569DD5EB"/>
    <w:rsid w:val="569F3DF0"/>
    <w:rsid w:val="56A206A8"/>
    <w:rsid w:val="56BAABA1"/>
    <w:rsid w:val="56BBC299"/>
    <w:rsid w:val="56BDA39A"/>
    <w:rsid w:val="56C8C0DF"/>
    <w:rsid w:val="56C90C95"/>
    <w:rsid w:val="56D00B49"/>
    <w:rsid w:val="56D09CC4"/>
    <w:rsid w:val="56D19EE0"/>
    <w:rsid w:val="56D4DED2"/>
    <w:rsid w:val="56EBE7B5"/>
    <w:rsid w:val="56EDBEB7"/>
    <w:rsid w:val="56EEA727"/>
    <w:rsid w:val="56F5EE1E"/>
    <w:rsid w:val="56F8D4A2"/>
    <w:rsid w:val="57013386"/>
    <w:rsid w:val="57050DF3"/>
    <w:rsid w:val="570A6DCE"/>
    <w:rsid w:val="5712CCAC"/>
    <w:rsid w:val="571B9AA2"/>
    <w:rsid w:val="571CF9C8"/>
    <w:rsid w:val="571D749A"/>
    <w:rsid w:val="5726D2F4"/>
    <w:rsid w:val="5728EE65"/>
    <w:rsid w:val="572AEC4E"/>
    <w:rsid w:val="573AF385"/>
    <w:rsid w:val="573DA84D"/>
    <w:rsid w:val="57451629"/>
    <w:rsid w:val="57453D67"/>
    <w:rsid w:val="57498023"/>
    <w:rsid w:val="575C833F"/>
    <w:rsid w:val="57615473"/>
    <w:rsid w:val="5763CA72"/>
    <w:rsid w:val="5767BF9B"/>
    <w:rsid w:val="5768380C"/>
    <w:rsid w:val="57713594"/>
    <w:rsid w:val="5772EEB3"/>
    <w:rsid w:val="5773606F"/>
    <w:rsid w:val="57754356"/>
    <w:rsid w:val="57828C27"/>
    <w:rsid w:val="578DD613"/>
    <w:rsid w:val="57909A01"/>
    <w:rsid w:val="57966D87"/>
    <w:rsid w:val="579BD487"/>
    <w:rsid w:val="57A0E7FC"/>
    <w:rsid w:val="57A3A7E7"/>
    <w:rsid w:val="57C084B6"/>
    <w:rsid w:val="57C3601A"/>
    <w:rsid w:val="57C50EA7"/>
    <w:rsid w:val="57C9C7E6"/>
    <w:rsid w:val="57D1B463"/>
    <w:rsid w:val="57D29671"/>
    <w:rsid w:val="57DB7AFD"/>
    <w:rsid w:val="57EF7211"/>
    <w:rsid w:val="57F2784B"/>
    <w:rsid w:val="57F55B8E"/>
    <w:rsid w:val="57F79E14"/>
    <w:rsid w:val="57FCCAD7"/>
    <w:rsid w:val="57FCFFE2"/>
    <w:rsid w:val="57FF703F"/>
    <w:rsid w:val="58000BB1"/>
    <w:rsid w:val="5804B563"/>
    <w:rsid w:val="580BCBD1"/>
    <w:rsid w:val="580F79F6"/>
    <w:rsid w:val="5810370B"/>
    <w:rsid w:val="5817C339"/>
    <w:rsid w:val="581BF216"/>
    <w:rsid w:val="581FA383"/>
    <w:rsid w:val="582479D3"/>
    <w:rsid w:val="58286B1A"/>
    <w:rsid w:val="583D261E"/>
    <w:rsid w:val="58455892"/>
    <w:rsid w:val="5848CE95"/>
    <w:rsid w:val="584BCF7B"/>
    <w:rsid w:val="585131E6"/>
    <w:rsid w:val="58523E70"/>
    <w:rsid w:val="585E963B"/>
    <w:rsid w:val="585FD9D6"/>
    <w:rsid w:val="5860D29A"/>
    <w:rsid w:val="586B86A4"/>
    <w:rsid w:val="586F1875"/>
    <w:rsid w:val="587AD898"/>
    <w:rsid w:val="58817F9A"/>
    <w:rsid w:val="5884A724"/>
    <w:rsid w:val="58868B32"/>
    <w:rsid w:val="58869105"/>
    <w:rsid w:val="5886A1E5"/>
    <w:rsid w:val="58937591"/>
    <w:rsid w:val="589E4D09"/>
    <w:rsid w:val="58A7844D"/>
    <w:rsid w:val="58A8B784"/>
    <w:rsid w:val="58AEFAE4"/>
    <w:rsid w:val="58B359AB"/>
    <w:rsid w:val="58B3B46C"/>
    <w:rsid w:val="58B944FB"/>
    <w:rsid w:val="58B9DDC2"/>
    <w:rsid w:val="58C17412"/>
    <w:rsid w:val="58CEB62C"/>
    <w:rsid w:val="58D8C6BC"/>
    <w:rsid w:val="58E10DC8"/>
    <w:rsid w:val="58EC5A9F"/>
    <w:rsid w:val="58ED664A"/>
    <w:rsid w:val="58F29F44"/>
    <w:rsid w:val="58F3C37C"/>
    <w:rsid w:val="58F3C83C"/>
    <w:rsid w:val="58F9BC73"/>
    <w:rsid w:val="59025108"/>
    <w:rsid w:val="5908A62A"/>
    <w:rsid w:val="591603AD"/>
    <w:rsid w:val="59162FAA"/>
    <w:rsid w:val="5927F87C"/>
    <w:rsid w:val="593160FA"/>
    <w:rsid w:val="59323DE8"/>
    <w:rsid w:val="5936746C"/>
    <w:rsid w:val="593BA95D"/>
    <w:rsid w:val="59457063"/>
    <w:rsid w:val="5945C37D"/>
    <w:rsid w:val="594FBDF7"/>
    <w:rsid w:val="5954094C"/>
    <w:rsid w:val="5956992F"/>
    <w:rsid w:val="5956BB9A"/>
    <w:rsid w:val="595E1E88"/>
    <w:rsid w:val="595F307B"/>
    <w:rsid w:val="5962EAB9"/>
    <w:rsid w:val="59664358"/>
    <w:rsid w:val="596C7F0E"/>
    <w:rsid w:val="596DC380"/>
    <w:rsid w:val="59751E34"/>
    <w:rsid w:val="59768718"/>
    <w:rsid w:val="59774B5E"/>
    <w:rsid w:val="597D9470"/>
    <w:rsid w:val="598FFDC2"/>
    <w:rsid w:val="59973F76"/>
    <w:rsid w:val="5999B811"/>
    <w:rsid w:val="59A04039"/>
    <w:rsid w:val="59A53FB5"/>
    <w:rsid w:val="59A8C44B"/>
    <w:rsid w:val="59B0CF64"/>
    <w:rsid w:val="59B3939A"/>
    <w:rsid w:val="59BAE267"/>
    <w:rsid w:val="59BD0B06"/>
    <w:rsid w:val="59CE7711"/>
    <w:rsid w:val="59D89DFB"/>
    <w:rsid w:val="59DE8335"/>
    <w:rsid w:val="59E49EF6"/>
    <w:rsid w:val="59E5A7DA"/>
    <w:rsid w:val="59EEE154"/>
    <w:rsid w:val="59FDB7CD"/>
    <w:rsid w:val="59FEB00F"/>
    <w:rsid w:val="5A071493"/>
    <w:rsid w:val="5A14F677"/>
    <w:rsid w:val="5A2435C4"/>
    <w:rsid w:val="5A285146"/>
    <w:rsid w:val="5A2BEA90"/>
    <w:rsid w:val="5A2F45F2"/>
    <w:rsid w:val="5A34988F"/>
    <w:rsid w:val="5A378AF5"/>
    <w:rsid w:val="5A3E8AEC"/>
    <w:rsid w:val="5A50C17B"/>
    <w:rsid w:val="5A5218C5"/>
    <w:rsid w:val="5A5309D7"/>
    <w:rsid w:val="5A55FA1F"/>
    <w:rsid w:val="5A57065B"/>
    <w:rsid w:val="5A5C2400"/>
    <w:rsid w:val="5A612AC3"/>
    <w:rsid w:val="5A6C7CD6"/>
    <w:rsid w:val="5A6DD8F9"/>
    <w:rsid w:val="5A7DF891"/>
    <w:rsid w:val="5A8E6FA5"/>
    <w:rsid w:val="5AA38A37"/>
    <w:rsid w:val="5AAAD787"/>
    <w:rsid w:val="5AAF1C5B"/>
    <w:rsid w:val="5AB74561"/>
    <w:rsid w:val="5AB8506C"/>
    <w:rsid w:val="5AC29C64"/>
    <w:rsid w:val="5AC81867"/>
    <w:rsid w:val="5AD37725"/>
    <w:rsid w:val="5AD642DD"/>
    <w:rsid w:val="5ADAAFC0"/>
    <w:rsid w:val="5ADC78DE"/>
    <w:rsid w:val="5AE5D44B"/>
    <w:rsid w:val="5AF13F5C"/>
    <w:rsid w:val="5AF34610"/>
    <w:rsid w:val="5AF546E5"/>
    <w:rsid w:val="5AFDDE2C"/>
    <w:rsid w:val="5B0213B9"/>
    <w:rsid w:val="5B0381F1"/>
    <w:rsid w:val="5B106457"/>
    <w:rsid w:val="5B131D2B"/>
    <w:rsid w:val="5B14B4BC"/>
    <w:rsid w:val="5B173386"/>
    <w:rsid w:val="5B26C82D"/>
    <w:rsid w:val="5B353E5F"/>
    <w:rsid w:val="5B3C2741"/>
    <w:rsid w:val="5B509B2A"/>
    <w:rsid w:val="5B5335E5"/>
    <w:rsid w:val="5B536069"/>
    <w:rsid w:val="5B5B0494"/>
    <w:rsid w:val="5B5C2107"/>
    <w:rsid w:val="5B685D0F"/>
    <w:rsid w:val="5B69B24E"/>
    <w:rsid w:val="5B73D3D5"/>
    <w:rsid w:val="5B7735EA"/>
    <w:rsid w:val="5B7BC482"/>
    <w:rsid w:val="5B86D453"/>
    <w:rsid w:val="5B8C0FB8"/>
    <w:rsid w:val="5B96C9BD"/>
    <w:rsid w:val="5B977D45"/>
    <w:rsid w:val="5B996445"/>
    <w:rsid w:val="5BA8ABFE"/>
    <w:rsid w:val="5BAA5EFB"/>
    <w:rsid w:val="5BB89B58"/>
    <w:rsid w:val="5BBA72EF"/>
    <w:rsid w:val="5BC13BA1"/>
    <w:rsid w:val="5BC17852"/>
    <w:rsid w:val="5BC3D940"/>
    <w:rsid w:val="5BC89138"/>
    <w:rsid w:val="5BDA5B4D"/>
    <w:rsid w:val="5BDC7663"/>
    <w:rsid w:val="5BE39AAD"/>
    <w:rsid w:val="5BE4BAFD"/>
    <w:rsid w:val="5BE9218D"/>
    <w:rsid w:val="5BEB4D1F"/>
    <w:rsid w:val="5BEEDA38"/>
    <w:rsid w:val="5C014361"/>
    <w:rsid w:val="5C09EB11"/>
    <w:rsid w:val="5C15ECEB"/>
    <w:rsid w:val="5C206C37"/>
    <w:rsid w:val="5C23CB6F"/>
    <w:rsid w:val="5C2C04AF"/>
    <w:rsid w:val="5C2C73D2"/>
    <w:rsid w:val="5C329266"/>
    <w:rsid w:val="5C33CC5E"/>
    <w:rsid w:val="5C39ADCD"/>
    <w:rsid w:val="5C3B30BE"/>
    <w:rsid w:val="5C44D380"/>
    <w:rsid w:val="5C4514DE"/>
    <w:rsid w:val="5C47BAFE"/>
    <w:rsid w:val="5C486E50"/>
    <w:rsid w:val="5C498D8B"/>
    <w:rsid w:val="5C4BD3B3"/>
    <w:rsid w:val="5C545012"/>
    <w:rsid w:val="5C55F033"/>
    <w:rsid w:val="5C6F29A0"/>
    <w:rsid w:val="5C6F45AA"/>
    <w:rsid w:val="5C724405"/>
    <w:rsid w:val="5C7C0D93"/>
    <w:rsid w:val="5C7DD07D"/>
    <w:rsid w:val="5C85373D"/>
    <w:rsid w:val="5C864D66"/>
    <w:rsid w:val="5C86CCF7"/>
    <w:rsid w:val="5C8CC048"/>
    <w:rsid w:val="5C907E93"/>
    <w:rsid w:val="5C960EC1"/>
    <w:rsid w:val="5C9D4C6C"/>
    <w:rsid w:val="5C9DE41A"/>
    <w:rsid w:val="5CA31A84"/>
    <w:rsid w:val="5CA83BDA"/>
    <w:rsid w:val="5CBA51A9"/>
    <w:rsid w:val="5CBADA2E"/>
    <w:rsid w:val="5CC1D544"/>
    <w:rsid w:val="5CC202D5"/>
    <w:rsid w:val="5CC403AD"/>
    <w:rsid w:val="5CC76777"/>
    <w:rsid w:val="5CCDBFAD"/>
    <w:rsid w:val="5CE114CE"/>
    <w:rsid w:val="5CE4AB1D"/>
    <w:rsid w:val="5CE76D95"/>
    <w:rsid w:val="5CEA301C"/>
    <w:rsid w:val="5CEEE897"/>
    <w:rsid w:val="5CF0FAFC"/>
    <w:rsid w:val="5CF17932"/>
    <w:rsid w:val="5CF3234B"/>
    <w:rsid w:val="5D000724"/>
    <w:rsid w:val="5D070FA9"/>
    <w:rsid w:val="5D0FA436"/>
    <w:rsid w:val="5D10D60A"/>
    <w:rsid w:val="5D131E05"/>
    <w:rsid w:val="5D19F00A"/>
    <w:rsid w:val="5D1BEE85"/>
    <w:rsid w:val="5D26F2AE"/>
    <w:rsid w:val="5D35215E"/>
    <w:rsid w:val="5D3C484C"/>
    <w:rsid w:val="5D3E5075"/>
    <w:rsid w:val="5D43B8B5"/>
    <w:rsid w:val="5D51C216"/>
    <w:rsid w:val="5D5B9FC6"/>
    <w:rsid w:val="5D5D48B3"/>
    <w:rsid w:val="5D6370F0"/>
    <w:rsid w:val="5D66A09C"/>
    <w:rsid w:val="5D68D6A2"/>
    <w:rsid w:val="5D6CF01D"/>
    <w:rsid w:val="5D6F5FDC"/>
    <w:rsid w:val="5D716C23"/>
    <w:rsid w:val="5D78D82F"/>
    <w:rsid w:val="5D82AD4F"/>
    <w:rsid w:val="5D850DFF"/>
    <w:rsid w:val="5D88727B"/>
    <w:rsid w:val="5D89B9AA"/>
    <w:rsid w:val="5D8D8B1F"/>
    <w:rsid w:val="5D94A3A4"/>
    <w:rsid w:val="5D9CC6E0"/>
    <w:rsid w:val="5DA2E1E4"/>
    <w:rsid w:val="5DA8CB94"/>
    <w:rsid w:val="5DAD8905"/>
    <w:rsid w:val="5DAE2FA0"/>
    <w:rsid w:val="5DAF3F21"/>
    <w:rsid w:val="5DB4FE40"/>
    <w:rsid w:val="5DB7A627"/>
    <w:rsid w:val="5DB8336B"/>
    <w:rsid w:val="5DBA2A52"/>
    <w:rsid w:val="5DC0D0FE"/>
    <w:rsid w:val="5DC7354E"/>
    <w:rsid w:val="5DD650A1"/>
    <w:rsid w:val="5DE3E8D9"/>
    <w:rsid w:val="5DE625E8"/>
    <w:rsid w:val="5DE6ED6B"/>
    <w:rsid w:val="5DE73C2C"/>
    <w:rsid w:val="5DE99E86"/>
    <w:rsid w:val="5DF4B3EA"/>
    <w:rsid w:val="5DF7FEA6"/>
    <w:rsid w:val="5DF82D30"/>
    <w:rsid w:val="5DFB699F"/>
    <w:rsid w:val="5E00148E"/>
    <w:rsid w:val="5E071716"/>
    <w:rsid w:val="5E096CAF"/>
    <w:rsid w:val="5E0B160B"/>
    <w:rsid w:val="5E1848A6"/>
    <w:rsid w:val="5E20203E"/>
    <w:rsid w:val="5E233071"/>
    <w:rsid w:val="5E2FAD88"/>
    <w:rsid w:val="5E3357EA"/>
    <w:rsid w:val="5E3CDD9E"/>
    <w:rsid w:val="5E41C5E6"/>
    <w:rsid w:val="5E4ABEED"/>
    <w:rsid w:val="5E4ABFB1"/>
    <w:rsid w:val="5E510501"/>
    <w:rsid w:val="5E52BADD"/>
    <w:rsid w:val="5E55EA07"/>
    <w:rsid w:val="5E62BC10"/>
    <w:rsid w:val="5E73C803"/>
    <w:rsid w:val="5E74F58E"/>
    <w:rsid w:val="5E8C2774"/>
    <w:rsid w:val="5E8E3156"/>
    <w:rsid w:val="5E8EE71D"/>
    <w:rsid w:val="5E8F78AE"/>
    <w:rsid w:val="5E8F9E75"/>
    <w:rsid w:val="5E973116"/>
    <w:rsid w:val="5E9B6B94"/>
    <w:rsid w:val="5E9FEEC3"/>
    <w:rsid w:val="5EA28B00"/>
    <w:rsid w:val="5EA71E36"/>
    <w:rsid w:val="5EB5CBF7"/>
    <w:rsid w:val="5EC56000"/>
    <w:rsid w:val="5ECB599C"/>
    <w:rsid w:val="5ED6AF46"/>
    <w:rsid w:val="5EDEB041"/>
    <w:rsid w:val="5EDEC856"/>
    <w:rsid w:val="5EE03FB7"/>
    <w:rsid w:val="5EF5C309"/>
    <w:rsid w:val="5EF8EF1F"/>
    <w:rsid w:val="5F08F453"/>
    <w:rsid w:val="5F094FAF"/>
    <w:rsid w:val="5F1247CC"/>
    <w:rsid w:val="5F126378"/>
    <w:rsid w:val="5F14F719"/>
    <w:rsid w:val="5F25529E"/>
    <w:rsid w:val="5F28C268"/>
    <w:rsid w:val="5F2C615E"/>
    <w:rsid w:val="5F2C6C86"/>
    <w:rsid w:val="5F30A0C8"/>
    <w:rsid w:val="5F33D3D3"/>
    <w:rsid w:val="5F36E694"/>
    <w:rsid w:val="5F39CD59"/>
    <w:rsid w:val="5F3B6757"/>
    <w:rsid w:val="5F40D0C2"/>
    <w:rsid w:val="5F583BD7"/>
    <w:rsid w:val="5F5A2FCB"/>
    <w:rsid w:val="5F60CCBB"/>
    <w:rsid w:val="5F6B233F"/>
    <w:rsid w:val="5F701E87"/>
    <w:rsid w:val="5F7CE52A"/>
    <w:rsid w:val="5F8D8828"/>
    <w:rsid w:val="5F91B320"/>
    <w:rsid w:val="5F92930C"/>
    <w:rsid w:val="5FB77E34"/>
    <w:rsid w:val="5FB7F727"/>
    <w:rsid w:val="5FB85FEB"/>
    <w:rsid w:val="5FC8EA0B"/>
    <w:rsid w:val="5FCBCA2D"/>
    <w:rsid w:val="5FD1AA85"/>
    <w:rsid w:val="5FD584DC"/>
    <w:rsid w:val="5FD5EB6F"/>
    <w:rsid w:val="5FE79770"/>
    <w:rsid w:val="5FE81D50"/>
    <w:rsid w:val="5FF3923B"/>
    <w:rsid w:val="5FFE6B6C"/>
    <w:rsid w:val="60022440"/>
    <w:rsid w:val="6006CA24"/>
    <w:rsid w:val="600B5D17"/>
    <w:rsid w:val="60117D27"/>
    <w:rsid w:val="60119AD0"/>
    <w:rsid w:val="60136124"/>
    <w:rsid w:val="60153864"/>
    <w:rsid w:val="6018BAC9"/>
    <w:rsid w:val="601E218C"/>
    <w:rsid w:val="60256FCB"/>
    <w:rsid w:val="6031DFD3"/>
    <w:rsid w:val="6038255F"/>
    <w:rsid w:val="603BB44E"/>
    <w:rsid w:val="60432935"/>
    <w:rsid w:val="604876CC"/>
    <w:rsid w:val="604D480A"/>
    <w:rsid w:val="604F3CAC"/>
    <w:rsid w:val="605C2B10"/>
    <w:rsid w:val="606C3357"/>
    <w:rsid w:val="606F1F1E"/>
    <w:rsid w:val="607ABD47"/>
    <w:rsid w:val="607D65B4"/>
    <w:rsid w:val="60838F41"/>
    <w:rsid w:val="6087A314"/>
    <w:rsid w:val="60936085"/>
    <w:rsid w:val="60974A63"/>
    <w:rsid w:val="609DE841"/>
    <w:rsid w:val="609F3A7C"/>
    <w:rsid w:val="60A094D8"/>
    <w:rsid w:val="60A2A058"/>
    <w:rsid w:val="60A53CC7"/>
    <w:rsid w:val="60A874DA"/>
    <w:rsid w:val="60B348CC"/>
    <w:rsid w:val="60B3C24C"/>
    <w:rsid w:val="60B757DF"/>
    <w:rsid w:val="60C1311D"/>
    <w:rsid w:val="60C1EA05"/>
    <w:rsid w:val="60CBD2B9"/>
    <w:rsid w:val="60DA8B50"/>
    <w:rsid w:val="60E24C7F"/>
    <w:rsid w:val="60F7B677"/>
    <w:rsid w:val="60FFC385"/>
    <w:rsid w:val="6104E810"/>
    <w:rsid w:val="613703C7"/>
    <w:rsid w:val="6144BA74"/>
    <w:rsid w:val="614AD5AA"/>
    <w:rsid w:val="614B54A6"/>
    <w:rsid w:val="6155CDDD"/>
    <w:rsid w:val="615919D4"/>
    <w:rsid w:val="615EDD85"/>
    <w:rsid w:val="6160316B"/>
    <w:rsid w:val="61698192"/>
    <w:rsid w:val="616DD7A6"/>
    <w:rsid w:val="6171B7F6"/>
    <w:rsid w:val="617731E1"/>
    <w:rsid w:val="6178B22E"/>
    <w:rsid w:val="61792DFF"/>
    <w:rsid w:val="618C8B86"/>
    <w:rsid w:val="618E03FB"/>
    <w:rsid w:val="618F545C"/>
    <w:rsid w:val="619009CE"/>
    <w:rsid w:val="619F0257"/>
    <w:rsid w:val="61A759B6"/>
    <w:rsid w:val="61A9827C"/>
    <w:rsid w:val="61AB68C5"/>
    <w:rsid w:val="61AF1333"/>
    <w:rsid w:val="61B0F7E5"/>
    <w:rsid w:val="61B16D48"/>
    <w:rsid w:val="61B633C3"/>
    <w:rsid w:val="61B7A1AD"/>
    <w:rsid w:val="61BC892C"/>
    <w:rsid w:val="61C0D371"/>
    <w:rsid w:val="61C7A960"/>
    <w:rsid w:val="61CD55E3"/>
    <w:rsid w:val="61D34CDB"/>
    <w:rsid w:val="61D96C94"/>
    <w:rsid w:val="61D9D9EC"/>
    <w:rsid w:val="61E7FD83"/>
    <w:rsid w:val="61EB71B4"/>
    <w:rsid w:val="61EC9E2F"/>
    <w:rsid w:val="61F98B68"/>
    <w:rsid w:val="61FC5B96"/>
    <w:rsid w:val="6209782F"/>
    <w:rsid w:val="620AD92A"/>
    <w:rsid w:val="620C9134"/>
    <w:rsid w:val="621C1A27"/>
    <w:rsid w:val="621D64E0"/>
    <w:rsid w:val="621E1B26"/>
    <w:rsid w:val="6232C207"/>
    <w:rsid w:val="623C6539"/>
    <w:rsid w:val="623D50FA"/>
    <w:rsid w:val="62406140"/>
    <w:rsid w:val="624AF13D"/>
    <w:rsid w:val="6259D76A"/>
    <w:rsid w:val="625EBB5F"/>
    <w:rsid w:val="626814C7"/>
    <w:rsid w:val="626EB07A"/>
    <w:rsid w:val="6273BB2D"/>
    <w:rsid w:val="6273E15A"/>
    <w:rsid w:val="62762036"/>
    <w:rsid w:val="627A25CE"/>
    <w:rsid w:val="627C1CA4"/>
    <w:rsid w:val="6282C2E7"/>
    <w:rsid w:val="628AF7F3"/>
    <w:rsid w:val="6290127F"/>
    <w:rsid w:val="629EB36B"/>
    <w:rsid w:val="629FE89E"/>
    <w:rsid w:val="62A2F5B3"/>
    <w:rsid w:val="62A6E104"/>
    <w:rsid w:val="62A90414"/>
    <w:rsid w:val="62AC6A80"/>
    <w:rsid w:val="62AFD945"/>
    <w:rsid w:val="62B4E0D0"/>
    <w:rsid w:val="62BB3A39"/>
    <w:rsid w:val="62C1F76F"/>
    <w:rsid w:val="62C4D6DC"/>
    <w:rsid w:val="62C5F20F"/>
    <w:rsid w:val="62C7BD6A"/>
    <w:rsid w:val="62CB67E4"/>
    <w:rsid w:val="62CB6CBD"/>
    <w:rsid w:val="62D3E260"/>
    <w:rsid w:val="62D5F979"/>
    <w:rsid w:val="62D8DD63"/>
    <w:rsid w:val="62DB4BC7"/>
    <w:rsid w:val="62DB7582"/>
    <w:rsid w:val="62EBDB6A"/>
    <w:rsid w:val="62F5A91A"/>
    <w:rsid w:val="62F8551B"/>
    <w:rsid w:val="62F88031"/>
    <w:rsid w:val="62FC01CC"/>
    <w:rsid w:val="63058935"/>
    <w:rsid w:val="630FC896"/>
    <w:rsid w:val="631F2B3F"/>
    <w:rsid w:val="6325873F"/>
    <w:rsid w:val="6327C5DF"/>
    <w:rsid w:val="632F0396"/>
    <w:rsid w:val="63376439"/>
    <w:rsid w:val="6349B16A"/>
    <w:rsid w:val="634C40C8"/>
    <w:rsid w:val="6352E9B2"/>
    <w:rsid w:val="635A9DA1"/>
    <w:rsid w:val="635B2CE5"/>
    <w:rsid w:val="635F00D5"/>
    <w:rsid w:val="63667F50"/>
    <w:rsid w:val="636D8D7C"/>
    <w:rsid w:val="636ECD66"/>
    <w:rsid w:val="638471E1"/>
    <w:rsid w:val="638619D6"/>
    <w:rsid w:val="6387B8C7"/>
    <w:rsid w:val="638AEBCB"/>
    <w:rsid w:val="638DD3E2"/>
    <w:rsid w:val="638E11D4"/>
    <w:rsid w:val="638F729A"/>
    <w:rsid w:val="6396C87A"/>
    <w:rsid w:val="639E8A74"/>
    <w:rsid w:val="63A2FF99"/>
    <w:rsid w:val="63A34920"/>
    <w:rsid w:val="63A7555D"/>
    <w:rsid w:val="63A8A382"/>
    <w:rsid w:val="63AC0AEE"/>
    <w:rsid w:val="63AD641A"/>
    <w:rsid w:val="63AD74D7"/>
    <w:rsid w:val="63AEB616"/>
    <w:rsid w:val="63B361DA"/>
    <w:rsid w:val="63C58B9F"/>
    <w:rsid w:val="63CAFF7C"/>
    <w:rsid w:val="63CEEB25"/>
    <w:rsid w:val="63DAE7DB"/>
    <w:rsid w:val="63E0519F"/>
    <w:rsid w:val="63E283E9"/>
    <w:rsid w:val="63EAE98E"/>
    <w:rsid w:val="63F13FCD"/>
    <w:rsid w:val="63F9F91E"/>
    <w:rsid w:val="6407175E"/>
    <w:rsid w:val="6408DEDA"/>
    <w:rsid w:val="640CCE42"/>
    <w:rsid w:val="640F785B"/>
    <w:rsid w:val="64129EFE"/>
    <w:rsid w:val="64137F9B"/>
    <w:rsid w:val="64144DD0"/>
    <w:rsid w:val="6414C604"/>
    <w:rsid w:val="6415F62F"/>
    <w:rsid w:val="6423D008"/>
    <w:rsid w:val="64241367"/>
    <w:rsid w:val="642F4380"/>
    <w:rsid w:val="642F5739"/>
    <w:rsid w:val="6430A541"/>
    <w:rsid w:val="643A61E5"/>
    <w:rsid w:val="64402044"/>
    <w:rsid w:val="644073CD"/>
    <w:rsid w:val="6442D638"/>
    <w:rsid w:val="644EFFAF"/>
    <w:rsid w:val="6450564D"/>
    <w:rsid w:val="645EBC19"/>
    <w:rsid w:val="6460A73D"/>
    <w:rsid w:val="6460C2F3"/>
    <w:rsid w:val="6464D003"/>
    <w:rsid w:val="646AF69D"/>
    <w:rsid w:val="6474EFBB"/>
    <w:rsid w:val="6477044F"/>
    <w:rsid w:val="647AF3C6"/>
    <w:rsid w:val="647DFFE8"/>
    <w:rsid w:val="6492738C"/>
    <w:rsid w:val="64972C5A"/>
    <w:rsid w:val="6497EBDF"/>
    <w:rsid w:val="64A15996"/>
    <w:rsid w:val="64A54EC8"/>
    <w:rsid w:val="64A8DE75"/>
    <w:rsid w:val="64AA25B7"/>
    <w:rsid w:val="64B97300"/>
    <w:rsid w:val="64BEF3C1"/>
    <w:rsid w:val="64C1FCFE"/>
    <w:rsid w:val="64C3356F"/>
    <w:rsid w:val="64C71D71"/>
    <w:rsid w:val="64DD840F"/>
    <w:rsid w:val="64DF92AE"/>
    <w:rsid w:val="64E257E7"/>
    <w:rsid w:val="64EBA1DE"/>
    <w:rsid w:val="64ED59A4"/>
    <w:rsid w:val="64EEE391"/>
    <w:rsid w:val="64F0D445"/>
    <w:rsid w:val="64FAC363"/>
    <w:rsid w:val="64FCAFAA"/>
    <w:rsid w:val="64FF02F4"/>
    <w:rsid w:val="6503F800"/>
    <w:rsid w:val="6504A9F1"/>
    <w:rsid w:val="65064780"/>
    <w:rsid w:val="650B7E89"/>
    <w:rsid w:val="651075B1"/>
    <w:rsid w:val="651BE7EF"/>
    <w:rsid w:val="651E2FEA"/>
    <w:rsid w:val="6524F5AE"/>
    <w:rsid w:val="6525AFC3"/>
    <w:rsid w:val="6526CAB8"/>
    <w:rsid w:val="652B1DC4"/>
    <w:rsid w:val="652C36E7"/>
    <w:rsid w:val="652F8F03"/>
    <w:rsid w:val="65362C31"/>
    <w:rsid w:val="653CE186"/>
    <w:rsid w:val="654286C0"/>
    <w:rsid w:val="654890ED"/>
    <w:rsid w:val="654E987E"/>
    <w:rsid w:val="655548B9"/>
    <w:rsid w:val="656C02D0"/>
    <w:rsid w:val="656C93CD"/>
    <w:rsid w:val="656E5D62"/>
    <w:rsid w:val="656E8997"/>
    <w:rsid w:val="656FC91D"/>
    <w:rsid w:val="6571929D"/>
    <w:rsid w:val="65751EF0"/>
    <w:rsid w:val="65781A95"/>
    <w:rsid w:val="65797641"/>
    <w:rsid w:val="6579B7D5"/>
    <w:rsid w:val="657A9FF7"/>
    <w:rsid w:val="657D81EC"/>
    <w:rsid w:val="658047AB"/>
    <w:rsid w:val="6583942E"/>
    <w:rsid w:val="6586B9EF"/>
    <w:rsid w:val="658BA200"/>
    <w:rsid w:val="6595459C"/>
    <w:rsid w:val="659D34EB"/>
    <w:rsid w:val="659FB589"/>
    <w:rsid w:val="65A85167"/>
    <w:rsid w:val="65AC2B73"/>
    <w:rsid w:val="65BAECEB"/>
    <w:rsid w:val="65BE50EA"/>
    <w:rsid w:val="65E72881"/>
    <w:rsid w:val="65F6A35F"/>
    <w:rsid w:val="65FBECAF"/>
    <w:rsid w:val="6612B894"/>
    <w:rsid w:val="6614710B"/>
    <w:rsid w:val="66157983"/>
    <w:rsid w:val="6618532D"/>
    <w:rsid w:val="6625935E"/>
    <w:rsid w:val="6625FC77"/>
    <w:rsid w:val="662822FB"/>
    <w:rsid w:val="663465B0"/>
    <w:rsid w:val="6635F74C"/>
    <w:rsid w:val="663D29F7"/>
    <w:rsid w:val="6644C660"/>
    <w:rsid w:val="664930F9"/>
    <w:rsid w:val="66537D39"/>
    <w:rsid w:val="665A6609"/>
    <w:rsid w:val="66802EF0"/>
    <w:rsid w:val="6680DEC2"/>
    <w:rsid w:val="66816423"/>
    <w:rsid w:val="66842E16"/>
    <w:rsid w:val="6693D9A3"/>
    <w:rsid w:val="66A3CDCC"/>
    <w:rsid w:val="66A6390F"/>
    <w:rsid w:val="66ABC76B"/>
    <w:rsid w:val="66B6668A"/>
    <w:rsid w:val="66B97B0E"/>
    <w:rsid w:val="66BAE884"/>
    <w:rsid w:val="66BB4AC8"/>
    <w:rsid w:val="66BF5989"/>
    <w:rsid w:val="66C33ACA"/>
    <w:rsid w:val="66C4D724"/>
    <w:rsid w:val="66D07ACF"/>
    <w:rsid w:val="66D5A6D6"/>
    <w:rsid w:val="66D5BD9B"/>
    <w:rsid w:val="66D7B565"/>
    <w:rsid w:val="66E6A3AB"/>
    <w:rsid w:val="66E747FF"/>
    <w:rsid w:val="66F2F022"/>
    <w:rsid w:val="66FB1BE8"/>
    <w:rsid w:val="6704696A"/>
    <w:rsid w:val="6708642E"/>
    <w:rsid w:val="670DEBE8"/>
    <w:rsid w:val="670ED103"/>
    <w:rsid w:val="67109F96"/>
    <w:rsid w:val="671546A2"/>
    <w:rsid w:val="67164222"/>
    <w:rsid w:val="6721428E"/>
    <w:rsid w:val="67218A17"/>
    <w:rsid w:val="67232846"/>
    <w:rsid w:val="67294F64"/>
    <w:rsid w:val="67312FC1"/>
    <w:rsid w:val="67331D92"/>
    <w:rsid w:val="673B85EA"/>
    <w:rsid w:val="673BB8B0"/>
    <w:rsid w:val="673C3317"/>
    <w:rsid w:val="673C34AD"/>
    <w:rsid w:val="67465013"/>
    <w:rsid w:val="67542D61"/>
    <w:rsid w:val="675FDC1B"/>
    <w:rsid w:val="67616E19"/>
    <w:rsid w:val="67654C17"/>
    <w:rsid w:val="67656979"/>
    <w:rsid w:val="6767074D"/>
    <w:rsid w:val="676ED1C8"/>
    <w:rsid w:val="67756C09"/>
    <w:rsid w:val="67762D10"/>
    <w:rsid w:val="677D5A09"/>
    <w:rsid w:val="678E9590"/>
    <w:rsid w:val="6796D40C"/>
    <w:rsid w:val="679B66ED"/>
    <w:rsid w:val="67B9E5D7"/>
    <w:rsid w:val="67BA38DF"/>
    <w:rsid w:val="67BBFFE7"/>
    <w:rsid w:val="67BCBAC4"/>
    <w:rsid w:val="67D1E4B1"/>
    <w:rsid w:val="67D2508C"/>
    <w:rsid w:val="67DD2D0E"/>
    <w:rsid w:val="67E89D27"/>
    <w:rsid w:val="67F0CD33"/>
    <w:rsid w:val="67F90573"/>
    <w:rsid w:val="6804E29B"/>
    <w:rsid w:val="680E802C"/>
    <w:rsid w:val="68265FE7"/>
    <w:rsid w:val="682CB997"/>
    <w:rsid w:val="682FD697"/>
    <w:rsid w:val="6836EFCE"/>
    <w:rsid w:val="683A05D9"/>
    <w:rsid w:val="68401929"/>
    <w:rsid w:val="68554B6F"/>
    <w:rsid w:val="685710AF"/>
    <w:rsid w:val="6858EF41"/>
    <w:rsid w:val="685E5CEE"/>
    <w:rsid w:val="6862CA6B"/>
    <w:rsid w:val="6868ECB7"/>
    <w:rsid w:val="687C07F6"/>
    <w:rsid w:val="68851415"/>
    <w:rsid w:val="688CA644"/>
    <w:rsid w:val="68943301"/>
    <w:rsid w:val="689C412B"/>
    <w:rsid w:val="689C8F39"/>
    <w:rsid w:val="68A464EC"/>
    <w:rsid w:val="68A50E13"/>
    <w:rsid w:val="68A89BC0"/>
    <w:rsid w:val="68AEF72B"/>
    <w:rsid w:val="68BDE9AB"/>
    <w:rsid w:val="68C3FA1D"/>
    <w:rsid w:val="68C81660"/>
    <w:rsid w:val="68CBCE0E"/>
    <w:rsid w:val="68DFD87D"/>
    <w:rsid w:val="68E18AF4"/>
    <w:rsid w:val="68F00B3A"/>
    <w:rsid w:val="68F9F688"/>
    <w:rsid w:val="68FBE081"/>
    <w:rsid w:val="68FCFF2A"/>
    <w:rsid w:val="68FE9D59"/>
    <w:rsid w:val="6900F56B"/>
    <w:rsid w:val="6902B4A3"/>
    <w:rsid w:val="6905F0C3"/>
    <w:rsid w:val="6906777D"/>
    <w:rsid w:val="6906E36A"/>
    <w:rsid w:val="690E2E24"/>
    <w:rsid w:val="6910A279"/>
    <w:rsid w:val="69167B2A"/>
    <w:rsid w:val="6918A726"/>
    <w:rsid w:val="691BDD00"/>
    <w:rsid w:val="692A65D5"/>
    <w:rsid w:val="69358367"/>
    <w:rsid w:val="6935DAAE"/>
    <w:rsid w:val="693D2FC1"/>
    <w:rsid w:val="694E1826"/>
    <w:rsid w:val="694F1BA9"/>
    <w:rsid w:val="695100DF"/>
    <w:rsid w:val="69521AF3"/>
    <w:rsid w:val="69534190"/>
    <w:rsid w:val="695ABB21"/>
    <w:rsid w:val="6962F5DB"/>
    <w:rsid w:val="696615AF"/>
    <w:rsid w:val="69681EA8"/>
    <w:rsid w:val="6968E498"/>
    <w:rsid w:val="69691D6D"/>
    <w:rsid w:val="696B441E"/>
    <w:rsid w:val="696D4A00"/>
    <w:rsid w:val="696E03AC"/>
    <w:rsid w:val="69718009"/>
    <w:rsid w:val="6977D8FD"/>
    <w:rsid w:val="697B88B3"/>
    <w:rsid w:val="698A1C2A"/>
    <w:rsid w:val="698D9217"/>
    <w:rsid w:val="698ED29B"/>
    <w:rsid w:val="6996EC86"/>
    <w:rsid w:val="6996FD09"/>
    <w:rsid w:val="69A0BF8B"/>
    <w:rsid w:val="69A15DA3"/>
    <w:rsid w:val="69B384FA"/>
    <w:rsid w:val="69BFF7D7"/>
    <w:rsid w:val="69CC32DA"/>
    <w:rsid w:val="69D00E59"/>
    <w:rsid w:val="69D1AE9F"/>
    <w:rsid w:val="69D2E7FB"/>
    <w:rsid w:val="69DAFF65"/>
    <w:rsid w:val="69DFAF30"/>
    <w:rsid w:val="69E1B3C1"/>
    <w:rsid w:val="69EEC2D9"/>
    <w:rsid w:val="69EF5912"/>
    <w:rsid w:val="69F2E110"/>
    <w:rsid w:val="69F3842C"/>
    <w:rsid w:val="69F608EE"/>
    <w:rsid w:val="69FD0427"/>
    <w:rsid w:val="6A02698F"/>
    <w:rsid w:val="6A08B93E"/>
    <w:rsid w:val="6A12EA33"/>
    <w:rsid w:val="6A139C72"/>
    <w:rsid w:val="6A1A64D4"/>
    <w:rsid w:val="6A1B5EC3"/>
    <w:rsid w:val="6A2445A6"/>
    <w:rsid w:val="6A2F8EA6"/>
    <w:rsid w:val="6A330E92"/>
    <w:rsid w:val="6A34BD39"/>
    <w:rsid w:val="6A36DBE0"/>
    <w:rsid w:val="6A385F9A"/>
    <w:rsid w:val="6A396ACE"/>
    <w:rsid w:val="6A4004F0"/>
    <w:rsid w:val="6A4591B2"/>
    <w:rsid w:val="6A4E8910"/>
    <w:rsid w:val="6A529F14"/>
    <w:rsid w:val="6A5D0123"/>
    <w:rsid w:val="6A5E5C1D"/>
    <w:rsid w:val="6A6116F4"/>
    <w:rsid w:val="6A683C8F"/>
    <w:rsid w:val="6A686352"/>
    <w:rsid w:val="6A7258C8"/>
    <w:rsid w:val="6A73FBFD"/>
    <w:rsid w:val="6A7480B4"/>
    <w:rsid w:val="6A7EAD54"/>
    <w:rsid w:val="6A91BE36"/>
    <w:rsid w:val="6A926CFB"/>
    <w:rsid w:val="6A94699C"/>
    <w:rsid w:val="6A984778"/>
    <w:rsid w:val="6AA84E92"/>
    <w:rsid w:val="6AB8B8D1"/>
    <w:rsid w:val="6ABF0274"/>
    <w:rsid w:val="6ABFD1A1"/>
    <w:rsid w:val="6AC9F3A8"/>
    <w:rsid w:val="6ACFBD4D"/>
    <w:rsid w:val="6AD01D28"/>
    <w:rsid w:val="6AD691F7"/>
    <w:rsid w:val="6AD6D254"/>
    <w:rsid w:val="6ADF8BE7"/>
    <w:rsid w:val="6AE37A9C"/>
    <w:rsid w:val="6B022E77"/>
    <w:rsid w:val="6B0543C3"/>
    <w:rsid w:val="6B0DB06D"/>
    <w:rsid w:val="6B176814"/>
    <w:rsid w:val="6B1BBDE4"/>
    <w:rsid w:val="6B1D749C"/>
    <w:rsid w:val="6B253BD2"/>
    <w:rsid w:val="6B2AD93F"/>
    <w:rsid w:val="6B2D3B26"/>
    <w:rsid w:val="6B2F28A4"/>
    <w:rsid w:val="6B315053"/>
    <w:rsid w:val="6B325EDB"/>
    <w:rsid w:val="6B368910"/>
    <w:rsid w:val="6B3E79DE"/>
    <w:rsid w:val="6B413F18"/>
    <w:rsid w:val="6B42C776"/>
    <w:rsid w:val="6B4D846B"/>
    <w:rsid w:val="6B50A258"/>
    <w:rsid w:val="6B5A3891"/>
    <w:rsid w:val="6B5BC838"/>
    <w:rsid w:val="6B5DFB97"/>
    <w:rsid w:val="6B637165"/>
    <w:rsid w:val="6B6531EC"/>
    <w:rsid w:val="6B67BAFA"/>
    <w:rsid w:val="6B6ADA8B"/>
    <w:rsid w:val="6B764B3C"/>
    <w:rsid w:val="6B79E18D"/>
    <w:rsid w:val="6B7B3FBF"/>
    <w:rsid w:val="6B815C22"/>
    <w:rsid w:val="6B8DAE13"/>
    <w:rsid w:val="6B91B428"/>
    <w:rsid w:val="6B97B88A"/>
    <w:rsid w:val="6B9897C5"/>
    <w:rsid w:val="6B991A3D"/>
    <w:rsid w:val="6BA0A33C"/>
    <w:rsid w:val="6BA62776"/>
    <w:rsid w:val="6BA7C429"/>
    <w:rsid w:val="6BB4BE44"/>
    <w:rsid w:val="6BBAF356"/>
    <w:rsid w:val="6BC4CA87"/>
    <w:rsid w:val="6BD446B6"/>
    <w:rsid w:val="6BDBD790"/>
    <w:rsid w:val="6BDFD6E2"/>
    <w:rsid w:val="6BE7698B"/>
    <w:rsid w:val="6BE78077"/>
    <w:rsid w:val="6BF336E5"/>
    <w:rsid w:val="6BF3C32B"/>
    <w:rsid w:val="6BFA5241"/>
    <w:rsid w:val="6C0616DF"/>
    <w:rsid w:val="6C0EA9E2"/>
    <w:rsid w:val="6C15948E"/>
    <w:rsid w:val="6C1690A3"/>
    <w:rsid w:val="6C26C233"/>
    <w:rsid w:val="6C2B0B85"/>
    <w:rsid w:val="6C2D75EC"/>
    <w:rsid w:val="6C2F421C"/>
    <w:rsid w:val="6C3229A4"/>
    <w:rsid w:val="6C325502"/>
    <w:rsid w:val="6C3A5565"/>
    <w:rsid w:val="6C3BB7FC"/>
    <w:rsid w:val="6C4019B1"/>
    <w:rsid w:val="6C41473C"/>
    <w:rsid w:val="6C4494B5"/>
    <w:rsid w:val="6C51AE5C"/>
    <w:rsid w:val="6C53B99A"/>
    <w:rsid w:val="6C55A46E"/>
    <w:rsid w:val="6C56BBFF"/>
    <w:rsid w:val="6C5E2004"/>
    <w:rsid w:val="6C5E8F36"/>
    <w:rsid w:val="6C688276"/>
    <w:rsid w:val="6C696FA0"/>
    <w:rsid w:val="6C6B8DAE"/>
    <w:rsid w:val="6C71AD6F"/>
    <w:rsid w:val="6C7C0FE7"/>
    <w:rsid w:val="6C7E3C22"/>
    <w:rsid w:val="6C84A620"/>
    <w:rsid w:val="6C8A597D"/>
    <w:rsid w:val="6C91FCE3"/>
    <w:rsid w:val="6C9D2CCD"/>
    <w:rsid w:val="6C9DEC8F"/>
    <w:rsid w:val="6CB4CA42"/>
    <w:rsid w:val="6CB9A409"/>
    <w:rsid w:val="6CBE06F5"/>
    <w:rsid w:val="6CC0700C"/>
    <w:rsid w:val="6CC6A9A0"/>
    <w:rsid w:val="6CC71C65"/>
    <w:rsid w:val="6CD18296"/>
    <w:rsid w:val="6CD4398F"/>
    <w:rsid w:val="6CD79085"/>
    <w:rsid w:val="6CDF9898"/>
    <w:rsid w:val="6CEA1F5D"/>
    <w:rsid w:val="6CFAE453"/>
    <w:rsid w:val="6CFB93EB"/>
    <w:rsid w:val="6CFD6F55"/>
    <w:rsid w:val="6CFE765D"/>
    <w:rsid w:val="6D01024D"/>
    <w:rsid w:val="6D0D1796"/>
    <w:rsid w:val="6D0D92AE"/>
    <w:rsid w:val="6D0E1F84"/>
    <w:rsid w:val="6D17B3ED"/>
    <w:rsid w:val="6D1AB05E"/>
    <w:rsid w:val="6D1AE075"/>
    <w:rsid w:val="6D28517E"/>
    <w:rsid w:val="6D31BC6A"/>
    <w:rsid w:val="6D34E2F1"/>
    <w:rsid w:val="6D37F0E7"/>
    <w:rsid w:val="6D3972D9"/>
    <w:rsid w:val="6D3F93F1"/>
    <w:rsid w:val="6D43948A"/>
    <w:rsid w:val="6D4D8BD1"/>
    <w:rsid w:val="6D4DD487"/>
    <w:rsid w:val="6D5E32EC"/>
    <w:rsid w:val="6D64FCAD"/>
    <w:rsid w:val="6D652BA0"/>
    <w:rsid w:val="6D689B6A"/>
    <w:rsid w:val="6D6A43F8"/>
    <w:rsid w:val="6D6E93C0"/>
    <w:rsid w:val="6D72DFC2"/>
    <w:rsid w:val="6D76AB71"/>
    <w:rsid w:val="6D76D417"/>
    <w:rsid w:val="6D787F36"/>
    <w:rsid w:val="6D8BAEBA"/>
    <w:rsid w:val="6D8C2561"/>
    <w:rsid w:val="6D8F2D29"/>
    <w:rsid w:val="6D97248F"/>
    <w:rsid w:val="6DAF27C8"/>
    <w:rsid w:val="6DB18FA7"/>
    <w:rsid w:val="6DB98144"/>
    <w:rsid w:val="6DBF9AAD"/>
    <w:rsid w:val="6DC33A07"/>
    <w:rsid w:val="6DC4792C"/>
    <w:rsid w:val="6DC9688B"/>
    <w:rsid w:val="6DC96E36"/>
    <w:rsid w:val="6DDC1B7E"/>
    <w:rsid w:val="6DDD29EB"/>
    <w:rsid w:val="6DE3C03C"/>
    <w:rsid w:val="6DE4405A"/>
    <w:rsid w:val="6DE7E2E2"/>
    <w:rsid w:val="6DF022EC"/>
    <w:rsid w:val="6DF52BF4"/>
    <w:rsid w:val="6DFA1C87"/>
    <w:rsid w:val="6DFAFC37"/>
    <w:rsid w:val="6E03B4DD"/>
    <w:rsid w:val="6E03E5C3"/>
    <w:rsid w:val="6E091900"/>
    <w:rsid w:val="6E10E4C5"/>
    <w:rsid w:val="6E243830"/>
    <w:rsid w:val="6E276834"/>
    <w:rsid w:val="6E29275B"/>
    <w:rsid w:val="6E3334E0"/>
    <w:rsid w:val="6E34DEB6"/>
    <w:rsid w:val="6E374788"/>
    <w:rsid w:val="6E3EB473"/>
    <w:rsid w:val="6E4392B3"/>
    <w:rsid w:val="6E4396B9"/>
    <w:rsid w:val="6E496CDD"/>
    <w:rsid w:val="6E4CC8E7"/>
    <w:rsid w:val="6E4EF9D6"/>
    <w:rsid w:val="6E5BCBB3"/>
    <w:rsid w:val="6E6E9F46"/>
    <w:rsid w:val="6E705C54"/>
    <w:rsid w:val="6E78A6E7"/>
    <w:rsid w:val="6E794699"/>
    <w:rsid w:val="6E7A1136"/>
    <w:rsid w:val="6E8117B2"/>
    <w:rsid w:val="6E816638"/>
    <w:rsid w:val="6E846182"/>
    <w:rsid w:val="6E867E91"/>
    <w:rsid w:val="6E86BFC1"/>
    <w:rsid w:val="6E8A1AB1"/>
    <w:rsid w:val="6E8B7B74"/>
    <w:rsid w:val="6E8E62F1"/>
    <w:rsid w:val="6E92995D"/>
    <w:rsid w:val="6E9E631B"/>
    <w:rsid w:val="6EA21570"/>
    <w:rsid w:val="6EA4610A"/>
    <w:rsid w:val="6EA7BF81"/>
    <w:rsid w:val="6EA827A3"/>
    <w:rsid w:val="6EA9630F"/>
    <w:rsid w:val="6EAB4575"/>
    <w:rsid w:val="6EAFD040"/>
    <w:rsid w:val="6EB14AF4"/>
    <w:rsid w:val="6EB56D53"/>
    <w:rsid w:val="6EBAFE8D"/>
    <w:rsid w:val="6EBD3D5D"/>
    <w:rsid w:val="6EC48CF3"/>
    <w:rsid w:val="6ED2D8CF"/>
    <w:rsid w:val="6ED6832C"/>
    <w:rsid w:val="6EE95C32"/>
    <w:rsid w:val="6EEE8089"/>
    <w:rsid w:val="6EF34F2C"/>
    <w:rsid w:val="6EF4BE5A"/>
    <w:rsid w:val="6EFF0702"/>
    <w:rsid w:val="6F00B9F1"/>
    <w:rsid w:val="6F047814"/>
    <w:rsid w:val="6F18E92F"/>
    <w:rsid w:val="6F1E07D9"/>
    <w:rsid w:val="6F231262"/>
    <w:rsid w:val="6F2B63ED"/>
    <w:rsid w:val="6F2D9EA4"/>
    <w:rsid w:val="6F302DCF"/>
    <w:rsid w:val="6F3527E5"/>
    <w:rsid w:val="6F36EB9B"/>
    <w:rsid w:val="6F3980B5"/>
    <w:rsid w:val="6F3C4684"/>
    <w:rsid w:val="6F3C9EC4"/>
    <w:rsid w:val="6F3F8B50"/>
    <w:rsid w:val="6F408F1A"/>
    <w:rsid w:val="6F4401F5"/>
    <w:rsid w:val="6F488EFC"/>
    <w:rsid w:val="6F4B85D5"/>
    <w:rsid w:val="6F599A2E"/>
    <w:rsid w:val="6F61B2F9"/>
    <w:rsid w:val="6F69380C"/>
    <w:rsid w:val="6F7036EF"/>
    <w:rsid w:val="6F749D46"/>
    <w:rsid w:val="6F761E49"/>
    <w:rsid w:val="6F7AB5B6"/>
    <w:rsid w:val="6F7B4D9A"/>
    <w:rsid w:val="6F850D94"/>
    <w:rsid w:val="6F88441D"/>
    <w:rsid w:val="6F887100"/>
    <w:rsid w:val="6F892830"/>
    <w:rsid w:val="6F8A542B"/>
    <w:rsid w:val="6FA3C7B9"/>
    <w:rsid w:val="6FA73D0A"/>
    <w:rsid w:val="6FA95AB7"/>
    <w:rsid w:val="6FB29AF8"/>
    <w:rsid w:val="6FB9AEB4"/>
    <w:rsid w:val="6FC45432"/>
    <w:rsid w:val="6FC4F9CE"/>
    <w:rsid w:val="6FC99DA5"/>
    <w:rsid w:val="6FCE1D1C"/>
    <w:rsid w:val="6FD01A54"/>
    <w:rsid w:val="6FD0E52B"/>
    <w:rsid w:val="6FD24B8A"/>
    <w:rsid w:val="6FD29BAE"/>
    <w:rsid w:val="6FD31794"/>
    <w:rsid w:val="6FD53288"/>
    <w:rsid w:val="6FD5724C"/>
    <w:rsid w:val="6FD81659"/>
    <w:rsid w:val="6FD9BB90"/>
    <w:rsid w:val="6FDC4693"/>
    <w:rsid w:val="6FDFCB6D"/>
    <w:rsid w:val="6FE4D8C2"/>
    <w:rsid w:val="6FEB4BD6"/>
    <w:rsid w:val="6FEDE6B4"/>
    <w:rsid w:val="6FEE8351"/>
    <w:rsid w:val="6FEFD5F5"/>
    <w:rsid w:val="6FF582D7"/>
    <w:rsid w:val="6FF83162"/>
    <w:rsid w:val="7001A2DA"/>
    <w:rsid w:val="70049A7D"/>
    <w:rsid w:val="70077910"/>
    <w:rsid w:val="7009098F"/>
    <w:rsid w:val="70099373"/>
    <w:rsid w:val="701071F1"/>
    <w:rsid w:val="703AD07C"/>
    <w:rsid w:val="703F4565"/>
    <w:rsid w:val="7049288F"/>
    <w:rsid w:val="70507CA0"/>
    <w:rsid w:val="7050B8DF"/>
    <w:rsid w:val="70590DBE"/>
    <w:rsid w:val="705C4D94"/>
    <w:rsid w:val="705F6176"/>
    <w:rsid w:val="70613A85"/>
    <w:rsid w:val="7063C14C"/>
    <w:rsid w:val="7069C151"/>
    <w:rsid w:val="7072538D"/>
    <w:rsid w:val="70733EAA"/>
    <w:rsid w:val="70738021"/>
    <w:rsid w:val="7077A204"/>
    <w:rsid w:val="707C2B5D"/>
    <w:rsid w:val="707F10FC"/>
    <w:rsid w:val="70807C86"/>
    <w:rsid w:val="70821160"/>
    <w:rsid w:val="7083D34E"/>
    <w:rsid w:val="708A4C85"/>
    <w:rsid w:val="708AE64A"/>
    <w:rsid w:val="70940D1D"/>
    <w:rsid w:val="7099FC6F"/>
    <w:rsid w:val="709C8AEC"/>
    <w:rsid w:val="709DB063"/>
    <w:rsid w:val="70A574F3"/>
    <w:rsid w:val="70B40930"/>
    <w:rsid w:val="70B7BED0"/>
    <w:rsid w:val="70BB4902"/>
    <w:rsid w:val="70BD088A"/>
    <w:rsid w:val="70BDB9C5"/>
    <w:rsid w:val="70BF64AE"/>
    <w:rsid w:val="70C3019C"/>
    <w:rsid w:val="70C760FB"/>
    <w:rsid w:val="70CA729C"/>
    <w:rsid w:val="70CABD3F"/>
    <w:rsid w:val="70CD2E72"/>
    <w:rsid w:val="70CE54A7"/>
    <w:rsid w:val="70D61FB0"/>
    <w:rsid w:val="70DC7B7B"/>
    <w:rsid w:val="70E2D79B"/>
    <w:rsid w:val="70F7DA4B"/>
    <w:rsid w:val="70FE8FC8"/>
    <w:rsid w:val="7106B28A"/>
    <w:rsid w:val="7109B07D"/>
    <w:rsid w:val="710DC688"/>
    <w:rsid w:val="7114D747"/>
    <w:rsid w:val="71158C67"/>
    <w:rsid w:val="711C4ADB"/>
    <w:rsid w:val="711CFC41"/>
    <w:rsid w:val="711F880A"/>
    <w:rsid w:val="7121EC8C"/>
    <w:rsid w:val="71328515"/>
    <w:rsid w:val="71333990"/>
    <w:rsid w:val="7138B57F"/>
    <w:rsid w:val="713906AA"/>
    <w:rsid w:val="7139E774"/>
    <w:rsid w:val="713B272E"/>
    <w:rsid w:val="714042B3"/>
    <w:rsid w:val="71485EB2"/>
    <w:rsid w:val="714BA2F5"/>
    <w:rsid w:val="71692132"/>
    <w:rsid w:val="7175014F"/>
    <w:rsid w:val="717B1D95"/>
    <w:rsid w:val="717ECF79"/>
    <w:rsid w:val="717F0250"/>
    <w:rsid w:val="718B86CE"/>
    <w:rsid w:val="719FBB99"/>
    <w:rsid w:val="71A03C3C"/>
    <w:rsid w:val="71A3DA69"/>
    <w:rsid w:val="71A4A266"/>
    <w:rsid w:val="71AF5432"/>
    <w:rsid w:val="71B8D096"/>
    <w:rsid w:val="71C41C8C"/>
    <w:rsid w:val="71C97A15"/>
    <w:rsid w:val="71C9BB2C"/>
    <w:rsid w:val="71D158DC"/>
    <w:rsid w:val="71D1C612"/>
    <w:rsid w:val="71D90C39"/>
    <w:rsid w:val="71DB203E"/>
    <w:rsid w:val="71E341B2"/>
    <w:rsid w:val="71E39D2C"/>
    <w:rsid w:val="71E4F8F0"/>
    <w:rsid w:val="71E74331"/>
    <w:rsid w:val="71EB781B"/>
    <w:rsid w:val="71EE43FB"/>
    <w:rsid w:val="71F7407B"/>
    <w:rsid w:val="71FC2DB5"/>
    <w:rsid w:val="71FD0AE6"/>
    <w:rsid w:val="72002543"/>
    <w:rsid w:val="7201630F"/>
    <w:rsid w:val="72017E77"/>
    <w:rsid w:val="72018760"/>
    <w:rsid w:val="72086662"/>
    <w:rsid w:val="720FDA2E"/>
    <w:rsid w:val="72125BD8"/>
    <w:rsid w:val="721E028A"/>
    <w:rsid w:val="72254D3A"/>
    <w:rsid w:val="7232C7FC"/>
    <w:rsid w:val="72383659"/>
    <w:rsid w:val="724564A2"/>
    <w:rsid w:val="72463AAF"/>
    <w:rsid w:val="72472896"/>
    <w:rsid w:val="7252AA24"/>
    <w:rsid w:val="72534F11"/>
    <w:rsid w:val="7255E40C"/>
    <w:rsid w:val="72642046"/>
    <w:rsid w:val="72653CF7"/>
    <w:rsid w:val="726BA16A"/>
    <w:rsid w:val="72713A81"/>
    <w:rsid w:val="727238F1"/>
    <w:rsid w:val="7273172A"/>
    <w:rsid w:val="72743F86"/>
    <w:rsid w:val="7285B581"/>
    <w:rsid w:val="72871B98"/>
    <w:rsid w:val="728CF267"/>
    <w:rsid w:val="728E4535"/>
    <w:rsid w:val="72938589"/>
    <w:rsid w:val="7293AAAC"/>
    <w:rsid w:val="72951F3F"/>
    <w:rsid w:val="7295E1E8"/>
    <w:rsid w:val="7298C008"/>
    <w:rsid w:val="72996407"/>
    <w:rsid w:val="729EA1D8"/>
    <w:rsid w:val="72A353A0"/>
    <w:rsid w:val="72A996E9"/>
    <w:rsid w:val="72ADBF0B"/>
    <w:rsid w:val="72AEB24D"/>
    <w:rsid w:val="72B65B2E"/>
    <w:rsid w:val="72B8CCA2"/>
    <w:rsid w:val="72BC407B"/>
    <w:rsid w:val="72C1666D"/>
    <w:rsid w:val="72C94341"/>
    <w:rsid w:val="72CC6071"/>
    <w:rsid w:val="72CF28BD"/>
    <w:rsid w:val="72D27F95"/>
    <w:rsid w:val="72D74D88"/>
    <w:rsid w:val="72E3659F"/>
    <w:rsid w:val="72E37C83"/>
    <w:rsid w:val="72F7BFEE"/>
    <w:rsid w:val="73002888"/>
    <w:rsid w:val="73003B8A"/>
    <w:rsid w:val="7300FD31"/>
    <w:rsid w:val="7309C50E"/>
    <w:rsid w:val="731CB53A"/>
    <w:rsid w:val="731E1EC4"/>
    <w:rsid w:val="73240BC6"/>
    <w:rsid w:val="732A239E"/>
    <w:rsid w:val="732D2399"/>
    <w:rsid w:val="7333CD0A"/>
    <w:rsid w:val="7334745D"/>
    <w:rsid w:val="733C3EF4"/>
    <w:rsid w:val="733D45D8"/>
    <w:rsid w:val="733FAACA"/>
    <w:rsid w:val="7343FB32"/>
    <w:rsid w:val="734A3916"/>
    <w:rsid w:val="734BA94C"/>
    <w:rsid w:val="734DB1C0"/>
    <w:rsid w:val="7354E31B"/>
    <w:rsid w:val="7354E654"/>
    <w:rsid w:val="7358CDA1"/>
    <w:rsid w:val="735E7198"/>
    <w:rsid w:val="7362CEFD"/>
    <w:rsid w:val="73690D7C"/>
    <w:rsid w:val="73720433"/>
    <w:rsid w:val="7379F19C"/>
    <w:rsid w:val="7385E6E5"/>
    <w:rsid w:val="73914AF6"/>
    <w:rsid w:val="739852CE"/>
    <w:rsid w:val="7398DB47"/>
    <w:rsid w:val="7399F1AE"/>
    <w:rsid w:val="739BB29C"/>
    <w:rsid w:val="739CF70A"/>
    <w:rsid w:val="739D2F57"/>
    <w:rsid w:val="739D57C1"/>
    <w:rsid w:val="73AFCAF7"/>
    <w:rsid w:val="73B14E57"/>
    <w:rsid w:val="73B1BC17"/>
    <w:rsid w:val="73B222A2"/>
    <w:rsid w:val="73BCC615"/>
    <w:rsid w:val="73C4BADB"/>
    <w:rsid w:val="73C4D130"/>
    <w:rsid w:val="73C985A4"/>
    <w:rsid w:val="73CC17A6"/>
    <w:rsid w:val="73D02D68"/>
    <w:rsid w:val="73D42B14"/>
    <w:rsid w:val="73D7F8C7"/>
    <w:rsid w:val="73DB006E"/>
    <w:rsid w:val="73DBA2E9"/>
    <w:rsid w:val="73F3F625"/>
    <w:rsid w:val="73FFBEE1"/>
    <w:rsid w:val="74010A0A"/>
    <w:rsid w:val="74050220"/>
    <w:rsid w:val="740E78C1"/>
    <w:rsid w:val="7412B75D"/>
    <w:rsid w:val="7412E625"/>
    <w:rsid w:val="7417B05A"/>
    <w:rsid w:val="741C48BC"/>
    <w:rsid w:val="741E24A6"/>
    <w:rsid w:val="7429A6CB"/>
    <w:rsid w:val="7429EEF3"/>
    <w:rsid w:val="7433F32A"/>
    <w:rsid w:val="74342C73"/>
    <w:rsid w:val="74380DF4"/>
    <w:rsid w:val="7441DB75"/>
    <w:rsid w:val="7462A12C"/>
    <w:rsid w:val="74664C31"/>
    <w:rsid w:val="746755D3"/>
    <w:rsid w:val="746F39C7"/>
    <w:rsid w:val="74731978"/>
    <w:rsid w:val="74744F33"/>
    <w:rsid w:val="7475A523"/>
    <w:rsid w:val="747AA079"/>
    <w:rsid w:val="747B3155"/>
    <w:rsid w:val="747EB378"/>
    <w:rsid w:val="74823EDD"/>
    <w:rsid w:val="7486C595"/>
    <w:rsid w:val="7487E15D"/>
    <w:rsid w:val="74886309"/>
    <w:rsid w:val="7489ECAD"/>
    <w:rsid w:val="74A1E35C"/>
    <w:rsid w:val="74A4203A"/>
    <w:rsid w:val="74A6A22E"/>
    <w:rsid w:val="74A80920"/>
    <w:rsid w:val="74BCAEDA"/>
    <w:rsid w:val="74DFFE8F"/>
    <w:rsid w:val="74E39BF2"/>
    <w:rsid w:val="74F1E362"/>
    <w:rsid w:val="74F6532A"/>
    <w:rsid w:val="74FCEB45"/>
    <w:rsid w:val="75011AD7"/>
    <w:rsid w:val="75028EEC"/>
    <w:rsid w:val="7502AD09"/>
    <w:rsid w:val="7504738C"/>
    <w:rsid w:val="75098842"/>
    <w:rsid w:val="7509F1E0"/>
    <w:rsid w:val="751B7695"/>
    <w:rsid w:val="751FE67B"/>
    <w:rsid w:val="75209219"/>
    <w:rsid w:val="7528759C"/>
    <w:rsid w:val="7528C48D"/>
    <w:rsid w:val="753BE636"/>
    <w:rsid w:val="753FB12F"/>
    <w:rsid w:val="75497E00"/>
    <w:rsid w:val="75569CB8"/>
    <w:rsid w:val="756A68BE"/>
    <w:rsid w:val="756C23D3"/>
    <w:rsid w:val="756EEA96"/>
    <w:rsid w:val="7571036D"/>
    <w:rsid w:val="757D74F1"/>
    <w:rsid w:val="7588CA5B"/>
    <w:rsid w:val="7589B72A"/>
    <w:rsid w:val="7591DE38"/>
    <w:rsid w:val="7598DBE8"/>
    <w:rsid w:val="75992948"/>
    <w:rsid w:val="759AFF40"/>
    <w:rsid w:val="759F1BAB"/>
    <w:rsid w:val="75A0CFCD"/>
    <w:rsid w:val="75AC4BEF"/>
    <w:rsid w:val="75B1AB82"/>
    <w:rsid w:val="75B6E07A"/>
    <w:rsid w:val="75B7891B"/>
    <w:rsid w:val="75BC99A1"/>
    <w:rsid w:val="75BF8B99"/>
    <w:rsid w:val="75C37442"/>
    <w:rsid w:val="75C38C2C"/>
    <w:rsid w:val="75C49329"/>
    <w:rsid w:val="75D1642F"/>
    <w:rsid w:val="75D3DE55"/>
    <w:rsid w:val="75DF7873"/>
    <w:rsid w:val="75E70625"/>
    <w:rsid w:val="75E7C600"/>
    <w:rsid w:val="75F4F79D"/>
    <w:rsid w:val="75FB39E9"/>
    <w:rsid w:val="760C77CD"/>
    <w:rsid w:val="760E1F90"/>
    <w:rsid w:val="761625B7"/>
    <w:rsid w:val="761A8930"/>
    <w:rsid w:val="761AED76"/>
    <w:rsid w:val="762A94D5"/>
    <w:rsid w:val="762B5980"/>
    <w:rsid w:val="76343940"/>
    <w:rsid w:val="76377547"/>
    <w:rsid w:val="76398009"/>
    <w:rsid w:val="763E2807"/>
    <w:rsid w:val="76549680"/>
    <w:rsid w:val="7655B61A"/>
    <w:rsid w:val="76588A5C"/>
    <w:rsid w:val="766618DE"/>
    <w:rsid w:val="76663F23"/>
    <w:rsid w:val="766A8F7C"/>
    <w:rsid w:val="766CD9FE"/>
    <w:rsid w:val="76709134"/>
    <w:rsid w:val="767997A4"/>
    <w:rsid w:val="767B4662"/>
    <w:rsid w:val="76867ADE"/>
    <w:rsid w:val="768BCA83"/>
    <w:rsid w:val="768E6864"/>
    <w:rsid w:val="7691CC30"/>
    <w:rsid w:val="769354FF"/>
    <w:rsid w:val="769FB790"/>
    <w:rsid w:val="76A14A00"/>
    <w:rsid w:val="76A27631"/>
    <w:rsid w:val="76A558A3"/>
    <w:rsid w:val="76A6C003"/>
    <w:rsid w:val="76B2CF2F"/>
    <w:rsid w:val="76B6767B"/>
    <w:rsid w:val="76B753AC"/>
    <w:rsid w:val="76B8561C"/>
    <w:rsid w:val="76BBE5FA"/>
    <w:rsid w:val="76BDE7B3"/>
    <w:rsid w:val="76C8139B"/>
    <w:rsid w:val="76CBCA41"/>
    <w:rsid w:val="76CC35DE"/>
    <w:rsid w:val="76D07C09"/>
    <w:rsid w:val="76D0808F"/>
    <w:rsid w:val="76D89BBA"/>
    <w:rsid w:val="76D9C433"/>
    <w:rsid w:val="76DC83ED"/>
    <w:rsid w:val="76DD3BE9"/>
    <w:rsid w:val="76DD875C"/>
    <w:rsid w:val="76F5942C"/>
    <w:rsid w:val="76F86272"/>
    <w:rsid w:val="7705B876"/>
    <w:rsid w:val="7706391F"/>
    <w:rsid w:val="77078874"/>
    <w:rsid w:val="7709816F"/>
    <w:rsid w:val="771C4BB6"/>
    <w:rsid w:val="771C6FD4"/>
    <w:rsid w:val="771D6227"/>
    <w:rsid w:val="7723802D"/>
    <w:rsid w:val="77296B06"/>
    <w:rsid w:val="772C364F"/>
    <w:rsid w:val="772D0AA0"/>
    <w:rsid w:val="772F0363"/>
    <w:rsid w:val="7731271F"/>
    <w:rsid w:val="77399345"/>
    <w:rsid w:val="77411520"/>
    <w:rsid w:val="7744F26E"/>
    <w:rsid w:val="7746C4C0"/>
    <w:rsid w:val="774A4B99"/>
    <w:rsid w:val="7752D279"/>
    <w:rsid w:val="775BF48F"/>
    <w:rsid w:val="775DF794"/>
    <w:rsid w:val="7760F45A"/>
    <w:rsid w:val="77687F0C"/>
    <w:rsid w:val="7768E0E5"/>
    <w:rsid w:val="776AE0CC"/>
    <w:rsid w:val="776DE9B1"/>
    <w:rsid w:val="776F6125"/>
    <w:rsid w:val="7771360D"/>
    <w:rsid w:val="7775A131"/>
    <w:rsid w:val="7791964E"/>
    <w:rsid w:val="779310C2"/>
    <w:rsid w:val="7794FA32"/>
    <w:rsid w:val="779EF5C7"/>
    <w:rsid w:val="77A58E5E"/>
    <w:rsid w:val="77A837E7"/>
    <w:rsid w:val="77A8482E"/>
    <w:rsid w:val="77BB2668"/>
    <w:rsid w:val="77BC541A"/>
    <w:rsid w:val="77C0E48C"/>
    <w:rsid w:val="77C18DCB"/>
    <w:rsid w:val="77C4EFC1"/>
    <w:rsid w:val="77D35AFE"/>
    <w:rsid w:val="77DBC0FC"/>
    <w:rsid w:val="77E202A5"/>
    <w:rsid w:val="77E32A7E"/>
    <w:rsid w:val="77F52F9E"/>
    <w:rsid w:val="77F91E39"/>
    <w:rsid w:val="7800D5FC"/>
    <w:rsid w:val="78051AE8"/>
    <w:rsid w:val="780F20C0"/>
    <w:rsid w:val="7811B00E"/>
    <w:rsid w:val="78131BED"/>
    <w:rsid w:val="7816B21C"/>
    <w:rsid w:val="781BDEB7"/>
    <w:rsid w:val="78220DEF"/>
    <w:rsid w:val="78224B3F"/>
    <w:rsid w:val="7827E404"/>
    <w:rsid w:val="7835B7A3"/>
    <w:rsid w:val="783B1BE8"/>
    <w:rsid w:val="783BA876"/>
    <w:rsid w:val="783EE50F"/>
    <w:rsid w:val="783F04DD"/>
    <w:rsid w:val="783FA07B"/>
    <w:rsid w:val="78430BB6"/>
    <w:rsid w:val="78484803"/>
    <w:rsid w:val="784A43A5"/>
    <w:rsid w:val="784E9300"/>
    <w:rsid w:val="785246DC"/>
    <w:rsid w:val="78526301"/>
    <w:rsid w:val="7857F903"/>
    <w:rsid w:val="7859A635"/>
    <w:rsid w:val="785AF388"/>
    <w:rsid w:val="785C1DF4"/>
    <w:rsid w:val="786BCF7D"/>
    <w:rsid w:val="786C4C6A"/>
    <w:rsid w:val="786CA34F"/>
    <w:rsid w:val="786E72A4"/>
    <w:rsid w:val="787088C3"/>
    <w:rsid w:val="787BE86E"/>
    <w:rsid w:val="78826448"/>
    <w:rsid w:val="788D1089"/>
    <w:rsid w:val="788F8393"/>
    <w:rsid w:val="78924D49"/>
    <w:rsid w:val="7893B157"/>
    <w:rsid w:val="789432D3"/>
    <w:rsid w:val="78AA9ACA"/>
    <w:rsid w:val="78ACE4AC"/>
    <w:rsid w:val="78BFB24A"/>
    <w:rsid w:val="78CDB414"/>
    <w:rsid w:val="78CDF11D"/>
    <w:rsid w:val="78D4466D"/>
    <w:rsid w:val="78DB9710"/>
    <w:rsid w:val="78DCE581"/>
    <w:rsid w:val="78DECF64"/>
    <w:rsid w:val="78E5AB37"/>
    <w:rsid w:val="78EDC908"/>
    <w:rsid w:val="78F14D32"/>
    <w:rsid w:val="78F2B2B6"/>
    <w:rsid w:val="78F2EBED"/>
    <w:rsid w:val="78FCC4BB"/>
    <w:rsid w:val="79075528"/>
    <w:rsid w:val="790813CE"/>
    <w:rsid w:val="790EB878"/>
    <w:rsid w:val="79171935"/>
    <w:rsid w:val="791B711E"/>
    <w:rsid w:val="7920C4C2"/>
    <w:rsid w:val="7925A789"/>
    <w:rsid w:val="792664CB"/>
    <w:rsid w:val="792D4AF9"/>
    <w:rsid w:val="792DDD21"/>
    <w:rsid w:val="792E48FF"/>
    <w:rsid w:val="792F8928"/>
    <w:rsid w:val="792F8BBA"/>
    <w:rsid w:val="7930DA95"/>
    <w:rsid w:val="7933CB95"/>
    <w:rsid w:val="793907D1"/>
    <w:rsid w:val="7949FC1D"/>
    <w:rsid w:val="79526A5D"/>
    <w:rsid w:val="795D5E2C"/>
    <w:rsid w:val="79605625"/>
    <w:rsid w:val="79611F8F"/>
    <w:rsid w:val="79627F1C"/>
    <w:rsid w:val="7969FF85"/>
    <w:rsid w:val="796D15CF"/>
    <w:rsid w:val="79707FEB"/>
    <w:rsid w:val="7972510D"/>
    <w:rsid w:val="7975C8C9"/>
    <w:rsid w:val="7975FD0D"/>
    <w:rsid w:val="7976D7C6"/>
    <w:rsid w:val="797B02D0"/>
    <w:rsid w:val="79867DDA"/>
    <w:rsid w:val="798AD858"/>
    <w:rsid w:val="79993C60"/>
    <w:rsid w:val="79A5AE9A"/>
    <w:rsid w:val="79B2ADD9"/>
    <w:rsid w:val="79BB9923"/>
    <w:rsid w:val="79C46686"/>
    <w:rsid w:val="79CAC5E1"/>
    <w:rsid w:val="79CD06BD"/>
    <w:rsid w:val="79DF529A"/>
    <w:rsid w:val="79E3BEE2"/>
    <w:rsid w:val="79E6E2D6"/>
    <w:rsid w:val="79EF6231"/>
    <w:rsid w:val="79F38D64"/>
    <w:rsid w:val="79F4033C"/>
    <w:rsid w:val="79F6D835"/>
    <w:rsid w:val="79F76CFA"/>
    <w:rsid w:val="7A093332"/>
    <w:rsid w:val="7A0E23FC"/>
    <w:rsid w:val="7A109A96"/>
    <w:rsid w:val="7A171E88"/>
    <w:rsid w:val="7A207132"/>
    <w:rsid w:val="7A2333EE"/>
    <w:rsid w:val="7A2599A7"/>
    <w:rsid w:val="7A297DE6"/>
    <w:rsid w:val="7A31FB61"/>
    <w:rsid w:val="7A33E244"/>
    <w:rsid w:val="7A37BDB7"/>
    <w:rsid w:val="7A438D6D"/>
    <w:rsid w:val="7A4687F5"/>
    <w:rsid w:val="7A5A011F"/>
    <w:rsid w:val="7A624EB6"/>
    <w:rsid w:val="7A636AD3"/>
    <w:rsid w:val="7A66873C"/>
    <w:rsid w:val="7A752CDB"/>
    <w:rsid w:val="7A7B98EF"/>
    <w:rsid w:val="7A7DF82B"/>
    <w:rsid w:val="7A7F2B23"/>
    <w:rsid w:val="7A8076A7"/>
    <w:rsid w:val="7A81EC5B"/>
    <w:rsid w:val="7A96329F"/>
    <w:rsid w:val="7A98951C"/>
    <w:rsid w:val="7A9C02B6"/>
    <w:rsid w:val="7A9DB21D"/>
    <w:rsid w:val="7AA05450"/>
    <w:rsid w:val="7AB2E81A"/>
    <w:rsid w:val="7AB43872"/>
    <w:rsid w:val="7AB88745"/>
    <w:rsid w:val="7AB9ECDC"/>
    <w:rsid w:val="7ABB0F60"/>
    <w:rsid w:val="7ABB60DF"/>
    <w:rsid w:val="7AC3AE9D"/>
    <w:rsid w:val="7AC93710"/>
    <w:rsid w:val="7AD0F63E"/>
    <w:rsid w:val="7AD886B2"/>
    <w:rsid w:val="7AD89878"/>
    <w:rsid w:val="7AE65FF5"/>
    <w:rsid w:val="7AE9CA2A"/>
    <w:rsid w:val="7AE9FBB4"/>
    <w:rsid w:val="7AEDD3C6"/>
    <w:rsid w:val="7AF4BD6D"/>
    <w:rsid w:val="7AF50EC6"/>
    <w:rsid w:val="7AF96D27"/>
    <w:rsid w:val="7AFD18BF"/>
    <w:rsid w:val="7AFE05F8"/>
    <w:rsid w:val="7B07AA63"/>
    <w:rsid w:val="7B0AA8BE"/>
    <w:rsid w:val="7B0FDA30"/>
    <w:rsid w:val="7B0FE7B4"/>
    <w:rsid w:val="7B17AED4"/>
    <w:rsid w:val="7B1E6D15"/>
    <w:rsid w:val="7B23E1F6"/>
    <w:rsid w:val="7B244B91"/>
    <w:rsid w:val="7B247D67"/>
    <w:rsid w:val="7B25F1F9"/>
    <w:rsid w:val="7B310868"/>
    <w:rsid w:val="7B43743E"/>
    <w:rsid w:val="7B4B7262"/>
    <w:rsid w:val="7B55A106"/>
    <w:rsid w:val="7B55FB24"/>
    <w:rsid w:val="7B5E2B4E"/>
    <w:rsid w:val="7B66B29B"/>
    <w:rsid w:val="7B6942F3"/>
    <w:rsid w:val="7B6E1EC5"/>
    <w:rsid w:val="7B7106CF"/>
    <w:rsid w:val="7B726EFD"/>
    <w:rsid w:val="7B729EE2"/>
    <w:rsid w:val="7B745E3A"/>
    <w:rsid w:val="7B758C18"/>
    <w:rsid w:val="7B7D0014"/>
    <w:rsid w:val="7B8427A8"/>
    <w:rsid w:val="7B8F571D"/>
    <w:rsid w:val="7B970983"/>
    <w:rsid w:val="7B9718A7"/>
    <w:rsid w:val="7B98176C"/>
    <w:rsid w:val="7B9CC4E0"/>
    <w:rsid w:val="7BA3CD91"/>
    <w:rsid w:val="7BA45477"/>
    <w:rsid w:val="7BA50393"/>
    <w:rsid w:val="7BA5FBD8"/>
    <w:rsid w:val="7BA869A6"/>
    <w:rsid w:val="7BABE47E"/>
    <w:rsid w:val="7BB31B37"/>
    <w:rsid w:val="7BB8C512"/>
    <w:rsid w:val="7BBC4B40"/>
    <w:rsid w:val="7BC29F8E"/>
    <w:rsid w:val="7BC3C7E8"/>
    <w:rsid w:val="7BC914D5"/>
    <w:rsid w:val="7BC9D60D"/>
    <w:rsid w:val="7BD533EE"/>
    <w:rsid w:val="7BD8A70C"/>
    <w:rsid w:val="7BE49E94"/>
    <w:rsid w:val="7BE7F82D"/>
    <w:rsid w:val="7BEC9252"/>
    <w:rsid w:val="7BFB2728"/>
    <w:rsid w:val="7BFEFD71"/>
    <w:rsid w:val="7C0249B4"/>
    <w:rsid w:val="7C0ECE71"/>
    <w:rsid w:val="7C105DAF"/>
    <w:rsid w:val="7C13406C"/>
    <w:rsid w:val="7C13CCA3"/>
    <w:rsid w:val="7C1602F5"/>
    <w:rsid w:val="7C1CD8D9"/>
    <w:rsid w:val="7C22AF6F"/>
    <w:rsid w:val="7C25169B"/>
    <w:rsid w:val="7C31E104"/>
    <w:rsid w:val="7C31FD78"/>
    <w:rsid w:val="7C41103A"/>
    <w:rsid w:val="7C5C73D7"/>
    <w:rsid w:val="7C5F6ADA"/>
    <w:rsid w:val="7C646B88"/>
    <w:rsid w:val="7C6A8BFF"/>
    <w:rsid w:val="7C7BB951"/>
    <w:rsid w:val="7C823056"/>
    <w:rsid w:val="7C83F997"/>
    <w:rsid w:val="7C8FD9A9"/>
    <w:rsid w:val="7C917819"/>
    <w:rsid w:val="7C94276C"/>
    <w:rsid w:val="7C97468D"/>
    <w:rsid w:val="7C978F79"/>
    <w:rsid w:val="7C9D1820"/>
    <w:rsid w:val="7CA6791F"/>
    <w:rsid w:val="7CABB815"/>
    <w:rsid w:val="7CAF0185"/>
    <w:rsid w:val="7CB5B8FD"/>
    <w:rsid w:val="7CBEFE04"/>
    <w:rsid w:val="7CCE950E"/>
    <w:rsid w:val="7CDCAEF3"/>
    <w:rsid w:val="7CE0A2A7"/>
    <w:rsid w:val="7CE12239"/>
    <w:rsid w:val="7CE2901B"/>
    <w:rsid w:val="7CE4818B"/>
    <w:rsid w:val="7CEABE8B"/>
    <w:rsid w:val="7CEC2CA9"/>
    <w:rsid w:val="7CEF9AFB"/>
    <w:rsid w:val="7CF345F4"/>
    <w:rsid w:val="7CF5BC62"/>
    <w:rsid w:val="7CF6F631"/>
    <w:rsid w:val="7D01C7C3"/>
    <w:rsid w:val="7D138B61"/>
    <w:rsid w:val="7D145594"/>
    <w:rsid w:val="7D1AD7A1"/>
    <w:rsid w:val="7D297133"/>
    <w:rsid w:val="7D2CE630"/>
    <w:rsid w:val="7D3B3DD3"/>
    <w:rsid w:val="7D3CA94A"/>
    <w:rsid w:val="7D443A07"/>
    <w:rsid w:val="7D521E65"/>
    <w:rsid w:val="7D5E19AD"/>
    <w:rsid w:val="7D5F838E"/>
    <w:rsid w:val="7D65A0B0"/>
    <w:rsid w:val="7D785081"/>
    <w:rsid w:val="7D82431A"/>
    <w:rsid w:val="7D83C88E"/>
    <w:rsid w:val="7D84AA08"/>
    <w:rsid w:val="7D8C8C83"/>
    <w:rsid w:val="7D9446FE"/>
    <w:rsid w:val="7D973DB7"/>
    <w:rsid w:val="7D9B0138"/>
    <w:rsid w:val="7D9D4C20"/>
    <w:rsid w:val="7DA0C898"/>
    <w:rsid w:val="7DA12537"/>
    <w:rsid w:val="7DA90B31"/>
    <w:rsid w:val="7DB433F2"/>
    <w:rsid w:val="7DB7A0A5"/>
    <w:rsid w:val="7DBAC7A2"/>
    <w:rsid w:val="7DC17502"/>
    <w:rsid w:val="7DC23E2F"/>
    <w:rsid w:val="7DCD7759"/>
    <w:rsid w:val="7DD5ABD5"/>
    <w:rsid w:val="7DD605EA"/>
    <w:rsid w:val="7DDBD706"/>
    <w:rsid w:val="7DDBF116"/>
    <w:rsid w:val="7DDF08B0"/>
    <w:rsid w:val="7DDFEE74"/>
    <w:rsid w:val="7DE16E88"/>
    <w:rsid w:val="7DE4DE4F"/>
    <w:rsid w:val="7DE8DB69"/>
    <w:rsid w:val="7DEA8A58"/>
    <w:rsid w:val="7DEB8B2D"/>
    <w:rsid w:val="7DEC7A23"/>
    <w:rsid w:val="7DEE4EB0"/>
    <w:rsid w:val="7DF56294"/>
    <w:rsid w:val="7DF916D1"/>
    <w:rsid w:val="7DFB351D"/>
    <w:rsid w:val="7E016C09"/>
    <w:rsid w:val="7E0D71F6"/>
    <w:rsid w:val="7E12AF7D"/>
    <w:rsid w:val="7E14C01B"/>
    <w:rsid w:val="7E266596"/>
    <w:rsid w:val="7E30118F"/>
    <w:rsid w:val="7E338AEF"/>
    <w:rsid w:val="7E3C6DB3"/>
    <w:rsid w:val="7E3C8FDF"/>
    <w:rsid w:val="7E43FC23"/>
    <w:rsid w:val="7E4ABC57"/>
    <w:rsid w:val="7E4D0AB1"/>
    <w:rsid w:val="7E4D636E"/>
    <w:rsid w:val="7E4FF433"/>
    <w:rsid w:val="7E55B02B"/>
    <w:rsid w:val="7E57B411"/>
    <w:rsid w:val="7E57BF1D"/>
    <w:rsid w:val="7E5BBD07"/>
    <w:rsid w:val="7E60392B"/>
    <w:rsid w:val="7E6304C9"/>
    <w:rsid w:val="7E65D5F1"/>
    <w:rsid w:val="7E6CCB43"/>
    <w:rsid w:val="7E716C93"/>
    <w:rsid w:val="7E784647"/>
    <w:rsid w:val="7E79E417"/>
    <w:rsid w:val="7E7CBB3C"/>
    <w:rsid w:val="7E7CEB10"/>
    <w:rsid w:val="7E7F2712"/>
    <w:rsid w:val="7E897616"/>
    <w:rsid w:val="7E906371"/>
    <w:rsid w:val="7E953098"/>
    <w:rsid w:val="7EA03168"/>
    <w:rsid w:val="7EAE4661"/>
    <w:rsid w:val="7EB458E8"/>
    <w:rsid w:val="7EC0237F"/>
    <w:rsid w:val="7EC69AB0"/>
    <w:rsid w:val="7ED1945F"/>
    <w:rsid w:val="7ED70E34"/>
    <w:rsid w:val="7EDC6058"/>
    <w:rsid w:val="7EDCCF3A"/>
    <w:rsid w:val="7EE00A68"/>
    <w:rsid w:val="7EE37CBB"/>
    <w:rsid w:val="7EF061D6"/>
    <w:rsid w:val="7EF3617D"/>
    <w:rsid w:val="7EF39D8D"/>
    <w:rsid w:val="7EF7ACF6"/>
    <w:rsid w:val="7EFA98AE"/>
    <w:rsid w:val="7EFDDE07"/>
    <w:rsid w:val="7F09E18C"/>
    <w:rsid w:val="7F0BE07B"/>
    <w:rsid w:val="7F0E8F29"/>
    <w:rsid w:val="7F0EB40D"/>
    <w:rsid w:val="7F1316AD"/>
    <w:rsid w:val="7F164A76"/>
    <w:rsid w:val="7F1FB3C0"/>
    <w:rsid w:val="7F204894"/>
    <w:rsid w:val="7F2B65DE"/>
    <w:rsid w:val="7F3EC573"/>
    <w:rsid w:val="7F45F9F7"/>
    <w:rsid w:val="7F4A5CDA"/>
    <w:rsid w:val="7F517552"/>
    <w:rsid w:val="7F533861"/>
    <w:rsid w:val="7F544860"/>
    <w:rsid w:val="7F54AB9D"/>
    <w:rsid w:val="7F6CA3A2"/>
    <w:rsid w:val="7F6DD61A"/>
    <w:rsid w:val="7F70067E"/>
    <w:rsid w:val="7F70D0CB"/>
    <w:rsid w:val="7F7214C7"/>
    <w:rsid w:val="7F7B3047"/>
    <w:rsid w:val="7F805AD9"/>
    <w:rsid w:val="7F8BC740"/>
    <w:rsid w:val="7F900777"/>
    <w:rsid w:val="7F9042F3"/>
    <w:rsid w:val="7F94E732"/>
    <w:rsid w:val="7F970DBD"/>
    <w:rsid w:val="7F9A31B6"/>
    <w:rsid w:val="7F9DE9BA"/>
    <w:rsid w:val="7F9EA08A"/>
    <w:rsid w:val="7FA151F1"/>
    <w:rsid w:val="7FA8F5BC"/>
    <w:rsid w:val="7FAAAAE6"/>
    <w:rsid w:val="7FB35A13"/>
    <w:rsid w:val="7FB64D04"/>
    <w:rsid w:val="7FB8267C"/>
    <w:rsid w:val="7FC39246"/>
    <w:rsid w:val="7FC6DFC9"/>
    <w:rsid w:val="7FC8C3B2"/>
    <w:rsid w:val="7FCE239A"/>
    <w:rsid w:val="7FD17196"/>
    <w:rsid w:val="7FD8636D"/>
    <w:rsid w:val="7FD9C277"/>
    <w:rsid w:val="7FDD1D66"/>
    <w:rsid w:val="7FDE19E1"/>
    <w:rsid w:val="7FE586FE"/>
    <w:rsid w:val="7FF7FF04"/>
    <w:rsid w:val="7FFA9C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79D15"/>
  <w15:chartTrackingRefBased/>
  <w15:docId w15:val="{56C2C59A-6A01-4FA1-82CD-98DC9425B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E44"/>
    <w:pPr>
      <w:spacing w:after="0" w:line="240" w:lineRule="auto"/>
    </w:pPr>
    <w:rPr>
      <w:rFonts w:ascii="Times New Roman" w:eastAsia="Times New Roman" w:hAnsi="Times New Roman" w:cs="Times New Roman"/>
      <w:sz w:val="24"/>
      <w:szCs w:val="24"/>
      <w:lang w:val="en-AU" w:eastAsia="en-GB"/>
    </w:rPr>
  </w:style>
  <w:style w:type="paragraph" w:styleId="Heading1">
    <w:name w:val="heading 1"/>
    <w:basedOn w:val="Normal"/>
    <w:next w:val="Normal"/>
    <w:link w:val="Heading1Char"/>
    <w:autoRedefine/>
    <w:uiPriority w:val="9"/>
    <w:qFormat/>
    <w:rsid w:val="00D7159D"/>
    <w:pPr>
      <w:keepNext/>
      <w:keepLines/>
      <w:spacing w:before="240" w:line="360" w:lineRule="auto"/>
      <w:outlineLvl w:val="0"/>
    </w:pPr>
    <w:rPr>
      <w:rFonts w:ascii="Fraunces 9pt" w:eastAsiaTheme="majorEastAsia" w:hAnsi="Fraunces 9pt" w:cstheme="majorBidi"/>
      <w:color w:val="2F5496" w:themeColor="accent1" w:themeShade="BF"/>
      <w:sz w:val="28"/>
      <w:szCs w:val="32"/>
    </w:rPr>
  </w:style>
  <w:style w:type="paragraph" w:styleId="Heading2">
    <w:name w:val="heading 2"/>
    <w:basedOn w:val="Normal"/>
    <w:next w:val="Normal"/>
    <w:link w:val="Heading2Char"/>
    <w:autoRedefine/>
    <w:uiPriority w:val="9"/>
    <w:unhideWhenUsed/>
    <w:qFormat/>
    <w:rsid w:val="00673AC2"/>
    <w:pPr>
      <w:keepNext/>
      <w:keepLines/>
      <w:spacing w:before="160" w:after="120"/>
      <w:outlineLvl w:val="1"/>
    </w:pPr>
    <w:rPr>
      <w:rFonts w:ascii="Fraunces 9pt Light" w:eastAsiaTheme="majorEastAsia" w:hAnsi="Fraunces 9pt Light"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33FD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uiPriority w:val="1"/>
    <w:rsid w:val="4CF889A8"/>
    <w:pPr>
      <w:spacing w:beforeAutospacing="1" w:afterAutospacing="1"/>
    </w:pPr>
    <w:rPr>
      <w:rFonts w:ascii="Calibri" w:eastAsiaTheme="minorEastAsia" w:hAnsi="Calibri" w:cs="Calibri"/>
      <w:lang w:eastAsia="en-AU"/>
    </w:rPr>
  </w:style>
  <w:style w:type="paragraph" w:styleId="ListParagraph">
    <w:name w:val="List Paragraph"/>
    <w:basedOn w:val="ListBullet"/>
    <w:next w:val="BodyText"/>
    <w:autoRedefine/>
    <w:uiPriority w:val="34"/>
    <w:qFormat/>
    <w:rsid w:val="00603BFB"/>
    <w:pPr>
      <w:numPr>
        <w:numId w:val="53"/>
      </w:numPr>
      <w:spacing w:after="120"/>
      <w:ind w:left="714" w:hanging="357"/>
      <w:contextualSpacing w:val="0"/>
    </w:pPr>
    <w:rPr>
      <w:rFonts w:ascii="Source Sans 3" w:hAnsi="Source Sans 3"/>
      <w:sz w:val="22"/>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autoRedefine/>
    <w:uiPriority w:val="99"/>
    <w:unhideWhenUsed/>
    <w:qFormat/>
    <w:rsid w:val="005D7F61"/>
    <w:pPr>
      <w:tabs>
        <w:tab w:val="center" w:pos="4513"/>
        <w:tab w:val="right" w:pos="9026"/>
      </w:tabs>
    </w:pPr>
    <w:rPr>
      <w:rFonts w:ascii="Source Sans 3" w:hAnsi="Source Sans 3"/>
      <w:sz w:val="20"/>
    </w:rPr>
  </w:style>
  <w:style w:type="character" w:customStyle="1" w:styleId="HeaderChar">
    <w:name w:val="Header Char"/>
    <w:basedOn w:val="DefaultParagraphFont"/>
    <w:link w:val="Header"/>
    <w:uiPriority w:val="99"/>
    <w:rsid w:val="005D7F61"/>
    <w:rPr>
      <w:rFonts w:ascii="Source Sans 3" w:eastAsia="Times New Roman" w:hAnsi="Source Sans 3" w:cs="Times New Roman"/>
      <w:sz w:val="20"/>
      <w:szCs w:val="24"/>
      <w:lang w:val="en-AU" w:eastAsia="en-GB"/>
    </w:rPr>
  </w:style>
  <w:style w:type="paragraph" w:styleId="Footer">
    <w:name w:val="footer"/>
    <w:basedOn w:val="Normal"/>
    <w:link w:val="FooterChar"/>
    <w:autoRedefine/>
    <w:uiPriority w:val="99"/>
    <w:unhideWhenUsed/>
    <w:qFormat/>
    <w:rsid w:val="005D7F61"/>
    <w:pPr>
      <w:tabs>
        <w:tab w:val="center" w:pos="4513"/>
        <w:tab w:val="right" w:pos="9026"/>
      </w:tabs>
    </w:pPr>
    <w:rPr>
      <w:rFonts w:ascii="Source Sans 3" w:hAnsi="Source Sans 3"/>
      <w:sz w:val="20"/>
    </w:rPr>
  </w:style>
  <w:style w:type="character" w:customStyle="1" w:styleId="FooterChar">
    <w:name w:val="Footer Char"/>
    <w:basedOn w:val="DefaultParagraphFont"/>
    <w:link w:val="Footer"/>
    <w:uiPriority w:val="99"/>
    <w:rsid w:val="005D7F61"/>
    <w:rPr>
      <w:rFonts w:ascii="Source Sans 3" w:eastAsia="Times New Roman" w:hAnsi="Source Sans 3" w:cs="Times New Roman"/>
      <w:sz w:val="20"/>
      <w:szCs w:val="24"/>
      <w:lang w:val="en-AU" w:eastAsia="en-GB"/>
    </w:rPr>
  </w:style>
  <w:style w:type="paragraph" w:styleId="Revision">
    <w:name w:val="Revision"/>
    <w:hidden/>
    <w:uiPriority w:val="99"/>
    <w:semiHidden/>
    <w:rsid w:val="00D861B8"/>
    <w:pPr>
      <w:spacing w:after="0" w:line="240" w:lineRule="auto"/>
    </w:pPr>
  </w:style>
  <w:style w:type="paragraph" w:styleId="CommentSubject">
    <w:name w:val="annotation subject"/>
    <w:basedOn w:val="CommentText"/>
    <w:next w:val="CommentText"/>
    <w:link w:val="CommentSubjectChar"/>
    <w:uiPriority w:val="99"/>
    <w:semiHidden/>
    <w:unhideWhenUsed/>
    <w:rsid w:val="00C64B80"/>
    <w:rPr>
      <w:b/>
      <w:bCs/>
    </w:rPr>
  </w:style>
  <w:style w:type="character" w:customStyle="1" w:styleId="CommentSubjectChar">
    <w:name w:val="Comment Subject Char"/>
    <w:basedOn w:val="CommentTextChar"/>
    <w:link w:val="CommentSubject"/>
    <w:uiPriority w:val="99"/>
    <w:semiHidden/>
    <w:rsid w:val="00C64B80"/>
    <w:rPr>
      <w:b/>
      <w:bCs/>
      <w:sz w:val="20"/>
      <w:szCs w:val="20"/>
    </w:rPr>
  </w:style>
  <w:style w:type="paragraph" w:customStyle="1" w:styleId="pf0">
    <w:name w:val="pf0"/>
    <w:basedOn w:val="Normal"/>
    <w:rsid w:val="00A762CF"/>
    <w:pPr>
      <w:spacing w:before="100" w:beforeAutospacing="1" w:after="100" w:afterAutospacing="1"/>
    </w:pPr>
    <w:rPr>
      <w:lang w:eastAsia="en-AU"/>
    </w:rPr>
  </w:style>
  <w:style w:type="character" w:customStyle="1" w:styleId="cf01">
    <w:name w:val="cf01"/>
    <w:basedOn w:val="DefaultParagraphFont"/>
    <w:rsid w:val="00A762CF"/>
    <w:rPr>
      <w:rFonts w:ascii="Segoe UI" w:hAnsi="Segoe UI" w:cs="Segoe UI" w:hint="default"/>
      <w:sz w:val="18"/>
      <w:szCs w:val="18"/>
    </w:rPr>
  </w:style>
  <w:style w:type="character" w:styleId="Hyperlink">
    <w:name w:val="Hyperlink"/>
    <w:basedOn w:val="DefaultParagraphFont"/>
    <w:uiPriority w:val="99"/>
    <w:unhideWhenUsed/>
    <w:qFormat/>
    <w:rsid w:val="005D7F61"/>
    <w:rPr>
      <w:rFonts w:ascii="Source Sans 3" w:hAnsi="Source Sans 3"/>
      <w:b w:val="0"/>
      <w:i w:val="0"/>
      <w:color w:val="0563C1" w:themeColor="hyperlink"/>
      <w:sz w:val="22"/>
      <w:u w:val="single"/>
    </w:rPr>
  </w:style>
  <w:style w:type="character" w:styleId="UnresolvedMention">
    <w:name w:val="Unresolved Mention"/>
    <w:basedOn w:val="DefaultParagraphFont"/>
    <w:uiPriority w:val="99"/>
    <w:semiHidden/>
    <w:unhideWhenUsed/>
    <w:rsid w:val="007A4F11"/>
    <w:rPr>
      <w:color w:val="605E5C"/>
      <w:shd w:val="clear" w:color="auto" w:fill="E1DFDD"/>
    </w:rPr>
  </w:style>
  <w:style w:type="character" w:styleId="FollowedHyperlink">
    <w:name w:val="FollowedHyperlink"/>
    <w:basedOn w:val="DefaultParagraphFont"/>
    <w:uiPriority w:val="99"/>
    <w:semiHidden/>
    <w:unhideWhenUsed/>
    <w:rsid w:val="007A4F11"/>
    <w:rPr>
      <w:color w:val="954F72" w:themeColor="followedHyperlink"/>
      <w:u w:val="single"/>
    </w:rPr>
  </w:style>
  <w:style w:type="character" w:customStyle="1" w:styleId="Heading1Char">
    <w:name w:val="Heading 1 Char"/>
    <w:basedOn w:val="DefaultParagraphFont"/>
    <w:link w:val="Heading1"/>
    <w:uiPriority w:val="9"/>
    <w:rsid w:val="00D7159D"/>
    <w:rPr>
      <w:rFonts w:ascii="Fraunces 9pt" w:eastAsiaTheme="majorEastAsia" w:hAnsi="Fraunces 9pt" w:cstheme="majorBidi"/>
      <w:color w:val="2F5496" w:themeColor="accent1" w:themeShade="BF"/>
      <w:sz w:val="28"/>
      <w:szCs w:val="32"/>
      <w:lang w:val="en-AU" w:eastAsia="en-GB"/>
    </w:rPr>
  </w:style>
  <w:style w:type="character" w:customStyle="1" w:styleId="Heading2Char">
    <w:name w:val="Heading 2 Char"/>
    <w:basedOn w:val="DefaultParagraphFont"/>
    <w:link w:val="Heading2"/>
    <w:uiPriority w:val="9"/>
    <w:rsid w:val="00673AC2"/>
    <w:rPr>
      <w:rFonts w:ascii="Fraunces 9pt Light" w:eastAsiaTheme="majorEastAsia" w:hAnsi="Fraunces 9pt Light" w:cstheme="majorBidi"/>
      <w:color w:val="2F5496" w:themeColor="accent1" w:themeShade="BF"/>
      <w:sz w:val="26"/>
      <w:szCs w:val="26"/>
      <w:lang w:val="en-AU" w:eastAsia="en-GB"/>
    </w:rPr>
  </w:style>
  <w:style w:type="character" w:customStyle="1" w:styleId="apple-converted-space">
    <w:name w:val="apple-converted-space"/>
    <w:basedOn w:val="DefaultParagraphFont"/>
    <w:rsid w:val="00B1765A"/>
  </w:style>
  <w:style w:type="character" w:customStyle="1" w:styleId="sqsrte-text-color--custom">
    <w:name w:val="sqsrte-text-color--custom"/>
    <w:basedOn w:val="DefaultParagraphFont"/>
    <w:rsid w:val="00521A7D"/>
  </w:style>
  <w:style w:type="character" w:styleId="Strong">
    <w:name w:val="Strong"/>
    <w:basedOn w:val="DefaultParagraphFont"/>
    <w:uiPriority w:val="22"/>
    <w:qFormat/>
    <w:rsid w:val="00521A7D"/>
    <w:rPr>
      <w:b/>
      <w:bCs/>
    </w:rPr>
  </w:style>
  <w:style w:type="paragraph" w:styleId="NormalWeb">
    <w:name w:val="Normal (Web)"/>
    <w:basedOn w:val="Normal"/>
    <w:uiPriority w:val="99"/>
    <w:unhideWhenUsed/>
    <w:rsid w:val="001A5799"/>
  </w:style>
  <w:style w:type="paragraph" w:styleId="Caption">
    <w:name w:val="caption"/>
    <w:basedOn w:val="Normal"/>
    <w:next w:val="Normal"/>
    <w:uiPriority w:val="35"/>
    <w:unhideWhenUsed/>
    <w:rsid w:val="007A1ED4"/>
    <w:pPr>
      <w:spacing w:after="200"/>
    </w:pPr>
    <w:rPr>
      <w:rFonts w:eastAsiaTheme="minorEastAsia"/>
      <w:b/>
      <w:iCs/>
      <w:szCs w:val="18"/>
      <w:lang w:eastAsia="zh-CN"/>
    </w:rPr>
  </w:style>
  <w:style w:type="table" w:customStyle="1" w:styleId="TableGrid1">
    <w:name w:val="Table Grid1"/>
    <w:basedOn w:val="TableNormal"/>
    <w:next w:val="TableGrid"/>
    <w:uiPriority w:val="39"/>
    <w:rsid w:val="007A1ED4"/>
    <w:pPr>
      <w:spacing w:after="0" w:line="240" w:lineRule="auto"/>
    </w:pPr>
    <w:rPr>
      <w:rFonts w:eastAsia="Calibr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9847C3"/>
    <w:rPr>
      <w:sz w:val="20"/>
      <w:szCs w:val="20"/>
    </w:rPr>
  </w:style>
  <w:style w:type="character" w:customStyle="1" w:styleId="EndnoteTextChar">
    <w:name w:val="Endnote Text Char"/>
    <w:basedOn w:val="DefaultParagraphFont"/>
    <w:link w:val="EndnoteText"/>
    <w:uiPriority w:val="99"/>
    <w:semiHidden/>
    <w:rsid w:val="009847C3"/>
    <w:rPr>
      <w:sz w:val="20"/>
      <w:szCs w:val="20"/>
    </w:rPr>
  </w:style>
  <w:style w:type="character" w:styleId="EndnoteReference">
    <w:name w:val="endnote reference"/>
    <w:basedOn w:val="DefaultParagraphFont"/>
    <w:uiPriority w:val="99"/>
    <w:semiHidden/>
    <w:unhideWhenUsed/>
    <w:rsid w:val="009847C3"/>
    <w:rPr>
      <w:vertAlign w:val="superscript"/>
    </w:rPr>
  </w:style>
  <w:style w:type="character" w:styleId="Emphasis">
    <w:name w:val="Emphasis"/>
    <w:basedOn w:val="DefaultParagraphFont"/>
    <w:uiPriority w:val="20"/>
    <w:qFormat/>
    <w:rsid w:val="009847C3"/>
    <w:rPr>
      <w:i/>
      <w:iCs/>
    </w:rPr>
  </w:style>
  <w:style w:type="paragraph" w:styleId="FootnoteText">
    <w:name w:val="footnote text"/>
    <w:basedOn w:val="Normal"/>
    <w:link w:val="FootnoteTextChar"/>
    <w:uiPriority w:val="99"/>
    <w:unhideWhenUsed/>
    <w:rsid w:val="00FB744B"/>
    <w:rPr>
      <w:sz w:val="20"/>
      <w:szCs w:val="20"/>
    </w:rPr>
  </w:style>
  <w:style w:type="character" w:customStyle="1" w:styleId="FootnoteTextChar">
    <w:name w:val="Footnote Text Char"/>
    <w:basedOn w:val="DefaultParagraphFont"/>
    <w:link w:val="FootnoteText"/>
    <w:uiPriority w:val="99"/>
    <w:rsid w:val="00FB744B"/>
    <w:rPr>
      <w:sz w:val="20"/>
      <w:szCs w:val="20"/>
    </w:rPr>
  </w:style>
  <w:style w:type="character" w:styleId="FootnoteReference">
    <w:name w:val="footnote reference"/>
    <w:basedOn w:val="DefaultParagraphFont"/>
    <w:uiPriority w:val="99"/>
    <w:semiHidden/>
    <w:unhideWhenUsed/>
    <w:rsid w:val="00FB744B"/>
    <w:rPr>
      <w:vertAlign w:val="superscript"/>
    </w:rPr>
  </w:style>
  <w:style w:type="character" w:customStyle="1" w:styleId="textrun">
    <w:name w:val="textrun"/>
    <w:basedOn w:val="DefaultParagraphFont"/>
    <w:rsid w:val="00C2176F"/>
  </w:style>
  <w:style w:type="character" w:customStyle="1" w:styleId="normaltextrun">
    <w:name w:val="normaltextrun"/>
    <w:basedOn w:val="DefaultParagraphFont"/>
    <w:rsid w:val="00C2176F"/>
  </w:style>
  <w:style w:type="character" w:customStyle="1" w:styleId="eop">
    <w:name w:val="eop"/>
    <w:basedOn w:val="DefaultParagraphFont"/>
    <w:rsid w:val="00C2176F"/>
  </w:style>
  <w:style w:type="character" w:customStyle="1" w:styleId="outlook-search-highlight">
    <w:name w:val="outlook-search-highlight"/>
    <w:basedOn w:val="DefaultParagraphFont"/>
    <w:rsid w:val="00765B9F"/>
  </w:style>
  <w:style w:type="paragraph" w:styleId="BodyText">
    <w:name w:val="Body Text"/>
    <w:basedOn w:val="Normal"/>
    <w:link w:val="BodyTextChar"/>
    <w:autoRedefine/>
    <w:uiPriority w:val="1"/>
    <w:qFormat/>
    <w:rsid w:val="00B0149D"/>
    <w:pPr>
      <w:widowControl w:val="0"/>
    </w:pPr>
    <w:rPr>
      <w:rFonts w:ascii="Source Sans 3" w:eastAsia="Calibri" w:hAnsi="Source Sans 3" w:cs="Calibri"/>
      <w:iCs/>
      <w:color w:val="000000" w:themeColor="text1"/>
      <w:spacing w:val="-2"/>
      <w:sz w:val="22"/>
      <w:szCs w:val="22"/>
    </w:rPr>
  </w:style>
  <w:style w:type="character" w:customStyle="1" w:styleId="BodyTextChar">
    <w:name w:val="Body Text Char"/>
    <w:basedOn w:val="DefaultParagraphFont"/>
    <w:link w:val="BodyText"/>
    <w:uiPriority w:val="1"/>
    <w:rsid w:val="00B0149D"/>
    <w:rPr>
      <w:rFonts w:ascii="Source Sans 3" w:eastAsia="Calibri" w:hAnsi="Source Sans 3" w:cs="Calibri"/>
      <w:iCs/>
      <w:color w:val="000000" w:themeColor="text1"/>
      <w:spacing w:val="-2"/>
      <w:lang w:val="en-AU" w:eastAsia="en-GB"/>
    </w:rPr>
  </w:style>
  <w:style w:type="paragraph" w:customStyle="1" w:styleId="mplparapgrah">
    <w:name w:val="mplparapgrah"/>
    <w:basedOn w:val="Normal"/>
    <w:rsid w:val="009F70FF"/>
    <w:pPr>
      <w:spacing w:before="100" w:beforeAutospacing="1" w:after="100" w:afterAutospacing="1"/>
    </w:pPr>
  </w:style>
  <w:style w:type="paragraph" w:customStyle="1" w:styleId="mplparagraphlevel4">
    <w:name w:val="mplparagraphlevel4"/>
    <w:basedOn w:val="Normal"/>
    <w:rsid w:val="00C07A77"/>
    <w:pPr>
      <w:spacing w:before="100" w:beforeAutospacing="1" w:after="100" w:afterAutospacing="1"/>
    </w:pPr>
  </w:style>
  <w:style w:type="paragraph" w:customStyle="1" w:styleId="paragraph">
    <w:name w:val="paragraph"/>
    <w:basedOn w:val="Normal"/>
    <w:rsid w:val="0042010C"/>
    <w:pPr>
      <w:spacing w:before="100" w:beforeAutospacing="1" w:after="100" w:afterAutospacing="1"/>
    </w:pPr>
  </w:style>
  <w:style w:type="paragraph" w:customStyle="1" w:styleId="xmsonormal0">
    <w:name w:val="xmsonormal"/>
    <w:basedOn w:val="Normal"/>
    <w:rsid w:val="004D2CD4"/>
    <w:pPr>
      <w:spacing w:before="100" w:beforeAutospacing="1" w:after="100" w:afterAutospacing="1"/>
    </w:pPr>
  </w:style>
  <w:style w:type="paragraph" w:customStyle="1" w:styleId="xmsolistparagraph">
    <w:name w:val="xmsolistparagraph"/>
    <w:basedOn w:val="Normal"/>
    <w:rsid w:val="004D2CD4"/>
    <w:pPr>
      <w:spacing w:before="100" w:beforeAutospacing="1" w:after="100" w:afterAutospacing="1"/>
    </w:pPr>
  </w:style>
  <w:style w:type="paragraph" w:styleId="Subtitle">
    <w:name w:val="Subtitle"/>
    <w:basedOn w:val="Normal"/>
    <w:next w:val="Normal"/>
    <w:link w:val="SubtitleChar"/>
    <w:uiPriority w:val="11"/>
    <w:qFormat/>
    <w:rsid w:val="004A4C5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A4C5A"/>
    <w:rPr>
      <w:rFonts w:eastAsiaTheme="minorEastAsia"/>
      <w:color w:val="5A5A5A" w:themeColor="text1" w:themeTint="A5"/>
      <w:spacing w:val="15"/>
      <w:lang w:val="en-AU" w:eastAsia="en-GB"/>
    </w:rPr>
  </w:style>
  <w:style w:type="paragraph" w:styleId="TOCHeading">
    <w:name w:val="TOC Heading"/>
    <w:basedOn w:val="Heading1"/>
    <w:next w:val="Normal"/>
    <w:autoRedefine/>
    <w:uiPriority w:val="39"/>
    <w:unhideWhenUsed/>
    <w:qFormat/>
    <w:rsid w:val="00B95446"/>
    <w:pPr>
      <w:spacing w:before="480" w:line="276" w:lineRule="auto"/>
      <w:outlineLvl w:val="9"/>
    </w:pPr>
    <w:rPr>
      <w:b/>
      <w:bCs/>
      <w:szCs w:val="28"/>
      <w:lang w:val="en-US" w:eastAsia="en-US"/>
    </w:rPr>
  </w:style>
  <w:style w:type="paragraph" w:styleId="TOC1">
    <w:name w:val="toc 1"/>
    <w:basedOn w:val="Normal"/>
    <w:next w:val="Normal"/>
    <w:autoRedefine/>
    <w:uiPriority w:val="39"/>
    <w:unhideWhenUsed/>
    <w:rsid w:val="00D5040B"/>
    <w:pPr>
      <w:tabs>
        <w:tab w:val="right" w:leader="dot" w:pos="10070"/>
      </w:tabs>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B95446"/>
    <w:pPr>
      <w:ind w:left="240"/>
    </w:pPr>
    <w:rPr>
      <w:rFonts w:asciiTheme="minorHAnsi" w:hAnsiTheme="minorHAnsi" w:cstheme="minorHAnsi"/>
      <w:smallCaps/>
      <w:sz w:val="20"/>
      <w:szCs w:val="20"/>
    </w:rPr>
  </w:style>
  <w:style w:type="paragraph" w:styleId="TOC3">
    <w:name w:val="toc 3"/>
    <w:basedOn w:val="Normal"/>
    <w:next w:val="Normal"/>
    <w:autoRedefine/>
    <w:uiPriority w:val="39"/>
    <w:semiHidden/>
    <w:unhideWhenUsed/>
    <w:rsid w:val="00B95446"/>
    <w:pPr>
      <w:ind w:left="480"/>
    </w:pPr>
    <w:rPr>
      <w:rFonts w:asciiTheme="minorHAnsi" w:hAnsiTheme="minorHAnsi" w:cstheme="minorHAnsi"/>
      <w:i/>
      <w:iCs/>
      <w:sz w:val="20"/>
      <w:szCs w:val="20"/>
    </w:rPr>
  </w:style>
  <w:style w:type="paragraph" w:styleId="TOC4">
    <w:name w:val="toc 4"/>
    <w:basedOn w:val="Normal"/>
    <w:next w:val="Normal"/>
    <w:autoRedefine/>
    <w:uiPriority w:val="39"/>
    <w:semiHidden/>
    <w:unhideWhenUsed/>
    <w:rsid w:val="00B95446"/>
    <w:pPr>
      <w:ind w:left="720"/>
    </w:pPr>
    <w:rPr>
      <w:rFonts w:asciiTheme="minorHAnsi" w:hAnsiTheme="minorHAnsi" w:cstheme="minorHAnsi"/>
      <w:sz w:val="18"/>
      <w:szCs w:val="18"/>
    </w:rPr>
  </w:style>
  <w:style w:type="paragraph" w:styleId="TOC5">
    <w:name w:val="toc 5"/>
    <w:basedOn w:val="Normal"/>
    <w:next w:val="Normal"/>
    <w:autoRedefine/>
    <w:uiPriority w:val="39"/>
    <w:semiHidden/>
    <w:unhideWhenUsed/>
    <w:rsid w:val="00B95446"/>
    <w:pPr>
      <w:ind w:left="960"/>
    </w:pPr>
    <w:rPr>
      <w:rFonts w:asciiTheme="minorHAnsi" w:hAnsiTheme="minorHAnsi" w:cstheme="minorHAnsi"/>
      <w:sz w:val="18"/>
      <w:szCs w:val="18"/>
    </w:rPr>
  </w:style>
  <w:style w:type="paragraph" w:styleId="TOC6">
    <w:name w:val="toc 6"/>
    <w:basedOn w:val="Normal"/>
    <w:next w:val="Normal"/>
    <w:autoRedefine/>
    <w:uiPriority w:val="39"/>
    <w:semiHidden/>
    <w:unhideWhenUsed/>
    <w:rsid w:val="00B95446"/>
    <w:pPr>
      <w:ind w:left="1200"/>
    </w:pPr>
    <w:rPr>
      <w:rFonts w:asciiTheme="minorHAnsi" w:hAnsiTheme="minorHAnsi" w:cstheme="minorHAnsi"/>
      <w:sz w:val="18"/>
      <w:szCs w:val="18"/>
    </w:rPr>
  </w:style>
  <w:style w:type="paragraph" w:styleId="TOC7">
    <w:name w:val="toc 7"/>
    <w:basedOn w:val="Normal"/>
    <w:next w:val="Normal"/>
    <w:autoRedefine/>
    <w:uiPriority w:val="39"/>
    <w:semiHidden/>
    <w:unhideWhenUsed/>
    <w:rsid w:val="00B95446"/>
    <w:pPr>
      <w:ind w:left="1440"/>
    </w:pPr>
    <w:rPr>
      <w:rFonts w:asciiTheme="minorHAnsi" w:hAnsiTheme="minorHAnsi" w:cstheme="minorHAnsi"/>
      <w:sz w:val="18"/>
      <w:szCs w:val="18"/>
    </w:rPr>
  </w:style>
  <w:style w:type="paragraph" w:styleId="TOC8">
    <w:name w:val="toc 8"/>
    <w:basedOn w:val="Normal"/>
    <w:next w:val="Normal"/>
    <w:autoRedefine/>
    <w:uiPriority w:val="39"/>
    <w:semiHidden/>
    <w:unhideWhenUsed/>
    <w:rsid w:val="00B95446"/>
    <w:pPr>
      <w:ind w:left="1680"/>
    </w:pPr>
    <w:rPr>
      <w:rFonts w:asciiTheme="minorHAnsi" w:hAnsiTheme="minorHAnsi" w:cstheme="minorHAnsi"/>
      <w:sz w:val="18"/>
      <w:szCs w:val="18"/>
    </w:rPr>
  </w:style>
  <w:style w:type="paragraph" w:styleId="TOC9">
    <w:name w:val="toc 9"/>
    <w:basedOn w:val="Normal"/>
    <w:next w:val="Normal"/>
    <w:autoRedefine/>
    <w:uiPriority w:val="39"/>
    <w:semiHidden/>
    <w:unhideWhenUsed/>
    <w:rsid w:val="00B95446"/>
    <w:pPr>
      <w:ind w:left="1920"/>
    </w:pPr>
    <w:rPr>
      <w:rFonts w:asciiTheme="minorHAnsi" w:hAnsiTheme="minorHAnsi" w:cstheme="minorHAnsi"/>
      <w:sz w:val="18"/>
      <w:szCs w:val="18"/>
    </w:rPr>
  </w:style>
  <w:style w:type="paragraph" w:styleId="Title">
    <w:name w:val="Title"/>
    <w:basedOn w:val="Normal"/>
    <w:next w:val="Normal"/>
    <w:link w:val="TitleChar"/>
    <w:autoRedefine/>
    <w:uiPriority w:val="10"/>
    <w:qFormat/>
    <w:rsid w:val="00CD45C8"/>
    <w:pPr>
      <w:spacing w:before="120" w:after="120"/>
      <w:contextualSpacing/>
    </w:pPr>
    <w:rPr>
      <w:rFonts w:ascii="Source Sans 3" w:eastAsia="Calibri" w:hAnsi="Source Sans 3" w:cstheme="majorBidi"/>
      <w:i/>
      <w:iCs/>
      <w:color w:val="4472C4" w:themeColor="accent1"/>
      <w:spacing w:val="-10"/>
      <w:kern w:val="28"/>
      <w:szCs w:val="56"/>
      <w:lang w:eastAsia="zh-CN"/>
    </w:rPr>
  </w:style>
  <w:style w:type="character" w:customStyle="1" w:styleId="TitleChar">
    <w:name w:val="Title Char"/>
    <w:basedOn w:val="DefaultParagraphFont"/>
    <w:link w:val="Title"/>
    <w:uiPriority w:val="10"/>
    <w:rsid w:val="00CD45C8"/>
    <w:rPr>
      <w:rFonts w:ascii="Source Sans 3" w:eastAsia="Calibri" w:hAnsi="Source Sans 3" w:cstheme="majorBidi"/>
      <w:i/>
      <w:iCs/>
      <w:color w:val="4472C4" w:themeColor="accent1"/>
      <w:spacing w:val="-10"/>
      <w:kern w:val="28"/>
      <w:sz w:val="24"/>
      <w:szCs w:val="56"/>
      <w:lang w:val="en-AU" w:eastAsia="zh-CN"/>
    </w:rPr>
  </w:style>
  <w:style w:type="character" w:styleId="PageNumber">
    <w:name w:val="page number"/>
    <w:basedOn w:val="DefaultParagraphFont"/>
    <w:uiPriority w:val="99"/>
    <w:semiHidden/>
    <w:unhideWhenUsed/>
    <w:rsid w:val="00A650A7"/>
  </w:style>
  <w:style w:type="table" w:styleId="GridTable1Light-Accent1">
    <w:name w:val="Grid Table 1 Light Accent 1"/>
    <w:basedOn w:val="TableNormal"/>
    <w:uiPriority w:val="46"/>
    <w:rsid w:val="003311B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ListBullet">
    <w:name w:val="List Bullet"/>
    <w:basedOn w:val="Normal"/>
    <w:uiPriority w:val="99"/>
    <w:semiHidden/>
    <w:unhideWhenUsed/>
    <w:rsid w:val="00D07B6C"/>
    <w:pPr>
      <w:numPr>
        <w:numId w:val="12"/>
      </w:numPr>
      <w:contextualSpacing/>
    </w:pPr>
  </w:style>
  <w:style w:type="paragraph" w:customStyle="1" w:styleId="Caption1">
    <w:name w:val="Caption 1"/>
    <w:basedOn w:val="Caption"/>
    <w:next w:val="BodyText"/>
    <w:autoRedefine/>
    <w:qFormat/>
    <w:rsid w:val="00553E0C"/>
    <w:pPr>
      <w:ind w:left="720"/>
    </w:pPr>
    <w:rPr>
      <w:rFonts w:ascii="Source Sans 3" w:eastAsia="Calibri" w:hAnsi="Source Sans 3"/>
      <w:b w:val="0"/>
      <w:i/>
      <w:sz w:val="16"/>
    </w:rPr>
  </w:style>
  <w:style w:type="table" w:customStyle="1" w:styleId="Tablereport">
    <w:name w:val="Table report"/>
    <w:basedOn w:val="TableNormal"/>
    <w:uiPriority w:val="99"/>
    <w:rsid w:val="00200A28"/>
    <w:pPr>
      <w:spacing w:after="0" w:line="240" w:lineRule="auto"/>
    </w:pPr>
    <w:rPr>
      <w:rFonts w:ascii="Source Sans 3" w:hAnsi="Source Sans 3"/>
      <w:sz w:val="18"/>
    </w:rPr>
    <w:tblPr/>
  </w:style>
  <w:style w:type="table" w:customStyle="1" w:styleId="tablereport0">
    <w:name w:val="table report"/>
    <w:basedOn w:val="TableNormal"/>
    <w:uiPriority w:val="99"/>
    <w:rsid w:val="00C57E6F"/>
    <w:pPr>
      <w:spacing w:after="0" w:line="240" w:lineRule="auto"/>
    </w:pPr>
    <w:rPr>
      <w:rFonts w:ascii="Source Sans 3" w:hAnsi="Source Sans 3"/>
      <w:sz w:val="18"/>
    </w:rPr>
    <w:tblPr/>
  </w:style>
  <w:style w:type="character" w:customStyle="1" w:styleId="Heading3Char">
    <w:name w:val="Heading 3 Char"/>
    <w:basedOn w:val="DefaultParagraphFont"/>
    <w:link w:val="Heading3"/>
    <w:uiPriority w:val="9"/>
    <w:semiHidden/>
    <w:rsid w:val="00333FD2"/>
    <w:rPr>
      <w:rFonts w:asciiTheme="majorHAnsi" w:eastAsiaTheme="majorEastAsia" w:hAnsiTheme="majorHAnsi" w:cstheme="majorBidi"/>
      <w:color w:val="1F3763" w:themeColor="accent1" w:themeShade="7F"/>
      <w:sz w:val="24"/>
      <w:szCs w:val="24"/>
      <w:lang w:val="en-AU" w:eastAsia="en-GB"/>
    </w:rPr>
  </w:style>
  <w:style w:type="table" w:styleId="ListTable3-Accent1">
    <w:name w:val="List Table 3 Accent 1"/>
    <w:basedOn w:val="TableNormal"/>
    <w:uiPriority w:val="48"/>
    <w:rsid w:val="00A85B92"/>
    <w:pPr>
      <w:spacing w:after="0" w:line="240" w:lineRule="auto"/>
    </w:pPr>
    <w:rPr>
      <w:kern w:val="2"/>
      <w:sz w:val="24"/>
      <w:szCs w:val="24"/>
      <w:lang w:val="en-AU"/>
      <w14:ligatures w14:val="standardContextual"/>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4-Accent1">
    <w:name w:val="Grid Table 4 Accent 1"/>
    <w:basedOn w:val="TableNormal"/>
    <w:uiPriority w:val="49"/>
    <w:rsid w:val="0065753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8784">
      <w:bodyDiv w:val="1"/>
      <w:marLeft w:val="0"/>
      <w:marRight w:val="0"/>
      <w:marTop w:val="0"/>
      <w:marBottom w:val="0"/>
      <w:divBdr>
        <w:top w:val="none" w:sz="0" w:space="0" w:color="auto"/>
        <w:left w:val="none" w:sz="0" w:space="0" w:color="auto"/>
        <w:bottom w:val="none" w:sz="0" w:space="0" w:color="auto"/>
        <w:right w:val="none" w:sz="0" w:space="0" w:color="auto"/>
      </w:divBdr>
      <w:divsChild>
        <w:div w:id="74011053">
          <w:marLeft w:val="0"/>
          <w:marRight w:val="0"/>
          <w:marTop w:val="0"/>
          <w:marBottom w:val="0"/>
          <w:divBdr>
            <w:top w:val="none" w:sz="0" w:space="0" w:color="auto"/>
            <w:left w:val="none" w:sz="0" w:space="0" w:color="auto"/>
            <w:bottom w:val="none" w:sz="0" w:space="0" w:color="auto"/>
            <w:right w:val="none" w:sz="0" w:space="0" w:color="auto"/>
          </w:divBdr>
          <w:divsChild>
            <w:div w:id="3481716">
              <w:marLeft w:val="0"/>
              <w:marRight w:val="0"/>
              <w:marTop w:val="0"/>
              <w:marBottom w:val="0"/>
              <w:divBdr>
                <w:top w:val="none" w:sz="0" w:space="0" w:color="auto"/>
                <w:left w:val="none" w:sz="0" w:space="0" w:color="auto"/>
                <w:bottom w:val="none" w:sz="0" w:space="0" w:color="auto"/>
                <w:right w:val="none" w:sz="0" w:space="0" w:color="auto"/>
              </w:divBdr>
              <w:divsChild>
                <w:div w:id="1464614496">
                  <w:marLeft w:val="0"/>
                  <w:marRight w:val="0"/>
                  <w:marTop w:val="0"/>
                  <w:marBottom w:val="0"/>
                  <w:divBdr>
                    <w:top w:val="none" w:sz="0" w:space="0" w:color="auto"/>
                    <w:left w:val="none" w:sz="0" w:space="0" w:color="auto"/>
                    <w:bottom w:val="none" w:sz="0" w:space="0" w:color="auto"/>
                    <w:right w:val="none" w:sz="0" w:space="0" w:color="auto"/>
                  </w:divBdr>
                  <w:divsChild>
                    <w:div w:id="2121027001">
                      <w:marLeft w:val="0"/>
                      <w:marRight w:val="0"/>
                      <w:marTop w:val="0"/>
                      <w:marBottom w:val="0"/>
                      <w:divBdr>
                        <w:top w:val="none" w:sz="0" w:space="0" w:color="auto"/>
                        <w:left w:val="none" w:sz="0" w:space="0" w:color="auto"/>
                        <w:bottom w:val="none" w:sz="0" w:space="0" w:color="auto"/>
                        <w:right w:val="none" w:sz="0" w:space="0" w:color="auto"/>
                      </w:divBdr>
                      <w:divsChild>
                        <w:div w:id="1272936503">
                          <w:marLeft w:val="0"/>
                          <w:marRight w:val="0"/>
                          <w:marTop w:val="0"/>
                          <w:marBottom w:val="0"/>
                          <w:divBdr>
                            <w:top w:val="none" w:sz="0" w:space="0" w:color="auto"/>
                            <w:left w:val="none" w:sz="0" w:space="0" w:color="auto"/>
                            <w:bottom w:val="none" w:sz="0" w:space="0" w:color="auto"/>
                            <w:right w:val="none" w:sz="0" w:space="0" w:color="auto"/>
                          </w:divBdr>
                          <w:divsChild>
                            <w:div w:id="78553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12707">
      <w:bodyDiv w:val="1"/>
      <w:marLeft w:val="0"/>
      <w:marRight w:val="0"/>
      <w:marTop w:val="0"/>
      <w:marBottom w:val="0"/>
      <w:divBdr>
        <w:top w:val="none" w:sz="0" w:space="0" w:color="auto"/>
        <w:left w:val="none" w:sz="0" w:space="0" w:color="auto"/>
        <w:bottom w:val="none" w:sz="0" w:space="0" w:color="auto"/>
        <w:right w:val="none" w:sz="0" w:space="0" w:color="auto"/>
      </w:divBdr>
    </w:div>
    <w:div w:id="70517075">
      <w:bodyDiv w:val="1"/>
      <w:marLeft w:val="0"/>
      <w:marRight w:val="0"/>
      <w:marTop w:val="0"/>
      <w:marBottom w:val="0"/>
      <w:divBdr>
        <w:top w:val="none" w:sz="0" w:space="0" w:color="auto"/>
        <w:left w:val="none" w:sz="0" w:space="0" w:color="auto"/>
        <w:bottom w:val="none" w:sz="0" w:space="0" w:color="auto"/>
        <w:right w:val="none" w:sz="0" w:space="0" w:color="auto"/>
      </w:divBdr>
    </w:div>
    <w:div w:id="81604588">
      <w:bodyDiv w:val="1"/>
      <w:marLeft w:val="0"/>
      <w:marRight w:val="0"/>
      <w:marTop w:val="0"/>
      <w:marBottom w:val="0"/>
      <w:divBdr>
        <w:top w:val="none" w:sz="0" w:space="0" w:color="auto"/>
        <w:left w:val="none" w:sz="0" w:space="0" w:color="auto"/>
        <w:bottom w:val="none" w:sz="0" w:space="0" w:color="auto"/>
        <w:right w:val="none" w:sz="0" w:space="0" w:color="auto"/>
      </w:divBdr>
    </w:div>
    <w:div w:id="83766952">
      <w:bodyDiv w:val="1"/>
      <w:marLeft w:val="0"/>
      <w:marRight w:val="0"/>
      <w:marTop w:val="0"/>
      <w:marBottom w:val="0"/>
      <w:divBdr>
        <w:top w:val="none" w:sz="0" w:space="0" w:color="auto"/>
        <w:left w:val="none" w:sz="0" w:space="0" w:color="auto"/>
        <w:bottom w:val="none" w:sz="0" w:space="0" w:color="auto"/>
        <w:right w:val="none" w:sz="0" w:space="0" w:color="auto"/>
      </w:divBdr>
      <w:divsChild>
        <w:div w:id="218715229">
          <w:marLeft w:val="0"/>
          <w:marRight w:val="0"/>
          <w:marTop w:val="0"/>
          <w:marBottom w:val="0"/>
          <w:divBdr>
            <w:top w:val="none" w:sz="0" w:space="0" w:color="auto"/>
            <w:left w:val="none" w:sz="0" w:space="0" w:color="auto"/>
            <w:bottom w:val="none" w:sz="0" w:space="0" w:color="auto"/>
            <w:right w:val="none" w:sz="0" w:space="0" w:color="auto"/>
          </w:divBdr>
        </w:div>
        <w:div w:id="438917533">
          <w:marLeft w:val="0"/>
          <w:marRight w:val="0"/>
          <w:marTop w:val="0"/>
          <w:marBottom w:val="0"/>
          <w:divBdr>
            <w:top w:val="none" w:sz="0" w:space="0" w:color="auto"/>
            <w:left w:val="none" w:sz="0" w:space="0" w:color="auto"/>
            <w:bottom w:val="none" w:sz="0" w:space="0" w:color="auto"/>
            <w:right w:val="none" w:sz="0" w:space="0" w:color="auto"/>
          </w:divBdr>
        </w:div>
        <w:div w:id="563300495">
          <w:marLeft w:val="0"/>
          <w:marRight w:val="0"/>
          <w:marTop w:val="0"/>
          <w:marBottom w:val="0"/>
          <w:divBdr>
            <w:top w:val="none" w:sz="0" w:space="0" w:color="auto"/>
            <w:left w:val="none" w:sz="0" w:space="0" w:color="auto"/>
            <w:bottom w:val="none" w:sz="0" w:space="0" w:color="auto"/>
            <w:right w:val="none" w:sz="0" w:space="0" w:color="auto"/>
          </w:divBdr>
        </w:div>
        <w:div w:id="766728649">
          <w:marLeft w:val="0"/>
          <w:marRight w:val="0"/>
          <w:marTop w:val="0"/>
          <w:marBottom w:val="0"/>
          <w:divBdr>
            <w:top w:val="none" w:sz="0" w:space="0" w:color="auto"/>
            <w:left w:val="none" w:sz="0" w:space="0" w:color="auto"/>
            <w:bottom w:val="none" w:sz="0" w:space="0" w:color="auto"/>
            <w:right w:val="none" w:sz="0" w:space="0" w:color="auto"/>
          </w:divBdr>
        </w:div>
        <w:div w:id="1939556908">
          <w:marLeft w:val="0"/>
          <w:marRight w:val="0"/>
          <w:marTop w:val="0"/>
          <w:marBottom w:val="0"/>
          <w:divBdr>
            <w:top w:val="none" w:sz="0" w:space="0" w:color="auto"/>
            <w:left w:val="none" w:sz="0" w:space="0" w:color="auto"/>
            <w:bottom w:val="none" w:sz="0" w:space="0" w:color="auto"/>
            <w:right w:val="none" w:sz="0" w:space="0" w:color="auto"/>
          </w:divBdr>
        </w:div>
      </w:divsChild>
    </w:div>
    <w:div w:id="90711697">
      <w:bodyDiv w:val="1"/>
      <w:marLeft w:val="0"/>
      <w:marRight w:val="0"/>
      <w:marTop w:val="0"/>
      <w:marBottom w:val="0"/>
      <w:divBdr>
        <w:top w:val="none" w:sz="0" w:space="0" w:color="auto"/>
        <w:left w:val="none" w:sz="0" w:space="0" w:color="auto"/>
        <w:bottom w:val="none" w:sz="0" w:space="0" w:color="auto"/>
        <w:right w:val="none" w:sz="0" w:space="0" w:color="auto"/>
      </w:divBdr>
    </w:div>
    <w:div w:id="109127154">
      <w:bodyDiv w:val="1"/>
      <w:marLeft w:val="0"/>
      <w:marRight w:val="0"/>
      <w:marTop w:val="0"/>
      <w:marBottom w:val="0"/>
      <w:divBdr>
        <w:top w:val="none" w:sz="0" w:space="0" w:color="auto"/>
        <w:left w:val="none" w:sz="0" w:space="0" w:color="auto"/>
        <w:bottom w:val="none" w:sz="0" w:space="0" w:color="auto"/>
        <w:right w:val="none" w:sz="0" w:space="0" w:color="auto"/>
      </w:divBdr>
    </w:div>
    <w:div w:id="111557450">
      <w:bodyDiv w:val="1"/>
      <w:marLeft w:val="0"/>
      <w:marRight w:val="0"/>
      <w:marTop w:val="0"/>
      <w:marBottom w:val="0"/>
      <w:divBdr>
        <w:top w:val="none" w:sz="0" w:space="0" w:color="auto"/>
        <w:left w:val="none" w:sz="0" w:space="0" w:color="auto"/>
        <w:bottom w:val="none" w:sz="0" w:space="0" w:color="auto"/>
        <w:right w:val="none" w:sz="0" w:space="0" w:color="auto"/>
      </w:divBdr>
    </w:div>
    <w:div w:id="128326593">
      <w:bodyDiv w:val="1"/>
      <w:marLeft w:val="0"/>
      <w:marRight w:val="0"/>
      <w:marTop w:val="0"/>
      <w:marBottom w:val="0"/>
      <w:divBdr>
        <w:top w:val="none" w:sz="0" w:space="0" w:color="auto"/>
        <w:left w:val="none" w:sz="0" w:space="0" w:color="auto"/>
        <w:bottom w:val="none" w:sz="0" w:space="0" w:color="auto"/>
        <w:right w:val="none" w:sz="0" w:space="0" w:color="auto"/>
      </w:divBdr>
      <w:divsChild>
        <w:div w:id="29107933">
          <w:marLeft w:val="547"/>
          <w:marRight w:val="0"/>
          <w:marTop w:val="200"/>
          <w:marBottom w:val="0"/>
          <w:divBdr>
            <w:top w:val="none" w:sz="0" w:space="0" w:color="auto"/>
            <w:left w:val="none" w:sz="0" w:space="0" w:color="auto"/>
            <w:bottom w:val="none" w:sz="0" w:space="0" w:color="auto"/>
            <w:right w:val="none" w:sz="0" w:space="0" w:color="auto"/>
          </w:divBdr>
        </w:div>
        <w:div w:id="1068965116">
          <w:marLeft w:val="547"/>
          <w:marRight w:val="0"/>
          <w:marTop w:val="200"/>
          <w:marBottom w:val="0"/>
          <w:divBdr>
            <w:top w:val="none" w:sz="0" w:space="0" w:color="auto"/>
            <w:left w:val="none" w:sz="0" w:space="0" w:color="auto"/>
            <w:bottom w:val="none" w:sz="0" w:space="0" w:color="auto"/>
            <w:right w:val="none" w:sz="0" w:space="0" w:color="auto"/>
          </w:divBdr>
        </w:div>
      </w:divsChild>
    </w:div>
    <w:div w:id="133908815">
      <w:bodyDiv w:val="1"/>
      <w:marLeft w:val="0"/>
      <w:marRight w:val="0"/>
      <w:marTop w:val="0"/>
      <w:marBottom w:val="0"/>
      <w:divBdr>
        <w:top w:val="none" w:sz="0" w:space="0" w:color="auto"/>
        <w:left w:val="none" w:sz="0" w:space="0" w:color="auto"/>
        <w:bottom w:val="none" w:sz="0" w:space="0" w:color="auto"/>
        <w:right w:val="none" w:sz="0" w:space="0" w:color="auto"/>
      </w:divBdr>
    </w:div>
    <w:div w:id="134034866">
      <w:bodyDiv w:val="1"/>
      <w:marLeft w:val="0"/>
      <w:marRight w:val="0"/>
      <w:marTop w:val="0"/>
      <w:marBottom w:val="0"/>
      <w:divBdr>
        <w:top w:val="none" w:sz="0" w:space="0" w:color="auto"/>
        <w:left w:val="none" w:sz="0" w:space="0" w:color="auto"/>
        <w:bottom w:val="none" w:sz="0" w:space="0" w:color="auto"/>
        <w:right w:val="none" w:sz="0" w:space="0" w:color="auto"/>
      </w:divBdr>
    </w:div>
    <w:div w:id="155538497">
      <w:bodyDiv w:val="1"/>
      <w:marLeft w:val="0"/>
      <w:marRight w:val="0"/>
      <w:marTop w:val="0"/>
      <w:marBottom w:val="0"/>
      <w:divBdr>
        <w:top w:val="none" w:sz="0" w:space="0" w:color="auto"/>
        <w:left w:val="none" w:sz="0" w:space="0" w:color="auto"/>
        <w:bottom w:val="none" w:sz="0" w:space="0" w:color="auto"/>
        <w:right w:val="none" w:sz="0" w:space="0" w:color="auto"/>
      </w:divBdr>
      <w:divsChild>
        <w:div w:id="946233124">
          <w:marLeft w:val="0"/>
          <w:marRight w:val="0"/>
          <w:marTop w:val="0"/>
          <w:marBottom w:val="0"/>
          <w:divBdr>
            <w:top w:val="none" w:sz="0" w:space="0" w:color="auto"/>
            <w:left w:val="none" w:sz="0" w:space="0" w:color="auto"/>
            <w:bottom w:val="none" w:sz="0" w:space="0" w:color="auto"/>
            <w:right w:val="none" w:sz="0" w:space="0" w:color="auto"/>
          </w:divBdr>
          <w:divsChild>
            <w:div w:id="1105812671">
              <w:marLeft w:val="0"/>
              <w:marRight w:val="0"/>
              <w:marTop w:val="0"/>
              <w:marBottom w:val="0"/>
              <w:divBdr>
                <w:top w:val="none" w:sz="0" w:space="0" w:color="auto"/>
                <w:left w:val="none" w:sz="0" w:space="0" w:color="auto"/>
                <w:bottom w:val="none" w:sz="0" w:space="0" w:color="auto"/>
                <w:right w:val="none" w:sz="0" w:space="0" w:color="auto"/>
              </w:divBdr>
              <w:divsChild>
                <w:div w:id="1592616632">
                  <w:marLeft w:val="0"/>
                  <w:marRight w:val="0"/>
                  <w:marTop w:val="0"/>
                  <w:marBottom w:val="0"/>
                  <w:divBdr>
                    <w:top w:val="none" w:sz="0" w:space="0" w:color="auto"/>
                    <w:left w:val="none" w:sz="0" w:space="0" w:color="auto"/>
                    <w:bottom w:val="none" w:sz="0" w:space="0" w:color="auto"/>
                    <w:right w:val="none" w:sz="0" w:space="0" w:color="auto"/>
                  </w:divBdr>
                  <w:divsChild>
                    <w:div w:id="1210341047">
                      <w:marLeft w:val="0"/>
                      <w:marRight w:val="0"/>
                      <w:marTop w:val="0"/>
                      <w:marBottom w:val="0"/>
                      <w:divBdr>
                        <w:top w:val="none" w:sz="0" w:space="0" w:color="auto"/>
                        <w:left w:val="none" w:sz="0" w:space="0" w:color="auto"/>
                        <w:bottom w:val="none" w:sz="0" w:space="0" w:color="auto"/>
                        <w:right w:val="none" w:sz="0" w:space="0" w:color="auto"/>
                      </w:divBdr>
                      <w:divsChild>
                        <w:div w:id="887957719">
                          <w:marLeft w:val="0"/>
                          <w:marRight w:val="0"/>
                          <w:marTop w:val="0"/>
                          <w:marBottom w:val="0"/>
                          <w:divBdr>
                            <w:top w:val="none" w:sz="0" w:space="0" w:color="auto"/>
                            <w:left w:val="none" w:sz="0" w:space="0" w:color="auto"/>
                            <w:bottom w:val="none" w:sz="0" w:space="0" w:color="auto"/>
                            <w:right w:val="none" w:sz="0" w:space="0" w:color="auto"/>
                          </w:divBdr>
                          <w:divsChild>
                            <w:div w:id="47934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29220">
      <w:bodyDiv w:val="1"/>
      <w:marLeft w:val="0"/>
      <w:marRight w:val="0"/>
      <w:marTop w:val="0"/>
      <w:marBottom w:val="0"/>
      <w:divBdr>
        <w:top w:val="none" w:sz="0" w:space="0" w:color="auto"/>
        <w:left w:val="none" w:sz="0" w:space="0" w:color="auto"/>
        <w:bottom w:val="none" w:sz="0" w:space="0" w:color="auto"/>
        <w:right w:val="none" w:sz="0" w:space="0" w:color="auto"/>
      </w:divBdr>
    </w:div>
    <w:div w:id="228420905">
      <w:bodyDiv w:val="1"/>
      <w:marLeft w:val="0"/>
      <w:marRight w:val="0"/>
      <w:marTop w:val="0"/>
      <w:marBottom w:val="0"/>
      <w:divBdr>
        <w:top w:val="none" w:sz="0" w:space="0" w:color="auto"/>
        <w:left w:val="none" w:sz="0" w:space="0" w:color="auto"/>
        <w:bottom w:val="none" w:sz="0" w:space="0" w:color="auto"/>
        <w:right w:val="none" w:sz="0" w:space="0" w:color="auto"/>
      </w:divBdr>
    </w:div>
    <w:div w:id="315191038">
      <w:bodyDiv w:val="1"/>
      <w:marLeft w:val="0"/>
      <w:marRight w:val="0"/>
      <w:marTop w:val="0"/>
      <w:marBottom w:val="0"/>
      <w:divBdr>
        <w:top w:val="none" w:sz="0" w:space="0" w:color="auto"/>
        <w:left w:val="none" w:sz="0" w:space="0" w:color="auto"/>
        <w:bottom w:val="none" w:sz="0" w:space="0" w:color="auto"/>
        <w:right w:val="none" w:sz="0" w:space="0" w:color="auto"/>
      </w:divBdr>
      <w:divsChild>
        <w:div w:id="450634552">
          <w:marLeft w:val="547"/>
          <w:marRight w:val="0"/>
          <w:marTop w:val="0"/>
          <w:marBottom w:val="120"/>
          <w:divBdr>
            <w:top w:val="none" w:sz="0" w:space="0" w:color="auto"/>
            <w:left w:val="none" w:sz="0" w:space="0" w:color="auto"/>
            <w:bottom w:val="none" w:sz="0" w:space="0" w:color="auto"/>
            <w:right w:val="none" w:sz="0" w:space="0" w:color="auto"/>
          </w:divBdr>
        </w:div>
        <w:div w:id="572740739">
          <w:marLeft w:val="547"/>
          <w:marRight w:val="0"/>
          <w:marTop w:val="0"/>
          <w:marBottom w:val="120"/>
          <w:divBdr>
            <w:top w:val="none" w:sz="0" w:space="0" w:color="auto"/>
            <w:left w:val="none" w:sz="0" w:space="0" w:color="auto"/>
            <w:bottom w:val="none" w:sz="0" w:space="0" w:color="auto"/>
            <w:right w:val="none" w:sz="0" w:space="0" w:color="auto"/>
          </w:divBdr>
        </w:div>
        <w:div w:id="1017006886">
          <w:marLeft w:val="547"/>
          <w:marRight w:val="0"/>
          <w:marTop w:val="0"/>
          <w:marBottom w:val="120"/>
          <w:divBdr>
            <w:top w:val="none" w:sz="0" w:space="0" w:color="auto"/>
            <w:left w:val="none" w:sz="0" w:space="0" w:color="auto"/>
            <w:bottom w:val="none" w:sz="0" w:space="0" w:color="auto"/>
            <w:right w:val="none" w:sz="0" w:space="0" w:color="auto"/>
          </w:divBdr>
        </w:div>
        <w:div w:id="1352219125">
          <w:marLeft w:val="547"/>
          <w:marRight w:val="0"/>
          <w:marTop w:val="0"/>
          <w:marBottom w:val="120"/>
          <w:divBdr>
            <w:top w:val="none" w:sz="0" w:space="0" w:color="auto"/>
            <w:left w:val="none" w:sz="0" w:space="0" w:color="auto"/>
            <w:bottom w:val="none" w:sz="0" w:space="0" w:color="auto"/>
            <w:right w:val="none" w:sz="0" w:space="0" w:color="auto"/>
          </w:divBdr>
        </w:div>
        <w:div w:id="1884947420">
          <w:marLeft w:val="547"/>
          <w:marRight w:val="0"/>
          <w:marTop w:val="0"/>
          <w:marBottom w:val="120"/>
          <w:divBdr>
            <w:top w:val="none" w:sz="0" w:space="0" w:color="auto"/>
            <w:left w:val="none" w:sz="0" w:space="0" w:color="auto"/>
            <w:bottom w:val="none" w:sz="0" w:space="0" w:color="auto"/>
            <w:right w:val="none" w:sz="0" w:space="0" w:color="auto"/>
          </w:divBdr>
        </w:div>
      </w:divsChild>
    </w:div>
    <w:div w:id="348987203">
      <w:bodyDiv w:val="1"/>
      <w:marLeft w:val="0"/>
      <w:marRight w:val="0"/>
      <w:marTop w:val="0"/>
      <w:marBottom w:val="0"/>
      <w:divBdr>
        <w:top w:val="none" w:sz="0" w:space="0" w:color="auto"/>
        <w:left w:val="none" w:sz="0" w:space="0" w:color="auto"/>
        <w:bottom w:val="none" w:sz="0" w:space="0" w:color="auto"/>
        <w:right w:val="none" w:sz="0" w:space="0" w:color="auto"/>
      </w:divBdr>
    </w:div>
    <w:div w:id="401948213">
      <w:bodyDiv w:val="1"/>
      <w:marLeft w:val="0"/>
      <w:marRight w:val="0"/>
      <w:marTop w:val="0"/>
      <w:marBottom w:val="0"/>
      <w:divBdr>
        <w:top w:val="none" w:sz="0" w:space="0" w:color="auto"/>
        <w:left w:val="none" w:sz="0" w:space="0" w:color="auto"/>
        <w:bottom w:val="none" w:sz="0" w:space="0" w:color="auto"/>
        <w:right w:val="none" w:sz="0" w:space="0" w:color="auto"/>
      </w:divBdr>
    </w:div>
    <w:div w:id="416949835">
      <w:bodyDiv w:val="1"/>
      <w:marLeft w:val="0"/>
      <w:marRight w:val="0"/>
      <w:marTop w:val="0"/>
      <w:marBottom w:val="0"/>
      <w:divBdr>
        <w:top w:val="none" w:sz="0" w:space="0" w:color="auto"/>
        <w:left w:val="none" w:sz="0" w:space="0" w:color="auto"/>
        <w:bottom w:val="none" w:sz="0" w:space="0" w:color="auto"/>
        <w:right w:val="none" w:sz="0" w:space="0" w:color="auto"/>
      </w:divBdr>
    </w:div>
    <w:div w:id="449471192">
      <w:bodyDiv w:val="1"/>
      <w:marLeft w:val="0"/>
      <w:marRight w:val="0"/>
      <w:marTop w:val="0"/>
      <w:marBottom w:val="0"/>
      <w:divBdr>
        <w:top w:val="none" w:sz="0" w:space="0" w:color="auto"/>
        <w:left w:val="none" w:sz="0" w:space="0" w:color="auto"/>
        <w:bottom w:val="none" w:sz="0" w:space="0" w:color="auto"/>
        <w:right w:val="none" w:sz="0" w:space="0" w:color="auto"/>
      </w:divBdr>
      <w:divsChild>
        <w:div w:id="709838870">
          <w:marLeft w:val="0"/>
          <w:marRight w:val="0"/>
          <w:marTop w:val="0"/>
          <w:marBottom w:val="0"/>
          <w:divBdr>
            <w:top w:val="none" w:sz="0" w:space="0" w:color="auto"/>
            <w:left w:val="none" w:sz="0" w:space="0" w:color="auto"/>
            <w:bottom w:val="none" w:sz="0" w:space="0" w:color="auto"/>
            <w:right w:val="none" w:sz="0" w:space="0" w:color="auto"/>
          </w:divBdr>
          <w:divsChild>
            <w:div w:id="1968126531">
              <w:marLeft w:val="0"/>
              <w:marRight w:val="0"/>
              <w:marTop w:val="0"/>
              <w:marBottom w:val="0"/>
              <w:divBdr>
                <w:top w:val="none" w:sz="0" w:space="0" w:color="auto"/>
                <w:left w:val="none" w:sz="0" w:space="0" w:color="auto"/>
                <w:bottom w:val="none" w:sz="0" w:space="0" w:color="auto"/>
                <w:right w:val="none" w:sz="0" w:space="0" w:color="auto"/>
              </w:divBdr>
              <w:divsChild>
                <w:div w:id="1987390643">
                  <w:marLeft w:val="0"/>
                  <w:marRight w:val="0"/>
                  <w:marTop w:val="0"/>
                  <w:marBottom w:val="0"/>
                  <w:divBdr>
                    <w:top w:val="none" w:sz="0" w:space="0" w:color="auto"/>
                    <w:left w:val="none" w:sz="0" w:space="0" w:color="auto"/>
                    <w:bottom w:val="none" w:sz="0" w:space="0" w:color="auto"/>
                    <w:right w:val="none" w:sz="0" w:space="0" w:color="auto"/>
                  </w:divBdr>
                  <w:divsChild>
                    <w:div w:id="1752892553">
                      <w:marLeft w:val="0"/>
                      <w:marRight w:val="0"/>
                      <w:marTop w:val="0"/>
                      <w:marBottom w:val="0"/>
                      <w:divBdr>
                        <w:top w:val="none" w:sz="0" w:space="0" w:color="auto"/>
                        <w:left w:val="none" w:sz="0" w:space="0" w:color="auto"/>
                        <w:bottom w:val="none" w:sz="0" w:space="0" w:color="auto"/>
                        <w:right w:val="none" w:sz="0" w:space="0" w:color="auto"/>
                      </w:divBdr>
                      <w:divsChild>
                        <w:div w:id="2135439156">
                          <w:marLeft w:val="0"/>
                          <w:marRight w:val="0"/>
                          <w:marTop w:val="0"/>
                          <w:marBottom w:val="0"/>
                          <w:divBdr>
                            <w:top w:val="none" w:sz="0" w:space="0" w:color="auto"/>
                            <w:left w:val="none" w:sz="0" w:space="0" w:color="auto"/>
                            <w:bottom w:val="none" w:sz="0" w:space="0" w:color="auto"/>
                            <w:right w:val="none" w:sz="0" w:space="0" w:color="auto"/>
                          </w:divBdr>
                          <w:divsChild>
                            <w:div w:id="36294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957246">
      <w:bodyDiv w:val="1"/>
      <w:marLeft w:val="0"/>
      <w:marRight w:val="0"/>
      <w:marTop w:val="0"/>
      <w:marBottom w:val="0"/>
      <w:divBdr>
        <w:top w:val="none" w:sz="0" w:space="0" w:color="auto"/>
        <w:left w:val="none" w:sz="0" w:space="0" w:color="auto"/>
        <w:bottom w:val="none" w:sz="0" w:space="0" w:color="auto"/>
        <w:right w:val="none" w:sz="0" w:space="0" w:color="auto"/>
      </w:divBdr>
    </w:div>
    <w:div w:id="510527815">
      <w:bodyDiv w:val="1"/>
      <w:marLeft w:val="0"/>
      <w:marRight w:val="0"/>
      <w:marTop w:val="0"/>
      <w:marBottom w:val="0"/>
      <w:divBdr>
        <w:top w:val="none" w:sz="0" w:space="0" w:color="auto"/>
        <w:left w:val="none" w:sz="0" w:space="0" w:color="auto"/>
        <w:bottom w:val="none" w:sz="0" w:space="0" w:color="auto"/>
        <w:right w:val="none" w:sz="0" w:space="0" w:color="auto"/>
      </w:divBdr>
    </w:div>
    <w:div w:id="545140288">
      <w:bodyDiv w:val="1"/>
      <w:marLeft w:val="0"/>
      <w:marRight w:val="0"/>
      <w:marTop w:val="0"/>
      <w:marBottom w:val="0"/>
      <w:divBdr>
        <w:top w:val="none" w:sz="0" w:space="0" w:color="auto"/>
        <w:left w:val="none" w:sz="0" w:space="0" w:color="auto"/>
        <w:bottom w:val="none" w:sz="0" w:space="0" w:color="auto"/>
        <w:right w:val="none" w:sz="0" w:space="0" w:color="auto"/>
      </w:divBdr>
    </w:div>
    <w:div w:id="545946154">
      <w:bodyDiv w:val="1"/>
      <w:marLeft w:val="0"/>
      <w:marRight w:val="0"/>
      <w:marTop w:val="0"/>
      <w:marBottom w:val="0"/>
      <w:divBdr>
        <w:top w:val="none" w:sz="0" w:space="0" w:color="auto"/>
        <w:left w:val="none" w:sz="0" w:space="0" w:color="auto"/>
        <w:bottom w:val="none" w:sz="0" w:space="0" w:color="auto"/>
        <w:right w:val="none" w:sz="0" w:space="0" w:color="auto"/>
      </w:divBdr>
    </w:div>
    <w:div w:id="577595187">
      <w:bodyDiv w:val="1"/>
      <w:marLeft w:val="0"/>
      <w:marRight w:val="0"/>
      <w:marTop w:val="0"/>
      <w:marBottom w:val="0"/>
      <w:divBdr>
        <w:top w:val="none" w:sz="0" w:space="0" w:color="auto"/>
        <w:left w:val="none" w:sz="0" w:space="0" w:color="auto"/>
        <w:bottom w:val="none" w:sz="0" w:space="0" w:color="auto"/>
        <w:right w:val="none" w:sz="0" w:space="0" w:color="auto"/>
      </w:divBdr>
    </w:div>
    <w:div w:id="606739915">
      <w:bodyDiv w:val="1"/>
      <w:marLeft w:val="0"/>
      <w:marRight w:val="0"/>
      <w:marTop w:val="0"/>
      <w:marBottom w:val="0"/>
      <w:divBdr>
        <w:top w:val="none" w:sz="0" w:space="0" w:color="auto"/>
        <w:left w:val="none" w:sz="0" w:space="0" w:color="auto"/>
        <w:bottom w:val="none" w:sz="0" w:space="0" w:color="auto"/>
        <w:right w:val="none" w:sz="0" w:space="0" w:color="auto"/>
      </w:divBdr>
    </w:div>
    <w:div w:id="719793257">
      <w:bodyDiv w:val="1"/>
      <w:marLeft w:val="0"/>
      <w:marRight w:val="0"/>
      <w:marTop w:val="0"/>
      <w:marBottom w:val="0"/>
      <w:divBdr>
        <w:top w:val="none" w:sz="0" w:space="0" w:color="auto"/>
        <w:left w:val="none" w:sz="0" w:space="0" w:color="auto"/>
        <w:bottom w:val="none" w:sz="0" w:space="0" w:color="auto"/>
        <w:right w:val="none" w:sz="0" w:space="0" w:color="auto"/>
      </w:divBdr>
      <w:divsChild>
        <w:div w:id="1353071815">
          <w:marLeft w:val="0"/>
          <w:marRight w:val="0"/>
          <w:marTop w:val="0"/>
          <w:marBottom w:val="0"/>
          <w:divBdr>
            <w:top w:val="none" w:sz="0" w:space="0" w:color="auto"/>
            <w:left w:val="none" w:sz="0" w:space="0" w:color="auto"/>
            <w:bottom w:val="none" w:sz="0" w:space="0" w:color="auto"/>
            <w:right w:val="none" w:sz="0" w:space="0" w:color="auto"/>
          </w:divBdr>
          <w:divsChild>
            <w:div w:id="349766418">
              <w:marLeft w:val="0"/>
              <w:marRight w:val="0"/>
              <w:marTop w:val="0"/>
              <w:marBottom w:val="0"/>
              <w:divBdr>
                <w:top w:val="none" w:sz="0" w:space="0" w:color="auto"/>
                <w:left w:val="none" w:sz="0" w:space="0" w:color="auto"/>
                <w:bottom w:val="none" w:sz="0" w:space="0" w:color="auto"/>
                <w:right w:val="none" w:sz="0" w:space="0" w:color="auto"/>
              </w:divBdr>
              <w:divsChild>
                <w:div w:id="1549220098">
                  <w:marLeft w:val="0"/>
                  <w:marRight w:val="0"/>
                  <w:marTop w:val="0"/>
                  <w:marBottom w:val="0"/>
                  <w:divBdr>
                    <w:top w:val="none" w:sz="0" w:space="0" w:color="auto"/>
                    <w:left w:val="none" w:sz="0" w:space="0" w:color="auto"/>
                    <w:bottom w:val="none" w:sz="0" w:space="0" w:color="auto"/>
                    <w:right w:val="none" w:sz="0" w:space="0" w:color="auto"/>
                  </w:divBdr>
                  <w:divsChild>
                    <w:div w:id="20169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896418">
          <w:marLeft w:val="0"/>
          <w:marRight w:val="0"/>
          <w:marTop w:val="0"/>
          <w:marBottom w:val="0"/>
          <w:divBdr>
            <w:top w:val="none" w:sz="0" w:space="0" w:color="auto"/>
            <w:left w:val="none" w:sz="0" w:space="0" w:color="auto"/>
            <w:bottom w:val="none" w:sz="0" w:space="0" w:color="auto"/>
            <w:right w:val="none" w:sz="0" w:space="0" w:color="auto"/>
          </w:divBdr>
          <w:divsChild>
            <w:div w:id="86259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09368">
      <w:bodyDiv w:val="1"/>
      <w:marLeft w:val="0"/>
      <w:marRight w:val="0"/>
      <w:marTop w:val="0"/>
      <w:marBottom w:val="0"/>
      <w:divBdr>
        <w:top w:val="none" w:sz="0" w:space="0" w:color="auto"/>
        <w:left w:val="none" w:sz="0" w:space="0" w:color="auto"/>
        <w:bottom w:val="none" w:sz="0" w:space="0" w:color="auto"/>
        <w:right w:val="none" w:sz="0" w:space="0" w:color="auto"/>
      </w:divBdr>
    </w:div>
    <w:div w:id="732239127">
      <w:bodyDiv w:val="1"/>
      <w:marLeft w:val="0"/>
      <w:marRight w:val="0"/>
      <w:marTop w:val="0"/>
      <w:marBottom w:val="0"/>
      <w:divBdr>
        <w:top w:val="none" w:sz="0" w:space="0" w:color="auto"/>
        <w:left w:val="none" w:sz="0" w:space="0" w:color="auto"/>
        <w:bottom w:val="none" w:sz="0" w:space="0" w:color="auto"/>
        <w:right w:val="none" w:sz="0" w:space="0" w:color="auto"/>
      </w:divBdr>
    </w:div>
    <w:div w:id="739668232">
      <w:bodyDiv w:val="1"/>
      <w:marLeft w:val="0"/>
      <w:marRight w:val="0"/>
      <w:marTop w:val="0"/>
      <w:marBottom w:val="0"/>
      <w:divBdr>
        <w:top w:val="none" w:sz="0" w:space="0" w:color="auto"/>
        <w:left w:val="none" w:sz="0" w:space="0" w:color="auto"/>
        <w:bottom w:val="none" w:sz="0" w:space="0" w:color="auto"/>
        <w:right w:val="none" w:sz="0" w:space="0" w:color="auto"/>
      </w:divBdr>
    </w:div>
    <w:div w:id="759906489">
      <w:bodyDiv w:val="1"/>
      <w:marLeft w:val="0"/>
      <w:marRight w:val="0"/>
      <w:marTop w:val="0"/>
      <w:marBottom w:val="0"/>
      <w:divBdr>
        <w:top w:val="none" w:sz="0" w:space="0" w:color="auto"/>
        <w:left w:val="none" w:sz="0" w:space="0" w:color="auto"/>
        <w:bottom w:val="none" w:sz="0" w:space="0" w:color="auto"/>
        <w:right w:val="none" w:sz="0" w:space="0" w:color="auto"/>
      </w:divBdr>
    </w:div>
    <w:div w:id="766315536">
      <w:bodyDiv w:val="1"/>
      <w:marLeft w:val="0"/>
      <w:marRight w:val="0"/>
      <w:marTop w:val="0"/>
      <w:marBottom w:val="0"/>
      <w:divBdr>
        <w:top w:val="none" w:sz="0" w:space="0" w:color="auto"/>
        <w:left w:val="none" w:sz="0" w:space="0" w:color="auto"/>
        <w:bottom w:val="none" w:sz="0" w:space="0" w:color="auto"/>
        <w:right w:val="none" w:sz="0" w:space="0" w:color="auto"/>
      </w:divBdr>
    </w:div>
    <w:div w:id="780536577">
      <w:bodyDiv w:val="1"/>
      <w:marLeft w:val="0"/>
      <w:marRight w:val="0"/>
      <w:marTop w:val="0"/>
      <w:marBottom w:val="0"/>
      <w:divBdr>
        <w:top w:val="none" w:sz="0" w:space="0" w:color="auto"/>
        <w:left w:val="none" w:sz="0" w:space="0" w:color="auto"/>
        <w:bottom w:val="none" w:sz="0" w:space="0" w:color="auto"/>
        <w:right w:val="none" w:sz="0" w:space="0" w:color="auto"/>
      </w:divBdr>
    </w:div>
    <w:div w:id="783889891">
      <w:bodyDiv w:val="1"/>
      <w:marLeft w:val="0"/>
      <w:marRight w:val="0"/>
      <w:marTop w:val="0"/>
      <w:marBottom w:val="0"/>
      <w:divBdr>
        <w:top w:val="none" w:sz="0" w:space="0" w:color="auto"/>
        <w:left w:val="none" w:sz="0" w:space="0" w:color="auto"/>
        <w:bottom w:val="none" w:sz="0" w:space="0" w:color="auto"/>
        <w:right w:val="none" w:sz="0" w:space="0" w:color="auto"/>
      </w:divBdr>
    </w:div>
    <w:div w:id="799956174">
      <w:bodyDiv w:val="1"/>
      <w:marLeft w:val="0"/>
      <w:marRight w:val="0"/>
      <w:marTop w:val="0"/>
      <w:marBottom w:val="0"/>
      <w:divBdr>
        <w:top w:val="none" w:sz="0" w:space="0" w:color="auto"/>
        <w:left w:val="none" w:sz="0" w:space="0" w:color="auto"/>
        <w:bottom w:val="none" w:sz="0" w:space="0" w:color="auto"/>
        <w:right w:val="none" w:sz="0" w:space="0" w:color="auto"/>
      </w:divBdr>
      <w:divsChild>
        <w:div w:id="1495149552">
          <w:marLeft w:val="0"/>
          <w:marRight w:val="0"/>
          <w:marTop w:val="0"/>
          <w:marBottom w:val="0"/>
          <w:divBdr>
            <w:top w:val="none" w:sz="0" w:space="0" w:color="auto"/>
            <w:left w:val="none" w:sz="0" w:space="0" w:color="auto"/>
            <w:bottom w:val="none" w:sz="0" w:space="0" w:color="auto"/>
            <w:right w:val="none" w:sz="0" w:space="0" w:color="auto"/>
          </w:divBdr>
          <w:divsChild>
            <w:div w:id="780496092">
              <w:marLeft w:val="0"/>
              <w:marRight w:val="0"/>
              <w:marTop w:val="0"/>
              <w:marBottom w:val="0"/>
              <w:divBdr>
                <w:top w:val="none" w:sz="0" w:space="0" w:color="auto"/>
                <w:left w:val="none" w:sz="0" w:space="0" w:color="auto"/>
                <w:bottom w:val="none" w:sz="0" w:space="0" w:color="auto"/>
                <w:right w:val="none" w:sz="0" w:space="0" w:color="auto"/>
              </w:divBdr>
              <w:divsChild>
                <w:div w:id="838886925">
                  <w:marLeft w:val="0"/>
                  <w:marRight w:val="0"/>
                  <w:marTop w:val="0"/>
                  <w:marBottom w:val="0"/>
                  <w:divBdr>
                    <w:top w:val="none" w:sz="0" w:space="0" w:color="auto"/>
                    <w:left w:val="none" w:sz="0" w:space="0" w:color="auto"/>
                    <w:bottom w:val="none" w:sz="0" w:space="0" w:color="auto"/>
                    <w:right w:val="none" w:sz="0" w:space="0" w:color="auto"/>
                  </w:divBdr>
                  <w:divsChild>
                    <w:div w:id="466169614">
                      <w:marLeft w:val="0"/>
                      <w:marRight w:val="0"/>
                      <w:marTop w:val="0"/>
                      <w:marBottom w:val="0"/>
                      <w:divBdr>
                        <w:top w:val="none" w:sz="0" w:space="0" w:color="auto"/>
                        <w:left w:val="none" w:sz="0" w:space="0" w:color="auto"/>
                        <w:bottom w:val="none" w:sz="0" w:space="0" w:color="auto"/>
                        <w:right w:val="none" w:sz="0" w:space="0" w:color="auto"/>
                      </w:divBdr>
                      <w:divsChild>
                        <w:div w:id="1089152807">
                          <w:marLeft w:val="0"/>
                          <w:marRight w:val="0"/>
                          <w:marTop w:val="0"/>
                          <w:marBottom w:val="0"/>
                          <w:divBdr>
                            <w:top w:val="none" w:sz="0" w:space="0" w:color="auto"/>
                            <w:left w:val="none" w:sz="0" w:space="0" w:color="auto"/>
                            <w:bottom w:val="none" w:sz="0" w:space="0" w:color="auto"/>
                            <w:right w:val="none" w:sz="0" w:space="0" w:color="auto"/>
                          </w:divBdr>
                          <w:divsChild>
                            <w:div w:id="124992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999088">
      <w:bodyDiv w:val="1"/>
      <w:marLeft w:val="0"/>
      <w:marRight w:val="0"/>
      <w:marTop w:val="0"/>
      <w:marBottom w:val="0"/>
      <w:divBdr>
        <w:top w:val="none" w:sz="0" w:space="0" w:color="auto"/>
        <w:left w:val="none" w:sz="0" w:space="0" w:color="auto"/>
        <w:bottom w:val="none" w:sz="0" w:space="0" w:color="auto"/>
        <w:right w:val="none" w:sz="0" w:space="0" w:color="auto"/>
      </w:divBdr>
    </w:div>
    <w:div w:id="848373989">
      <w:bodyDiv w:val="1"/>
      <w:marLeft w:val="0"/>
      <w:marRight w:val="0"/>
      <w:marTop w:val="0"/>
      <w:marBottom w:val="0"/>
      <w:divBdr>
        <w:top w:val="none" w:sz="0" w:space="0" w:color="auto"/>
        <w:left w:val="none" w:sz="0" w:space="0" w:color="auto"/>
        <w:bottom w:val="none" w:sz="0" w:space="0" w:color="auto"/>
        <w:right w:val="none" w:sz="0" w:space="0" w:color="auto"/>
      </w:divBdr>
    </w:div>
    <w:div w:id="855193162">
      <w:bodyDiv w:val="1"/>
      <w:marLeft w:val="0"/>
      <w:marRight w:val="0"/>
      <w:marTop w:val="0"/>
      <w:marBottom w:val="0"/>
      <w:divBdr>
        <w:top w:val="none" w:sz="0" w:space="0" w:color="auto"/>
        <w:left w:val="none" w:sz="0" w:space="0" w:color="auto"/>
        <w:bottom w:val="none" w:sz="0" w:space="0" w:color="auto"/>
        <w:right w:val="none" w:sz="0" w:space="0" w:color="auto"/>
      </w:divBdr>
    </w:div>
    <w:div w:id="894314521">
      <w:bodyDiv w:val="1"/>
      <w:marLeft w:val="0"/>
      <w:marRight w:val="0"/>
      <w:marTop w:val="0"/>
      <w:marBottom w:val="0"/>
      <w:divBdr>
        <w:top w:val="none" w:sz="0" w:space="0" w:color="auto"/>
        <w:left w:val="none" w:sz="0" w:space="0" w:color="auto"/>
        <w:bottom w:val="none" w:sz="0" w:space="0" w:color="auto"/>
        <w:right w:val="none" w:sz="0" w:space="0" w:color="auto"/>
      </w:divBdr>
    </w:div>
    <w:div w:id="931009038">
      <w:bodyDiv w:val="1"/>
      <w:marLeft w:val="0"/>
      <w:marRight w:val="0"/>
      <w:marTop w:val="0"/>
      <w:marBottom w:val="0"/>
      <w:divBdr>
        <w:top w:val="none" w:sz="0" w:space="0" w:color="auto"/>
        <w:left w:val="none" w:sz="0" w:space="0" w:color="auto"/>
        <w:bottom w:val="none" w:sz="0" w:space="0" w:color="auto"/>
        <w:right w:val="none" w:sz="0" w:space="0" w:color="auto"/>
      </w:divBdr>
    </w:div>
    <w:div w:id="934553510">
      <w:bodyDiv w:val="1"/>
      <w:marLeft w:val="0"/>
      <w:marRight w:val="0"/>
      <w:marTop w:val="0"/>
      <w:marBottom w:val="0"/>
      <w:divBdr>
        <w:top w:val="none" w:sz="0" w:space="0" w:color="auto"/>
        <w:left w:val="none" w:sz="0" w:space="0" w:color="auto"/>
        <w:bottom w:val="none" w:sz="0" w:space="0" w:color="auto"/>
        <w:right w:val="none" w:sz="0" w:space="0" w:color="auto"/>
      </w:divBdr>
    </w:div>
    <w:div w:id="941642064">
      <w:bodyDiv w:val="1"/>
      <w:marLeft w:val="0"/>
      <w:marRight w:val="0"/>
      <w:marTop w:val="0"/>
      <w:marBottom w:val="0"/>
      <w:divBdr>
        <w:top w:val="none" w:sz="0" w:space="0" w:color="auto"/>
        <w:left w:val="none" w:sz="0" w:space="0" w:color="auto"/>
        <w:bottom w:val="none" w:sz="0" w:space="0" w:color="auto"/>
        <w:right w:val="none" w:sz="0" w:space="0" w:color="auto"/>
      </w:divBdr>
    </w:div>
    <w:div w:id="970523040">
      <w:bodyDiv w:val="1"/>
      <w:marLeft w:val="0"/>
      <w:marRight w:val="0"/>
      <w:marTop w:val="0"/>
      <w:marBottom w:val="0"/>
      <w:divBdr>
        <w:top w:val="none" w:sz="0" w:space="0" w:color="auto"/>
        <w:left w:val="none" w:sz="0" w:space="0" w:color="auto"/>
        <w:bottom w:val="none" w:sz="0" w:space="0" w:color="auto"/>
        <w:right w:val="none" w:sz="0" w:space="0" w:color="auto"/>
      </w:divBdr>
    </w:div>
    <w:div w:id="1028868165">
      <w:bodyDiv w:val="1"/>
      <w:marLeft w:val="0"/>
      <w:marRight w:val="0"/>
      <w:marTop w:val="0"/>
      <w:marBottom w:val="0"/>
      <w:divBdr>
        <w:top w:val="none" w:sz="0" w:space="0" w:color="auto"/>
        <w:left w:val="none" w:sz="0" w:space="0" w:color="auto"/>
        <w:bottom w:val="none" w:sz="0" w:space="0" w:color="auto"/>
        <w:right w:val="none" w:sz="0" w:space="0" w:color="auto"/>
      </w:divBdr>
      <w:divsChild>
        <w:div w:id="261766196">
          <w:marLeft w:val="0"/>
          <w:marRight w:val="0"/>
          <w:marTop w:val="0"/>
          <w:marBottom w:val="0"/>
          <w:divBdr>
            <w:top w:val="none" w:sz="0" w:space="0" w:color="auto"/>
            <w:left w:val="none" w:sz="0" w:space="0" w:color="auto"/>
            <w:bottom w:val="none" w:sz="0" w:space="0" w:color="auto"/>
            <w:right w:val="none" w:sz="0" w:space="0" w:color="auto"/>
          </w:divBdr>
          <w:divsChild>
            <w:div w:id="1283729354">
              <w:marLeft w:val="0"/>
              <w:marRight w:val="0"/>
              <w:marTop w:val="0"/>
              <w:marBottom w:val="0"/>
              <w:divBdr>
                <w:top w:val="none" w:sz="0" w:space="0" w:color="auto"/>
                <w:left w:val="none" w:sz="0" w:space="0" w:color="auto"/>
                <w:bottom w:val="none" w:sz="0" w:space="0" w:color="auto"/>
                <w:right w:val="none" w:sz="0" w:space="0" w:color="auto"/>
              </w:divBdr>
              <w:divsChild>
                <w:div w:id="860701556">
                  <w:marLeft w:val="0"/>
                  <w:marRight w:val="0"/>
                  <w:marTop w:val="0"/>
                  <w:marBottom w:val="0"/>
                  <w:divBdr>
                    <w:top w:val="none" w:sz="0" w:space="0" w:color="auto"/>
                    <w:left w:val="none" w:sz="0" w:space="0" w:color="auto"/>
                    <w:bottom w:val="none" w:sz="0" w:space="0" w:color="auto"/>
                    <w:right w:val="none" w:sz="0" w:space="0" w:color="auto"/>
                  </w:divBdr>
                  <w:divsChild>
                    <w:div w:id="642975852">
                      <w:marLeft w:val="0"/>
                      <w:marRight w:val="0"/>
                      <w:marTop w:val="0"/>
                      <w:marBottom w:val="0"/>
                      <w:divBdr>
                        <w:top w:val="none" w:sz="0" w:space="0" w:color="auto"/>
                        <w:left w:val="none" w:sz="0" w:space="0" w:color="auto"/>
                        <w:bottom w:val="none" w:sz="0" w:space="0" w:color="auto"/>
                        <w:right w:val="none" w:sz="0" w:space="0" w:color="auto"/>
                      </w:divBdr>
                      <w:divsChild>
                        <w:div w:id="1963340975">
                          <w:marLeft w:val="0"/>
                          <w:marRight w:val="0"/>
                          <w:marTop w:val="0"/>
                          <w:marBottom w:val="0"/>
                          <w:divBdr>
                            <w:top w:val="none" w:sz="0" w:space="0" w:color="auto"/>
                            <w:left w:val="none" w:sz="0" w:space="0" w:color="auto"/>
                            <w:bottom w:val="none" w:sz="0" w:space="0" w:color="auto"/>
                            <w:right w:val="none" w:sz="0" w:space="0" w:color="auto"/>
                          </w:divBdr>
                          <w:divsChild>
                            <w:div w:id="151631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239385">
      <w:bodyDiv w:val="1"/>
      <w:marLeft w:val="0"/>
      <w:marRight w:val="0"/>
      <w:marTop w:val="0"/>
      <w:marBottom w:val="0"/>
      <w:divBdr>
        <w:top w:val="none" w:sz="0" w:space="0" w:color="auto"/>
        <w:left w:val="none" w:sz="0" w:space="0" w:color="auto"/>
        <w:bottom w:val="none" w:sz="0" w:space="0" w:color="auto"/>
        <w:right w:val="none" w:sz="0" w:space="0" w:color="auto"/>
      </w:divBdr>
      <w:divsChild>
        <w:div w:id="1023439521">
          <w:marLeft w:val="274"/>
          <w:marRight w:val="0"/>
          <w:marTop w:val="0"/>
          <w:marBottom w:val="0"/>
          <w:divBdr>
            <w:top w:val="none" w:sz="0" w:space="0" w:color="auto"/>
            <w:left w:val="none" w:sz="0" w:space="0" w:color="auto"/>
            <w:bottom w:val="none" w:sz="0" w:space="0" w:color="auto"/>
            <w:right w:val="none" w:sz="0" w:space="0" w:color="auto"/>
          </w:divBdr>
        </w:div>
      </w:divsChild>
    </w:div>
    <w:div w:id="1050155054">
      <w:bodyDiv w:val="1"/>
      <w:marLeft w:val="0"/>
      <w:marRight w:val="0"/>
      <w:marTop w:val="0"/>
      <w:marBottom w:val="0"/>
      <w:divBdr>
        <w:top w:val="none" w:sz="0" w:space="0" w:color="auto"/>
        <w:left w:val="none" w:sz="0" w:space="0" w:color="auto"/>
        <w:bottom w:val="none" w:sz="0" w:space="0" w:color="auto"/>
        <w:right w:val="none" w:sz="0" w:space="0" w:color="auto"/>
      </w:divBdr>
    </w:div>
    <w:div w:id="1088234568">
      <w:bodyDiv w:val="1"/>
      <w:marLeft w:val="0"/>
      <w:marRight w:val="0"/>
      <w:marTop w:val="0"/>
      <w:marBottom w:val="0"/>
      <w:divBdr>
        <w:top w:val="none" w:sz="0" w:space="0" w:color="auto"/>
        <w:left w:val="none" w:sz="0" w:space="0" w:color="auto"/>
        <w:bottom w:val="none" w:sz="0" w:space="0" w:color="auto"/>
        <w:right w:val="none" w:sz="0" w:space="0" w:color="auto"/>
      </w:divBdr>
    </w:div>
    <w:div w:id="1114668349">
      <w:bodyDiv w:val="1"/>
      <w:marLeft w:val="0"/>
      <w:marRight w:val="0"/>
      <w:marTop w:val="0"/>
      <w:marBottom w:val="0"/>
      <w:divBdr>
        <w:top w:val="none" w:sz="0" w:space="0" w:color="auto"/>
        <w:left w:val="none" w:sz="0" w:space="0" w:color="auto"/>
        <w:bottom w:val="none" w:sz="0" w:space="0" w:color="auto"/>
        <w:right w:val="none" w:sz="0" w:space="0" w:color="auto"/>
      </w:divBdr>
      <w:divsChild>
        <w:div w:id="243075373">
          <w:marLeft w:val="547"/>
          <w:marRight w:val="0"/>
          <w:marTop w:val="100"/>
          <w:marBottom w:val="0"/>
          <w:divBdr>
            <w:top w:val="none" w:sz="0" w:space="0" w:color="auto"/>
            <w:left w:val="none" w:sz="0" w:space="0" w:color="auto"/>
            <w:bottom w:val="none" w:sz="0" w:space="0" w:color="auto"/>
            <w:right w:val="none" w:sz="0" w:space="0" w:color="auto"/>
          </w:divBdr>
        </w:div>
        <w:div w:id="295453086">
          <w:marLeft w:val="547"/>
          <w:marRight w:val="0"/>
          <w:marTop w:val="100"/>
          <w:marBottom w:val="0"/>
          <w:divBdr>
            <w:top w:val="none" w:sz="0" w:space="0" w:color="auto"/>
            <w:left w:val="none" w:sz="0" w:space="0" w:color="auto"/>
            <w:bottom w:val="none" w:sz="0" w:space="0" w:color="auto"/>
            <w:right w:val="none" w:sz="0" w:space="0" w:color="auto"/>
          </w:divBdr>
        </w:div>
        <w:div w:id="1079983473">
          <w:marLeft w:val="547"/>
          <w:marRight w:val="0"/>
          <w:marTop w:val="100"/>
          <w:marBottom w:val="0"/>
          <w:divBdr>
            <w:top w:val="none" w:sz="0" w:space="0" w:color="auto"/>
            <w:left w:val="none" w:sz="0" w:space="0" w:color="auto"/>
            <w:bottom w:val="none" w:sz="0" w:space="0" w:color="auto"/>
            <w:right w:val="none" w:sz="0" w:space="0" w:color="auto"/>
          </w:divBdr>
        </w:div>
      </w:divsChild>
    </w:div>
    <w:div w:id="1129473365">
      <w:bodyDiv w:val="1"/>
      <w:marLeft w:val="0"/>
      <w:marRight w:val="0"/>
      <w:marTop w:val="0"/>
      <w:marBottom w:val="0"/>
      <w:divBdr>
        <w:top w:val="none" w:sz="0" w:space="0" w:color="auto"/>
        <w:left w:val="none" w:sz="0" w:space="0" w:color="auto"/>
        <w:bottom w:val="none" w:sz="0" w:space="0" w:color="auto"/>
        <w:right w:val="none" w:sz="0" w:space="0" w:color="auto"/>
      </w:divBdr>
    </w:div>
    <w:div w:id="1146701719">
      <w:bodyDiv w:val="1"/>
      <w:marLeft w:val="0"/>
      <w:marRight w:val="0"/>
      <w:marTop w:val="0"/>
      <w:marBottom w:val="0"/>
      <w:divBdr>
        <w:top w:val="none" w:sz="0" w:space="0" w:color="auto"/>
        <w:left w:val="none" w:sz="0" w:space="0" w:color="auto"/>
        <w:bottom w:val="none" w:sz="0" w:space="0" w:color="auto"/>
        <w:right w:val="none" w:sz="0" w:space="0" w:color="auto"/>
      </w:divBdr>
    </w:div>
    <w:div w:id="1197887386">
      <w:bodyDiv w:val="1"/>
      <w:marLeft w:val="0"/>
      <w:marRight w:val="0"/>
      <w:marTop w:val="0"/>
      <w:marBottom w:val="0"/>
      <w:divBdr>
        <w:top w:val="none" w:sz="0" w:space="0" w:color="auto"/>
        <w:left w:val="none" w:sz="0" w:space="0" w:color="auto"/>
        <w:bottom w:val="none" w:sz="0" w:space="0" w:color="auto"/>
        <w:right w:val="none" w:sz="0" w:space="0" w:color="auto"/>
      </w:divBdr>
    </w:div>
    <w:div w:id="1222905900">
      <w:bodyDiv w:val="1"/>
      <w:marLeft w:val="0"/>
      <w:marRight w:val="0"/>
      <w:marTop w:val="0"/>
      <w:marBottom w:val="0"/>
      <w:divBdr>
        <w:top w:val="none" w:sz="0" w:space="0" w:color="auto"/>
        <w:left w:val="none" w:sz="0" w:space="0" w:color="auto"/>
        <w:bottom w:val="none" w:sz="0" w:space="0" w:color="auto"/>
        <w:right w:val="none" w:sz="0" w:space="0" w:color="auto"/>
      </w:divBdr>
    </w:div>
    <w:div w:id="1246575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082">
          <w:marLeft w:val="0"/>
          <w:marRight w:val="0"/>
          <w:marTop w:val="0"/>
          <w:marBottom w:val="0"/>
          <w:divBdr>
            <w:top w:val="none" w:sz="0" w:space="0" w:color="auto"/>
            <w:left w:val="none" w:sz="0" w:space="0" w:color="auto"/>
            <w:bottom w:val="none" w:sz="0" w:space="0" w:color="auto"/>
            <w:right w:val="none" w:sz="0" w:space="0" w:color="auto"/>
          </w:divBdr>
        </w:div>
        <w:div w:id="287515824">
          <w:marLeft w:val="0"/>
          <w:marRight w:val="0"/>
          <w:marTop w:val="0"/>
          <w:marBottom w:val="0"/>
          <w:divBdr>
            <w:top w:val="none" w:sz="0" w:space="0" w:color="auto"/>
            <w:left w:val="none" w:sz="0" w:space="0" w:color="auto"/>
            <w:bottom w:val="none" w:sz="0" w:space="0" w:color="auto"/>
            <w:right w:val="none" w:sz="0" w:space="0" w:color="auto"/>
          </w:divBdr>
        </w:div>
        <w:div w:id="1345551370">
          <w:marLeft w:val="0"/>
          <w:marRight w:val="0"/>
          <w:marTop w:val="0"/>
          <w:marBottom w:val="0"/>
          <w:divBdr>
            <w:top w:val="none" w:sz="0" w:space="0" w:color="auto"/>
            <w:left w:val="none" w:sz="0" w:space="0" w:color="auto"/>
            <w:bottom w:val="none" w:sz="0" w:space="0" w:color="auto"/>
            <w:right w:val="none" w:sz="0" w:space="0" w:color="auto"/>
          </w:divBdr>
        </w:div>
        <w:div w:id="1685084604">
          <w:marLeft w:val="0"/>
          <w:marRight w:val="0"/>
          <w:marTop w:val="0"/>
          <w:marBottom w:val="0"/>
          <w:divBdr>
            <w:top w:val="none" w:sz="0" w:space="0" w:color="auto"/>
            <w:left w:val="none" w:sz="0" w:space="0" w:color="auto"/>
            <w:bottom w:val="none" w:sz="0" w:space="0" w:color="auto"/>
            <w:right w:val="none" w:sz="0" w:space="0" w:color="auto"/>
          </w:divBdr>
        </w:div>
        <w:div w:id="2076002071">
          <w:marLeft w:val="0"/>
          <w:marRight w:val="0"/>
          <w:marTop w:val="0"/>
          <w:marBottom w:val="0"/>
          <w:divBdr>
            <w:top w:val="none" w:sz="0" w:space="0" w:color="auto"/>
            <w:left w:val="none" w:sz="0" w:space="0" w:color="auto"/>
            <w:bottom w:val="none" w:sz="0" w:space="0" w:color="auto"/>
            <w:right w:val="none" w:sz="0" w:space="0" w:color="auto"/>
          </w:divBdr>
        </w:div>
      </w:divsChild>
    </w:div>
    <w:div w:id="1252205900">
      <w:bodyDiv w:val="1"/>
      <w:marLeft w:val="0"/>
      <w:marRight w:val="0"/>
      <w:marTop w:val="0"/>
      <w:marBottom w:val="0"/>
      <w:divBdr>
        <w:top w:val="none" w:sz="0" w:space="0" w:color="auto"/>
        <w:left w:val="none" w:sz="0" w:space="0" w:color="auto"/>
        <w:bottom w:val="none" w:sz="0" w:space="0" w:color="auto"/>
        <w:right w:val="none" w:sz="0" w:space="0" w:color="auto"/>
      </w:divBdr>
      <w:divsChild>
        <w:div w:id="390539920">
          <w:marLeft w:val="446"/>
          <w:marRight w:val="0"/>
          <w:marTop w:val="0"/>
          <w:marBottom w:val="0"/>
          <w:divBdr>
            <w:top w:val="none" w:sz="0" w:space="0" w:color="auto"/>
            <w:left w:val="none" w:sz="0" w:space="0" w:color="auto"/>
            <w:bottom w:val="none" w:sz="0" w:space="0" w:color="auto"/>
            <w:right w:val="none" w:sz="0" w:space="0" w:color="auto"/>
          </w:divBdr>
        </w:div>
        <w:div w:id="411776739">
          <w:marLeft w:val="446"/>
          <w:marRight w:val="0"/>
          <w:marTop w:val="0"/>
          <w:marBottom w:val="0"/>
          <w:divBdr>
            <w:top w:val="none" w:sz="0" w:space="0" w:color="auto"/>
            <w:left w:val="none" w:sz="0" w:space="0" w:color="auto"/>
            <w:bottom w:val="none" w:sz="0" w:space="0" w:color="auto"/>
            <w:right w:val="none" w:sz="0" w:space="0" w:color="auto"/>
          </w:divBdr>
        </w:div>
        <w:div w:id="628556697">
          <w:marLeft w:val="446"/>
          <w:marRight w:val="0"/>
          <w:marTop w:val="0"/>
          <w:marBottom w:val="0"/>
          <w:divBdr>
            <w:top w:val="none" w:sz="0" w:space="0" w:color="auto"/>
            <w:left w:val="none" w:sz="0" w:space="0" w:color="auto"/>
            <w:bottom w:val="none" w:sz="0" w:space="0" w:color="auto"/>
            <w:right w:val="none" w:sz="0" w:space="0" w:color="auto"/>
          </w:divBdr>
        </w:div>
        <w:div w:id="1198160916">
          <w:marLeft w:val="446"/>
          <w:marRight w:val="0"/>
          <w:marTop w:val="0"/>
          <w:marBottom w:val="0"/>
          <w:divBdr>
            <w:top w:val="none" w:sz="0" w:space="0" w:color="auto"/>
            <w:left w:val="none" w:sz="0" w:space="0" w:color="auto"/>
            <w:bottom w:val="none" w:sz="0" w:space="0" w:color="auto"/>
            <w:right w:val="none" w:sz="0" w:space="0" w:color="auto"/>
          </w:divBdr>
        </w:div>
        <w:div w:id="1371418377">
          <w:marLeft w:val="446"/>
          <w:marRight w:val="0"/>
          <w:marTop w:val="0"/>
          <w:marBottom w:val="0"/>
          <w:divBdr>
            <w:top w:val="none" w:sz="0" w:space="0" w:color="auto"/>
            <w:left w:val="none" w:sz="0" w:space="0" w:color="auto"/>
            <w:bottom w:val="none" w:sz="0" w:space="0" w:color="auto"/>
            <w:right w:val="none" w:sz="0" w:space="0" w:color="auto"/>
          </w:divBdr>
        </w:div>
      </w:divsChild>
    </w:div>
    <w:div w:id="1281570571">
      <w:bodyDiv w:val="1"/>
      <w:marLeft w:val="0"/>
      <w:marRight w:val="0"/>
      <w:marTop w:val="0"/>
      <w:marBottom w:val="0"/>
      <w:divBdr>
        <w:top w:val="none" w:sz="0" w:space="0" w:color="auto"/>
        <w:left w:val="none" w:sz="0" w:space="0" w:color="auto"/>
        <w:bottom w:val="none" w:sz="0" w:space="0" w:color="auto"/>
        <w:right w:val="none" w:sz="0" w:space="0" w:color="auto"/>
      </w:divBdr>
    </w:div>
    <w:div w:id="1297099508">
      <w:bodyDiv w:val="1"/>
      <w:marLeft w:val="0"/>
      <w:marRight w:val="0"/>
      <w:marTop w:val="0"/>
      <w:marBottom w:val="0"/>
      <w:divBdr>
        <w:top w:val="none" w:sz="0" w:space="0" w:color="auto"/>
        <w:left w:val="none" w:sz="0" w:space="0" w:color="auto"/>
        <w:bottom w:val="none" w:sz="0" w:space="0" w:color="auto"/>
        <w:right w:val="none" w:sz="0" w:space="0" w:color="auto"/>
      </w:divBdr>
    </w:div>
    <w:div w:id="1302807555">
      <w:bodyDiv w:val="1"/>
      <w:marLeft w:val="0"/>
      <w:marRight w:val="0"/>
      <w:marTop w:val="0"/>
      <w:marBottom w:val="0"/>
      <w:divBdr>
        <w:top w:val="none" w:sz="0" w:space="0" w:color="auto"/>
        <w:left w:val="none" w:sz="0" w:space="0" w:color="auto"/>
        <w:bottom w:val="none" w:sz="0" w:space="0" w:color="auto"/>
        <w:right w:val="none" w:sz="0" w:space="0" w:color="auto"/>
      </w:divBdr>
    </w:div>
    <w:div w:id="1455906108">
      <w:bodyDiv w:val="1"/>
      <w:marLeft w:val="0"/>
      <w:marRight w:val="0"/>
      <w:marTop w:val="0"/>
      <w:marBottom w:val="0"/>
      <w:divBdr>
        <w:top w:val="none" w:sz="0" w:space="0" w:color="auto"/>
        <w:left w:val="none" w:sz="0" w:space="0" w:color="auto"/>
        <w:bottom w:val="none" w:sz="0" w:space="0" w:color="auto"/>
        <w:right w:val="none" w:sz="0" w:space="0" w:color="auto"/>
      </w:divBdr>
    </w:div>
    <w:div w:id="1461655100">
      <w:bodyDiv w:val="1"/>
      <w:marLeft w:val="0"/>
      <w:marRight w:val="0"/>
      <w:marTop w:val="0"/>
      <w:marBottom w:val="0"/>
      <w:divBdr>
        <w:top w:val="none" w:sz="0" w:space="0" w:color="auto"/>
        <w:left w:val="none" w:sz="0" w:space="0" w:color="auto"/>
        <w:bottom w:val="none" w:sz="0" w:space="0" w:color="auto"/>
        <w:right w:val="none" w:sz="0" w:space="0" w:color="auto"/>
      </w:divBdr>
    </w:div>
    <w:div w:id="1504200807">
      <w:bodyDiv w:val="1"/>
      <w:marLeft w:val="0"/>
      <w:marRight w:val="0"/>
      <w:marTop w:val="0"/>
      <w:marBottom w:val="0"/>
      <w:divBdr>
        <w:top w:val="none" w:sz="0" w:space="0" w:color="auto"/>
        <w:left w:val="none" w:sz="0" w:space="0" w:color="auto"/>
        <w:bottom w:val="none" w:sz="0" w:space="0" w:color="auto"/>
        <w:right w:val="none" w:sz="0" w:space="0" w:color="auto"/>
      </w:divBdr>
    </w:div>
    <w:div w:id="1556502917">
      <w:bodyDiv w:val="1"/>
      <w:marLeft w:val="0"/>
      <w:marRight w:val="0"/>
      <w:marTop w:val="0"/>
      <w:marBottom w:val="0"/>
      <w:divBdr>
        <w:top w:val="none" w:sz="0" w:space="0" w:color="auto"/>
        <w:left w:val="none" w:sz="0" w:space="0" w:color="auto"/>
        <w:bottom w:val="none" w:sz="0" w:space="0" w:color="auto"/>
        <w:right w:val="none" w:sz="0" w:space="0" w:color="auto"/>
      </w:divBdr>
      <w:divsChild>
        <w:div w:id="824474731">
          <w:marLeft w:val="547"/>
          <w:marRight w:val="0"/>
          <w:marTop w:val="0"/>
          <w:marBottom w:val="0"/>
          <w:divBdr>
            <w:top w:val="none" w:sz="0" w:space="0" w:color="auto"/>
            <w:left w:val="none" w:sz="0" w:space="0" w:color="auto"/>
            <w:bottom w:val="none" w:sz="0" w:space="0" w:color="auto"/>
            <w:right w:val="none" w:sz="0" w:space="0" w:color="auto"/>
          </w:divBdr>
        </w:div>
        <w:div w:id="1179927772">
          <w:marLeft w:val="274"/>
          <w:marRight w:val="0"/>
          <w:marTop w:val="0"/>
          <w:marBottom w:val="0"/>
          <w:divBdr>
            <w:top w:val="none" w:sz="0" w:space="0" w:color="auto"/>
            <w:left w:val="none" w:sz="0" w:space="0" w:color="auto"/>
            <w:bottom w:val="none" w:sz="0" w:space="0" w:color="auto"/>
            <w:right w:val="none" w:sz="0" w:space="0" w:color="auto"/>
          </w:divBdr>
        </w:div>
        <w:div w:id="1218201266">
          <w:marLeft w:val="274"/>
          <w:marRight w:val="0"/>
          <w:marTop w:val="0"/>
          <w:marBottom w:val="0"/>
          <w:divBdr>
            <w:top w:val="none" w:sz="0" w:space="0" w:color="auto"/>
            <w:left w:val="none" w:sz="0" w:space="0" w:color="auto"/>
            <w:bottom w:val="none" w:sz="0" w:space="0" w:color="auto"/>
            <w:right w:val="none" w:sz="0" w:space="0" w:color="auto"/>
          </w:divBdr>
        </w:div>
        <w:div w:id="1899708501">
          <w:marLeft w:val="547"/>
          <w:marRight w:val="0"/>
          <w:marTop w:val="0"/>
          <w:marBottom w:val="0"/>
          <w:divBdr>
            <w:top w:val="none" w:sz="0" w:space="0" w:color="auto"/>
            <w:left w:val="none" w:sz="0" w:space="0" w:color="auto"/>
            <w:bottom w:val="none" w:sz="0" w:space="0" w:color="auto"/>
            <w:right w:val="none" w:sz="0" w:space="0" w:color="auto"/>
          </w:divBdr>
        </w:div>
        <w:div w:id="1925332476">
          <w:marLeft w:val="547"/>
          <w:marRight w:val="0"/>
          <w:marTop w:val="0"/>
          <w:marBottom w:val="0"/>
          <w:divBdr>
            <w:top w:val="none" w:sz="0" w:space="0" w:color="auto"/>
            <w:left w:val="none" w:sz="0" w:space="0" w:color="auto"/>
            <w:bottom w:val="none" w:sz="0" w:space="0" w:color="auto"/>
            <w:right w:val="none" w:sz="0" w:space="0" w:color="auto"/>
          </w:divBdr>
        </w:div>
        <w:div w:id="2128888757">
          <w:marLeft w:val="547"/>
          <w:marRight w:val="0"/>
          <w:marTop w:val="0"/>
          <w:marBottom w:val="0"/>
          <w:divBdr>
            <w:top w:val="none" w:sz="0" w:space="0" w:color="auto"/>
            <w:left w:val="none" w:sz="0" w:space="0" w:color="auto"/>
            <w:bottom w:val="none" w:sz="0" w:space="0" w:color="auto"/>
            <w:right w:val="none" w:sz="0" w:space="0" w:color="auto"/>
          </w:divBdr>
        </w:div>
      </w:divsChild>
    </w:div>
    <w:div w:id="1557661933">
      <w:bodyDiv w:val="1"/>
      <w:marLeft w:val="0"/>
      <w:marRight w:val="0"/>
      <w:marTop w:val="0"/>
      <w:marBottom w:val="0"/>
      <w:divBdr>
        <w:top w:val="none" w:sz="0" w:space="0" w:color="auto"/>
        <w:left w:val="none" w:sz="0" w:space="0" w:color="auto"/>
        <w:bottom w:val="none" w:sz="0" w:space="0" w:color="auto"/>
        <w:right w:val="none" w:sz="0" w:space="0" w:color="auto"/>
      </w:divBdr>
      <w:divsChild>
        <w:div w:id="1743019130">
          <w:marLeft w:val="0"/>
          <w:marRight w:val="0"/>
          <w:marTop w:val="0"/>
          <w:marBottom w:val="0"/>
          <w:divBdr>
            <w:top w:val="none" w:sz="0" w:space="0" w:color="auto"/>
            <w:left w:val="none" w:sz="0" w:space="0" w:color="auto"/>
            <w:bottom w:val="none" w:sz="0" w:space="0" w:color="auto"/>
            <w:right w:val="none" w:sz="0" w:space="0" w:color="auto"/>
          </w:divBdr>
          <w:divsChild>
            <w:div w:id="1361079890">
              <w:marLeft w:val="0"/>
              <w:marRight w:val="0"/>
              <w:marTop w:val="0"/>
              <w:marBottom w:val="0"/>
              <w:divBdr>
                <w:top w:val="none" w:sz="0" w:space="0" w:color="auto"/>
                <w:left w:val="none" w:sz="0" w:space="0" w:color="auto"/>
                <w:bottom w:val="none" w:sz="0" w:space="0" w:color="auto"/>
                <w:right w:val="none" w:sz="0" w:space="0" w:color="auto"/>
              </w:divBdr>
              <w:divsChild>
                <w:div w:id="238096247">
                  <w:marLeft w:val="0"/>
                  <w:marRight w:val="0"/>
                  <w:marTop w:val="0"/>
                  <w:marBottom w:val="0"/>
                  <w:divBdr>
                    <w:top w:val="none" w:sz="0" w:space="0" w:color="auto"/>
                    <w:left w:val="none" w:sz="0" w:space="0" w:color="auto"/>
                    <w:bottom w:val="none" w:sz="0" w:space="0" w:color="auto"/>
                    <w:right w:val="none" w:sz="0" w:space="0" w:color="auto"/>
                  </w:divBdr>
                  <w:divsChild>
                    <w:div w:id="1994604455">
                      <w:marLeft w:val="0"/>
                      <w:marRight w:val="0"/>
                      <w:marTop w:val="0"/>
                      <w:marBottom w:val="0"/>
                      <w:divBdr>
                        <w:top w:val="none" w:sz="0" w:space="0" w:color="auto"/>
                        <w:left w:val="none" w:sz="0" w:space="0" w:color="auto"/>
                        <w:bottom w:val="none" w:sz="0" w:space="0" w:color="auto"/>
                        <w:right w:val="none" w:sz="0" w:space="0" w:color="auto"/>
                      </w:divBdr>
                      <w:divsChild>
                        <w:div w:id="9185673">
                          <w:marLeft w:val="0"/>
                          <w:marRight w:val="0"/>
                          <w:marTop w:val="0"/>
                          <w:marBottom w:val="0"/>
                          <w:divBdr>
                            <w:top w:val="none" w:sz="0" w:space="0" w:color="auto"/>
                            <w:left w:val="none" w:sz="0" w:space="0" w:color="auto"/>
                            <w:bottom w:val="none" w:sz="0" w:space="0" w:color="auto"/>
                            <w:right w:val="none" w:sz="0" w:space="0" w:color="auto"/>
                          </w:divBdr>
                          <w:divsChild>
                            <w:div w:id="145772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728655">
      <w:bodyDiv w:val="1"/>
      <w:marLeft w:val="0"/>
      <w:marRight w:val="0"/>
      <w:marTop w:val="0"/>
      <w:marBottom w:val="0"/>
      <w:divBdr>
        <w:top w:val="none" w:sz="0" w:space="0" w:color="auto"/>
        <w:left w:val="none" w:sz="0" w:space="0" w:color="auto"/>
        <w:bottom w:val="none" w:sz="0" w:space="0" w:color="auto"/>
        <w:right w:val="none" w:sz="0" w:space="0" w:color="auto"/>
      </w:divBdr>
    </w:div>
    <w:div w:id="1612009246">
      <w:bodyDiv w:val="1"/>
      <w:marLeft w:val="0"/>
      <w:marRight w:val="0"/>
      <w:marTop w:val="0"/>
      <w:marBottom w:val="0"/>
      <w:divBdr>
        <w:top w:val="none" w:sz="0" w:space="0" w:color="auto"/>
        <w:left w:val="none" w:sz="0" w:space="0" w:color="auto"/>
        <w:bottom w:val="none" w:sz="0" w:space="0" w:color="auto"/>
        <w:right w:val="none" w:sz="0" w:space="0" w:color="auto"/>
      </w:divBdr>
    </w:div>
    <w:div w:id="1618559987">
      <w:bodyDiv w:val="1"/>
      <w:marLeft w:val="0"/>
      <w:marRight w:val="0"/>
      <w:marTop w:val="0"/>
      <w:marBottom w:val="0"/>
      <w:divBdr>
        <w:top w:val="none" w:sz="0" w:space="0" w:color="auto"/>
        <w:left w:val="none" w:sz="0" w:space="0" w:color="auto"/>
        <w:bottom w:val="none" w:sz="0" w:space="0" w:color="auto"/>
        <w:right w:val="none" w:sz="0" w:space="0" w:color="auto"/>
      </w:divBdr>
    </w:div>
    <w:div w:id="1640961302">
      <w:bodyDiv w:val="1"/>
      <w:marLeft w:val="0"/>
      <w:marRight w:val="0"/>
      <w:marTop w:val="0"/>
      <w:marBottom w:val="0"/>
      <w:divBdr>
        <w:top w:val="none" w:sz="0" w:space="0" w:color="auto"/>
        <w:left w:val="none" w:sz="0" w:space="0" w:color="auto"/>
        <w:bottom w:val="none" w:sz="0" w:space="0" w:color="auto"/>
        <w:right w:val="none" w:sz="0" w:space="0" w:color="auto"/>
      </w:divBdr>
    </w:div>
    <w:div w:id="1659532567">
      <w:bodyDiv w:val="1"/>
      <w:marLeft w:val="0"/>
      <w:marRight w:val="0"/>
      <w:marTop w:val="0"/>
      <w:marBottom w:val="0"/>
      <w:divBdr>
        <w:top w:val="none" w:sz="0" w:space="0" w:color="auto"/>
        <w:left w:val="none" w:sz="0" w:space="0" w:color="auto"/>
        <w:bottom w:val="none" w:sz="0" w:space="0" w:color="auto"/>
        <w:right w:val="none" w:sz="0" w:space="0" w:color="auto"/>
      </w:divBdr>
      <w:divsChild>
        <w:div w:id="493452122">
          <w:marLeft w:val="0"/>
          <w:marRight w:val="0"/>
          <w:marTop w:val="0"/>
          <w:marBottom w:val="0"/>
          <w:divBdr>
            <w:top w:val="none" w:sz="0" w:space="0" w:color="auto"/>
            <w:left w:val="none" w:sz="0" w:space="0" w:color="auto"/>
            <w:bottom w:val="none" w:sz="0" w:space="0" w:color="auto"/>
            <w:right w:val="none" w:sz="0" w:space="0" w:color="auto"/>
          </w:divBdr>
          <w:divsChild>
            <w:div w:id="803163449">
              <w:marLeft w:val="0"/>
              <w:marRight w:val="0"/>
              <w:marTop w:val="0"/>
              <w:marBottom w:val="0"/>
              <w:divBdr>
                <w:top w:val="none" w:sz="0" w:space="0" w:color="auto"/>
                <w:left w:val="none" w:sz="0" w:space="0" w:color="auto"/>
                <w:bottom w:val="none" w:sz="0" w:space="0" w:color="auto"/>
                <w:right w:val="none" w:sz="0" w:space="0" w:color="auto"/>
              </w:divBdr>
              <w:divsChild>
                <w:div w:id="1760566428">
                  <w:marLeft w:val="0"/>
                  <w:marRight w:val="0"/>
                  <w:marTop w:val="0"/>
                  <w:marBottom w:val="0"/>
                  <w:divBdr>
                    <w:top w:val="none" w:sz="0" w:space="0" w:color="auto"/>
                    <w:left w:val="none" w:sz="0" w:space="0" w:color="auto"/>
                    <w:bottom w:val="none" w:sz="0" w:space="0" w:color="auto"/>
                    <w:right w:val="none" w:sz="0" w:space="0" w:color="auto"/>
                  </w:divBdr>
                  <w:divsChild>
                    <w:div w:id="419133414">
                      <w:marLeft w:val="0"/>
                      <w:marRight w:val="0"/>
                      <w:marTop w:val="0"/>
                      <w:marBottom w:val="0"/>
                      <w:divBdr>
                        <w:top w:val="none" w:sz="0" w:space="0" w:color="auto"/>
                        <w:left w:val="none" w:sz="0" w:space="0" w:color="auto"/>
                        <w:bottom w:val="none" w:sz="0" w:space="0" w:color="auto"/>
                        <w:right w:val="none" w:sz="0" w:space="0" w:color="auto"/>
                      </w:divBdr>
                      <w:divsChild>
                        <w:div w:id="1987542392">
                          <w:marLeft w:val="0"/>
                          <w:marRight w:val="0"/>
                          <w:marTop w:val="0"/>
                          <w:marBottom w:val="0"/>
                          <w:divBdr>
                            <w:top w:val="none" w:sz="0" w:space="0" w:color="auto"/>
                            <w:left w:val="none" w:sz="0" w:space="0" w:color="auto"/>
                            <w:bottom w:val="none" w:sz="0" w:space="0" w:color="auto"/>
                            <w:right w:val="none" w:sz="0" w:space="0" w:color="auto"/>
                          </w:divBdr>
                          <w:divsChild>
                            <w:div w:id="10623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748855">
      <w:bodyDiv w:val="1"/>
      <w:marLeft w:val="0"/>
      <w:marRight w:val="0"/>
      <w:marTop w:val="0"/>
      <w:marBottom w:val="0"/>
      <w:divBdr>
        <w:top w:val="none" w:sz="0" w:space="0" w:color="auto"/>
        <w:left w:val="none" w:sz="0" w:space="0" w:color="auto"/>
        <w:bottom w:val="none" w:sz="0" w:space="0" w:color="auto"/>
        <w:right w:val="none" w:sz="0" w:space="0" w:color="auto"/>
      </w:divBdr>
    </w:div>
    <w:div w:id="1717896135">
      <w:bodyDiv w:val="1"/>
      <w:marLeft w:val="0"/>
      <w:marRight w:val="0"/>
      <w:marTop w:val="0"/>
      <w:marBottom w:val="0"/>
      <w:divBdr>
        <w:top w:val="none" w:sz="0" w:space="0" w:color="auto"/>
        <w:left w:val="none" w:sz="0" w:space="0" w:color="auto"/>
        <w:bottom w:val="none" w:sz="0" w:space="0" w:color="auto"/>
        <w:right w:val="none" w:sz="0" w:space="0" w:color="auto"/>
      </w:divBdr>
    </w:div>
    <w:div w:id="1728188206">
      <w:bodyDiv w:val="1"/>
      <w:marLeft w:val="0"/>
      <w:marRight w:val="0"/>
      <w:marTop w:val="0"/>
      <w:marBottom w:val="0"/>
      <w:divBdr>
        <w:top w:val="none" w:sz="0" w:space="0" w:color="auto"/>
        <w:left w:val="none" w:sz="0" w:space="0" w:color="auto"/>
        <w:bottom w:val="none" w:sz="0" w:space="0" w:color="auto"/>
        <w:right w:val="none" w:sz="0" w:space="0" w:color="auto"/>
      </w:divBdr>
    </w:div>
    <w:div w:id="1735422191">
      <w:bodyDiv w:val="1"/>
      <w:marLeft w:val="0"/>
      <w:marRight w:val="0"/>
      <w:marTop w:val="0"/>
      <w:marBottom w:val="0"/>
      <w:divBdr>
        <w:top w:val="none" w:sz="0" w:space="0" w:color="auto"/>
        <w:left w:val="none" w:sz="0" w:space="0" w:color="auto"/>
        <w:bottom w:val="none" w:sz="0" w:space="0" w:color="auto"/>
        <w:right w:val="none" w:sz="0" w:space="0" w:color="auto"/>
      </w:divBdr>
    </w:div>
    <w:div w:id="1757901901">
      <w:bodyDiv w:val="1"/>
      <w:marLeft w:val="0"/>
      <w:marRight w:val="0"/>
      <w:marTop w:val="0"/>
      <w:marBottom w:val="0"/>
      <w:divBdr>
        <w:top w:val="none" w:sz="0" w:space="0" w:color="auto"/>
        <w:left w:val="none" w:sz="0" w:space="0" w:color="auto"/>
        <w:bottom w:val="none" w:sz="0" w:space="0" w:color="auto"/>
        <w:right w:val="none" w:sz="0" w:space="0" w:color="auto"/>
      </w:divBdr>
    </w:div>
    <w:div w:id="1770350737">
      <w:bodyDiv w:val="1"/>
      <w:marLeft w:val="0"/>
      <w:marRight w:val="0"/>
      <w:marTop w:val="0"/>
      <w:marBottom w:val="0"/>
      <w:divBdr>
        <w:top w:val="none" w:sz="0" w:space="0" w:color="auto"/>
        <w:left w:val="none" w:sz="0" w:space="0" w:color="auto"/>
        <w:bottom w:val="none" w:sz="0" w:space="0" w:color="auto"/>
        <w:right w:val="none" w:sz="0" w:space="0" w:color="auto"/>
      </w:divBdr>
      <w:divsChild>
        <w:div w:id="1717856286">
          <w:marLeft w:val="547"/>
          <w:marRight w:val="0"/>
          <w:marTop w:val="200"/>
          <w:marBottom w:val="0"/>
          <w:divBdr>
            <w:top w:val="none" w:sz="0" w:space="0" w:color="auto"/>
            <w:left w:val="none" w:sz="0" w:space="0" w:color="auto"/>
            <w:bottom w:val="none" w:sz="0" w:space="0" w:color="auto"/>
            <w:right w:val="none" w:sz="0" w:space="0" w:color="auto"/>
          </w:divBdr>
        </w:div>
        <w:div w:id="1829131293">
          <w:marLeft w:val="547"/>
          <w:marRight w:val="0"/>
          <w:marTop w:val="200"/>
          <w:marBottom w:val="0"/>
          <w:divBdr>
            <w:top w:val="none" w:sz="0" w:space="0" w:color="auto"/>
            <w:left w:val="none" w:sz="0" w:space="0" w:color="auto"/>
            <w:bottom w:val="none" w:sz="0" w:space="0" w:color="auto"/>
            <w:right w:val="none" w:sz="0" w:space="0" w:color="auto"/>
          </w:divBdr>
        </w:div>
      </w:divsChild>
    </w:div>
    <w:div w:id="1783377268">
      <w:bodyDiv w:val="1"/>
      <w:marLeft w:val="0"/>
      <w:marRight w:val="0"/>
      <w:marTop w:val="0"/>
      <w:marBottom w:val="0"/>
      <w:divBdr>
        <w:top w:val="none" w:sz="0" w:space="0" w:color="auto"/>
        <w:left w:val="none" w:sz="0" w:space="0" w:color="auto"/>
        <w:bottom w:val="none" w:sz="0" w:space="0" w:color="auto"/>
        <w:right w:val="none" w:sz="0" w:space="0" w:color="auto"/>
      </w:divBdr>
      <w:divsChild>
        <w:div w:id="38940304">
          <w:marLeft w:val="0"/>
          <w:marRight w:val="0"/>
          <w:marTop w:val="240"/>
          <w:marBottom w:val="240"/>
          <w:divBdr>
            <w:top w:val="none" w:sz="0" w:space="0" w:color="auto"/>
            <w:left w:val="none" w:sz="0" w:space="0" w:color="auto"/>
            <w:bottom w:val="none" w:sz="0" w:space="0" w:color="auto"/>
            <w:right w:val="none" w:sz="0" w:space="0" w:color="auto"/>
          </w:divBdr>
        </w:div>
      </w:divsChild>
    </w:div>
    <w:div w:id="1792285898">
      <w:bodyDiv w:val="1"/>
      <w:marLeft w:val="0"/>
      <w:marRight w:val="0"/>
      <w:marTop w:val="0"/>
      <w:marBottom w:val="0"/>
      <w:divBdr>
        <w:top w:val="none" w:sz="0" w:space="0" w:color="auto"/>
        <w:left w:val="none" w:sz="0" w:space="0" w:color="auto"/>
        <w:bottom w:val="none" w:sz="0" w:space="0" w:color="auto"/>
        <w:right w:val="none" w:sz="0" w:space="0" w:color="auto"/>
      </w:divBdr>
    </w:div>
    <w:div w:id="1820727106">
      <w:bodyDiv w:val="1"/>
      <w:marLeft w:val="0"/>
      <w:marRight w:val="0"/>
      <w:marTop w:val="0"/>
      <w:marBottom w:val="0"/>
      <w:divBdr>
        <w:top w:val="none" w:sz="0" w:space="0" w:color="auto"/>
        <w:left w:val="none" w:sz="0" w:space="0" w:color="auto"/>
        <w:bottom w:val="none" w:sz="0" w:space="0" w:color="auto"/>
        <w:right w:val="none" w:sz="0" w:space="0" w:color="auto"/>
      </w:divBdr>
    </w:div>
    <w:div w:id="1821732488">
      <w:bodyDiv w:val="1"/>
      <w:marLeft w:val="0"/>
      <w:marRight w:val="0"/>
      <w:marTop w:val="0"/>
      <w:marBottom w:val="0"/>
      <w:divBdr>
        <w:top w:val="none" w:sz="0" w:space="0" w:color="auto"/>
        <w:left w:val="none" w:sz="0" w:space="0" w:color="auto"/>
        <w:bottom w:val="none" w:sz="0" w:space="0" w:color="auto"/>
        <w:right w:val="none" w:sz="0" w:space="0" w:color="auto"/>
      </w:divBdr>
    </w:div>
    <w:div w:id="1831749627">
      <w:bodyDiv w:val="1"/>
      <w:marLeft w:val="0"/>
      <w:marRight w:val="0"/>
      <w:marTop w:val="0"/>
      <w:marBottom w:val="0"/>
      <w:divBdr>
        <w:top w:val="none" w:sz="0" w:space="0" w:color="auto"/>
        <w:left w:val="none" w:sz="0" w:space="0" w:color="auto"/>
        <w:bottom w:val="none" w:sz="0" w:space="0" w:color="auto"/>
        <w:right w:val="none" w:sz="0" w:space="0" w:color="auto"/>
      </w:divBdr>
    </w:div>
    <w:div w:id="1835606123">
      <w:bodyDiv w:val="1"/>
      <w:marLeft w:val="0"/>
      <w:marRight w:val="0"/>
      <w:marTop w:val="0"/>
      <w:marBottom w:val="0"/>
      <w:divBdr>
        <w:top w:val="none" w:sz="0" w:space="0" w:color="auto"/>
        <w:left w:val="none" w:sz="0" w:space="0" w:color="auto"/>
        <w:bottom w:val="none" w:sz="0" w:space="0" w:color="auto"/>
        <w:right w:val="none" w:sz="0" w:space="0" w:color="auto"/>
      </w:divBdr>
      <w:divsChild>
        <w:div w:id="646281534">
          <w:marLeft w:val="0"/>
          <w:marRight w:val="0"/>
          <w:marTop w:val="240"/>
          <w:marBottom w:val="240"/>
          <w:divBdr>
            <w:top w:val="none" w:sz="0" w:space="0" w:color="auto"/>
            <w:left w:val="none" w:sz="0" w:space="0" w:color="auto"/>
            <w:bottom w:val="none" w:sz="0" w:space="0" w:color="auto"/>
            <w:right w:val="none" w:sz="0" w:space="0" w:color="auto"/>
          </w:divBdr>
        </w:div>
      </w:divsChild>
    </w:div>
    <w:div w:id="1858080507">
      <w:bodyDiv w:val="1"/>
      <w:marLeft w:val="0"/>
      <w:marRight w:val="0"/>
      <w:marTop w:val="0"/>
      <w:marBottom w:val="0"/>
      <w:divBdr>
        <w:top w:val="none" w:sz="0" w:space="0" w:color="auto"/>
        <w:left w:val="none" w:sz="0" w:space="0" w:color="auto"/>
        <w:bottom w:val="none" w:sz="0" w:space="0" w:color="auto"/>
        <w:right w:val="none" w:sz="0" w:space="0" w:color="auto"/>
      </w:divBdr>
    </w:div>
    <w:div w:id="1869485143">
      <w:bodyDiv w:val="1"/>
      <w:marLeft w:val="0"/>
      <w:marRight w:val="0"/>
      <w:marTop w:val="0"/>
      <w:marBottom w:val="0"/>
      <w:divBdr>
        <w:top w:val="none" w:sz="0" w:space="0" w:color="auto"/>
        <w:left w:val="none" w:sz="0" w:space="0" w:color="auto"/>
        <w:bottom w:val="none" w:sz="0" w:space="0" w:color="auto"/>
        <w:right w:val="none" w:sz="0" w:space="0" w:color="auto"/>
      </w:divBdr>
    </w:div>
    <w:div w:id="1871138930">
      <w:bodyDiv w:val="1"/>
      <w:marLeft w:val="0"/>
      <w:marRight w:val="0"/>
      <w:marTop w:val="0"/>
      <w:marBottom w:val="0"/>
      <w:divBdr>
        <w:top w:val="none" w:sz="0" w:space="0" w:color="auto"/>
        <w:left w:val="none" w:sz="0" w:space="0" w:color="auto"/>
        <w:bottom w:val="none" w:sz="0" w:space="0" w:color="auto"/>
        <w:right w:val="none" w:sz="0" w:space="0" w:color="auto"/>
      </w:divBdr>
    </w:div>
    <w:div w:id="1885870886">
      <w:bodyDiv w:val="1"/>
      <w:marLeft w:val="0"/>
      <w:marRight w:val="0"/>
      <w:marTop w:val="0"/>
      <w:marBottom w:val="0"/>
      <w:divBdr>
        <w:top w:val="none" w:sz="0" w:space="0" w:color="auto"/>
        <w:left w:val="none" w:sz="0" w:space="0" w:color="auto"/>
        <w:bottom w:val="none" w:sz="0" w:space="0" w:color="auto"/>
        <w:right w:val="none" w:sz="0" w:space="0" w:color="auto"/>
      </w:divBdr>
    </w:div>
    <w:div w:id="1892157912">
      <w:bodyDiv w:val="1"/>
      <w:marLeft w:val="0"/>
      <w:marRight w:val="0"/>
      <w:marTop w:val="0"/>
      <w:marBottom w:val="0"/>
      <w:divBdr>
        <w:top w:val="none" w:sz="0" w:space="0" w:color="auto"/>
        <w:left w:val="none" w:sz="0" w:space="0" w:color="auto"/>
        <w:bottom w:val="none" w:sz="0" w:space="0" w:color="auto"/>
        <w:right w:val="none" w:sz="0" w:space="0" w:color="auto"/>
      </w:divBdr>
    </w:div>
    <w:div w:id="1911695348">
      <w:bodyDiv w:val="1"/>
      <w:marLeft w:val="0"/>
      <w:marRight w:val="0"/>
      <w:marTop w:val="0"/>
      <w:marBottom w:val="0"/>
      <w:divBdr>
        <w:top w:val="none" w:sz="0" w:space="0" w:color="auto"/>
        <w:left w:val="none" w:sz="0" w:space="0" w:color="auto"/>
        <w:bottom w:val="none" w:sz="0" w:space="0" w:color="auto"/>
        <w:right w:val="none" w:sz="0" w:space="0" w:color="auto"/>
      </w:divBdr>
      <w:divsChild>
        <w:div w:id="1404453665">
          <w:marLeft w:val="0"/>
          <w:marRight w:val="0"/>
          <w:marTop w:val="0"/>
          <w:marBottom w:val="0"/>
          <w:divBdr>
            <w:top w:val="none" w:sz="0" w:space="0" w:color="auto"/>
            <w:left w:val="none" w:sz="0" w:space="0" w:color="auto"/>
            <w:bottom w:val="none" w:sz="0" w:space="0" w:color="auto"/>
            <w:right w:val="none" w:sz="0" w:space="0" w:color="auto"/>
          </w:divBdr>
          <w:divsChild>
            <w:div w:id="87241897">
              <w:marLeft w:val="0"/>
              <w:marRight w:val="0"/>
              <w:marTop w:val="0"/>
              <w:marBottom w:val="0"/>
              <w:divBdr>
                <w:top w:val="none" w:sz="0" w:space="0" w:color="auto"/>
                <w:left w:val="none" w:sz="0" w:space="0" w:color="auto"/>
                <w:bottom w:val="none" w:sz="0" w:space="0" w:color="auto"/>
                <w:right w:val="none" w:sz="0" w:space="0" w:color="auto"/>
              </w:divBdr>
              <w:divsChild>
                <w:div w:id="482309589">
                  <w:marLeft w:val="0"/>
                  <w:marRight w:val="0"/>
                  <w:marTop w:val="0"/>
                  <w:marBottom w:val="0"/>
                  <w:divBdr>
                    <w:top w:val="none" w:sz="0" w:space="0" w:color="auto"/>
                    <w:left w:val="none" w:sz="0" w:space="0" w:color="auto"/>
                    <w:bottom w:val="none" w:sz="0" w:space="0" w:color="auto"/>
                    <w:right w:val="none" w:sz="0" w:space="0" w:color="auto"/>
                  </w:divBdr>
                  <w:divsChild>
                    <w:div w:id="1893346081">
                      <w:marLeft w:val="0"/>
                      <w:marRight w:val="0"/>
                      <w:marTop w:val="0"/>
                      <w:marBottom w:val="0"/>
                      <w:divBdr>
                        <w:top w:val="none" w:sz="0" w:space="0" w:color="auto"/>
                        <w:left w:val="none" w:sz="0" w:space="0" w:color="auto"/>
                        <w:bottom w:val="none" w:sz="0" w:space="0" w:color="auto"/>
                        <w:right w:val="none" w:sz="0" w:space="0" w:color="auto"/>
                      </w:divBdr>
                      <w:divsChild>
                        <w:div w:id="2124765487">
                          <w:marLeft w:val="0"/>
                          <w:marRight w:val="0"/>
                          <w:marTop w:val="0"/>
                          <w:marBottom w:val="0"/>
                          <w:divBdr>
                            <w:top w:val="none" w:sz="0" w:space="0" w:color="auto"/>
                            <w:left w:val="none" w:sz="0" w:space="0" w:color="auto"/>
                            <w:bottom w:val="none" w:sz="0" w:space="0" w:color="auto"/>
                            <w:right w:val="none" w:sz="0" w:space="0" w:color="auto"/>
                          </w:divBdr>
                          <w:divsChild>
                            <w:div w:id="172086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934551">
      <w:bodyDiv w:val="1"/>
      <w:marLeft w:val="0"/>
      <w:marRight w:val="0"/>
      <w:marTop w:val="0"/>
      <w:marBottom w:val="0"/>
      <w:divBdr>
        <w:top w:val="none" w:sz="0" w:space="0" w:color="auto"/>
        <w:left w:val="none" w:sz="0" w:space="0" w:color="auto"/>
        <w:bottom w:val="none" w:sz="0" w:space="0" w:color="auto"/>
        <w:right w:val="none" w:sz="0" w:space="0" w:color="auto"/>
      </w:divBdr>
    </w:div>
    <w:div w:id="2012175707">
      <w:bodyDiv w:val="1"/>
      <w:marLeft w:val="0"/>
      <w:marRight w:val="0"/>
      <w:marTop w:val="0"/>
      <w:marBottom w:val="0"/>
      <w:divBdr>
        <w:top w:val="none" w:sz="0" w:space="0" w:color="auto"/>
        <w:left w:val="none" w:sz="0" w:space="0" w:color="auto"/>
        <w:bottom w:val="none" w:sz="0" w:space="0" w:color="auto"/>
        <w:right w:val="none" w:sz="0" w:space="0" w:color="auto"/>
      </w:divBdr>
    </w:div>
    <w:div w:id="2028825787">
      <w:bodyDiv w:val="1"/>
      <w:marLeft w:val="0"/>
      <w:marRight w:val="0"/>
      <w:marTop w:val="0"/>
      <w:marBottom w:val="0"/>
      <w:divBdr>
        <w:top w:val="none" w:sz="0" w:space="0" w:color="auto"/>
        <w:left w:val="none" w:sz="0" w:space="0" w:color="auto"/>
        <w:bottom w:val="none" w:sz="0" w:space="0" w:color="auto"/>
        <w:right w:val="none" w:sz="0" w:space="0" w:color="auto"/>
      </w:divBdr>
      <w:divsChild>
        <w:div w:id="358241813">
          <w:marLeft w:val="0"/>
          <w:marRight w:val="0"/>
          <w:marTop w:val="0"/>
          <w:marBottom w:val="0"/>
          <w:divBdr>
            <w:top w:val="none" w:sz="0" w:space="0" w:color="auto"/>
            <w:left w:val="none" w:sz="0" w:space="0" w:color="auto"/>
            <w:bottom w:val="none" w:sz="0" w:space="0" w:color="auto"/>
            <w:right w:val="none" w:sz="0" w:space="0" w:color="auto"/>
          </w:divBdr>
          <w:divsChild>
            <w:div w:id="707100601">
              <w:marLeft w:val="0"/>
              <w:marRight w:val="0"/>
              <w:marTop w:val="0"/>
              <w:marBottom w:val="0"/>
              <w:divBdr>
                <w:top w:val="none" w:sz="0" w:space="0" w:color="auto"/>
                <w:left w:val="none" w:sz="0" w:space="0" w:color="auto"/>
                <w:bottom w:val="none" w:sz="0" w:space="0" w:color="auto"/>
                <w:right w:val="none" w:sz="0" w:space="0" w:color="auto"/>
              </w:divBdr>
              <w:divsChild>
                <w:div w:id="873424474">
                  <w:marLeft w:val="0"/>
                  <w:marRight w:val="0"/>
                  <w:marTop w:val="0"/>
                  <w:marBottom w:val="0"/>
                  <w:divBdr>
                    <w:top w:val="none" w:sz="0" w:space="0" w:color="auto"/>
                    <w:left w:val="none" w:sz="0" w:space="0" w:color="auto"/>
                    <w:bottom w:val="none" w:sz="0" w:space="0" w:color="auto"/>
                    <w:right w:val="none" w:sz="0" w:space="0" w:color="auto"/>
                  </w:divBdr>
                  <w:divsChild>
                    <w:div w:id="527106166">
                      <w:marLeft w:val="0"/>
                      <w:marRight w:val="0"/>
                      <w:marTop w:val="0"/>
                      <w:marBottom w:val="0"/>
                      <w:divBdr>
                        <w:top w:val="none" w:sz="0" w:space="0" w:color="auto"/>
                        <w:left w:val="none" w:sz="0" w:space="0" w:color="auto"/>
                        <w:bottom w:val="none" w:sz="0" w:space="0" w:color="auto"/>
                        <w:right w:val="none" w:sz="0" w:space="0" w:color="auto"/>
                      </w:divBdr>
                      <w:divsChild>
                        <w:div w:id="234049656">
                          <w:marLeft w:val="0"/>
                          <w:marRight w:val="0"/>
                          <w:marTop w:val="0"/>
                          <w:marBottom w:val="0"/>
                          <w:divBdr>
                            <w:top w:val="none" w:sz="0" w:space="0" w:color="auto"/>
                            <w:left w:val="none" w:sz="0" w:space="0" w:color="auto"/>
                            <w:bottom w:val="none" w:sz="0" w:space="0" w:color="auto"/>
                            <w:right w:val="none" w:sz="0" w:space="0" w:color="auto"/>
                          </w:divBdr>
                          <w:divsChild>
                            <w:div w:id="157824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09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policy.unimelb.edu.au/MPF1359/" TargetMode="External"/><Relationship Id="rId26" Type="http://schemas.openxmlformats.org/officeDocument/2006/relationships/hyperlink" Target="https://policy.unimelb.edu.au/MPF1359/" TargetMode="Externa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about.unimelb.edu.au/__data/assets/pdf_file/0024/374640/Vice-Chancellor-Regulation-v8.pdf" TargetMode="External"/><Relationship Id="rId25" Type="http://schemas.openxmlformats.org/officeDocument/2006/relationships/hyperlink" Target="https://policy.unimelb.edu.au/MPF1328/"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about.unimelb.edu.au/diversity-inclusion/gender-equity" TargetMode="External"/><Relationship Id="rId20" Type="http://schemas.openxmlformats.org/officeDocument/2006/relationships/hyperlink" Target="https://www.unimelb.edu.au/__data/assets/pdf_file/0006/5172954/FINAL-Respect-Action-Plan-2526_v2.pdf" TargetMode="External"/><Relationship Id="rId29" Type="http://schemas.openxmlformats.org/officeDocument/2006/relationships/hyperlink" Target="https://policy.unimelb.edu.au/MPF1359/"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about.unimelb.edu.au/__data/assets/pdf_file/0030/417918/University-of-Melbourne-Gender-Equality-Action-Plan-2022-25.pdf" TargetMode="External"/><Relationship Id="rId23" Type="http://schemas.openxmlformats.org/officeDocument/2006/relationships/hyperlink" Target="https://policy.unimelb.edu.au/MPF1324/" TargetMode="External"/><Relationship Id="rId28" Type="http://schemas.openxmlformats.org/officeDocument/2006/relationships/hyperlink" Target="https://www.unimelb.edu.au/__data/assets/pdf_file/0006/5172954/FINAL-Respect-Action-Plan-2526_v2.pdf" TargetMode="External"/><Relationship Id="rId10" Type="http://schemas.openxmlformats.org/officeDocument/2006/relationships/webSettings" Target="webSettings.xml"/><Relationship Id="rId19" Type="http://schemas.openxmlformats.org/officeDocument/2006/relationships/hyperlink" Target="https://policy.unimelb.edu.au/MPF1324/"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unimelb.edu.au/__data/assets/pdf_file/0006/5172954/FINAL-Respect-Action-Plan-2526_v2.pdf" TargetMode="External"/><Relationship Id="rId22" Type="http://schemas.openxmlformats.org/officeDocument/2006/relationships/image" Target="media/image2.png"/><Relationship Id="rId27" Type="http://schemas.openxmlformats.org/officeDocument/2006/relationships/hyperlink" Target="https://www.unimelb.edu.au/__data/assets/pdf_file/0006/5172954/FINAL-Respect-Action-Plan-2526_v2.pdf" TargetMode="External"/><Relationship Id="rId30" Type="http://schemas.openxmlformats.org/officeDocument/2006/relationships/footer" Target="footer2.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K a p i s h F i l e n a m e T o U r i M a p p i n g s   x m l n s : x s d = " h t t p : / / w w w . w 3 . o r g / 2 0 0 1 / X M L S c h e m a "   x m l n s : x s i = " h t t p : / / w w w . w 3 . o r g / 2 0 0 1 / X M L S c h e m a - i n s t a n c 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A30DECA48B3B49B042F4A5C8BD69B0" ma:contentTypeVersion="18" ma:contentTypeDescription="Create a new document." ma:contentTypeScope="" ma:versionID="c9b610bcd744f1d7afca28f880f67170">
  <xsd:schema xmlns:xsd="http://www.w3.org/2001/XMLSchema" xmlns:xs="http://www.w3.org/2001/XMLSchema" xmlns:p="http://schemas.microsoft.com/office/2006/metadata/properties" xmlns:ns2="1e241346-4753-4492-bd3a-57c2b9b8200f" xmlns:ns3="f07d8113-1d44-46cb-baa5-a742d0650dfc" xmlns:ns4="a18e75f3-6d84-469e-b9d4-048949385f1e" targetNamespace="http://schemas.microsoft.com/office/2006/metadata/properties" ma:root="true" ma:fieldsID="1c8eabd6f531c4c0df9288b9a2f24195" ns2:_="" ns3:_="" ns4:_="">
    <xsd:import namespace="1e241346-4753-4492-bd3a-57c2b9b8200f"/>
    <xsd:import namespace="f07d8113-1d44-46cb-baa5-a742d0650dfc"/>
    <xsd:import namespace="a18e75f3-6d84-469e-b9d4-048949385f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SharedWithUsers" minOccurs="0"/>
                <xsd:element ref="ns4:SharedWithDetails" minOccurs="0"/>
                <xsd:element ref="ns2:MediaServiceSearchProperties" minOccurs="0"/>
                <xsd:element ref="ns2:Thumbnail" minOccurs="0"/>
                <xsd:element ref="ns2:_Flow_SignoffStatus" minOccurs="0"/>
                <xsd:element ref="ns2:Seenby"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41346-4753-4492-bd3a-57c2b9b82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humbnail" ma:index="22" nillable="true" ma:displayName="Thumbnail" ma:format="Thumbnail" ma:internalName="Thumbnail">
      <xsd:simpleType>
        <xsd:restriction base="dms:Unknown"/>
      </xsd:simpleType>
    </xsd:element>
    <xsd:element name="_Flow_SignoffStatus" ma:index="23" nillable="true" ma:displayName="Sign-off status" ma:internalName="Sign_x002d_off_x0020_status">
      <xsd:simpleType>
        <xsd:restriction base="dms:Text"/>
      </xsd:simpleType>
    </xsd:element>
    <xsd:element name="Seenby" ma:index="24" nillable="true" ma:displayName="Seen by" ma:format="Dropdown" ma:list="UserInfo" ma:SharePointGroup="0" ma:internalName="See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6aa67b6-f550-46aa-ac0c-5d9b0bc6c513}" ma:internalName="TaxCatchAll" ma:showField="CatchAllData" ma:web="a18e75f3-6d84-469e-b9d4-048949385f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8e75f3-6d84-469e-b9d4-048949385f1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K a p i s h F i l e n a m e T o U r i M a p p i n g s   x m l n s : x s d = " h t t p : / / w w w . w 3 . o r g / 2 0 0 1 / X M L S c h e m a "   x m l n s : x s i = " h t t p : / / w w w . w 3 . o r g / 2 0 0 1 / X M L S c h e m a - i n s t a n c 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1e241346-4753-4492-bd3a-57c2b9b8200f">
      <Terms xmlns="http://schemas.microsoft.com/office/infopath/2007/PartnerControls"/>
    </lcf76f155ced4ddcb4097134ff3c332f>
    <Thumbnail xmlns="1e241346-4753-4492-bd3a-57c2b9b8200f" xsi:nil="true"/>
    <_Flow_SignoffStatus xmlns="1e241346-4753-4492-bd3a-57c2b9b8200f" xsi:nil="true"/>
    <Seenby xmlns="1e241346-4753-4492-bd3a-57c2b9b8200f">
      <UserInfo>
        <DisplayName/>
        <AccountId xsi:nil="true"/>
        <AccountType/>
      </UserInfo>
    </Seenby>
  </documentManagement>
</p:properties>
</file>

<file path=customXml/itemProps1.xml><?xml version="1.0" encoding="utf-8"?>
<ds:datastoreItem xmlns:ds="http://schemas.openxmlformats.org/officeDocument/2006/customXml" ds:itemID="{9E557EAA-E6DD-435D-BFEE-C3B1C097A364}">
  <ds:schemaRefs>
    <ds:schemaRef ds:uri="http://www.w3.org/2001/XMLSchema"/>
  </ds:schemaRefs>
</ds:datastoreItem>
</file>

<file path=customXml/itemProps2.xml><?xml version="1.0" encoding="utf-8"?>
<ds:datastoreItem xmlns:ds="http://schemas.openxmlformats.org/officeDocument/2006/customXml" ds:itemID="{4652B063-5B15-4326-9622-7B457DACF4EC}">
  <ds:schemaRefs>
    <ds:schemaRef ds:uri="http://schemas.microsoft.com/sharepoint/v3/contenttype/forms"/>
  </ds:schemaRefs>
</ds:datastoreItem>
</file>

<file path=customXml/itemProps3.xml><?xml version="1.0" encoding="utf-8"?>
<ds:datastoreItem xmlns:ds="http://schemas.openxmlformats.org/officeDocument/2006/customXml" ds:itemID="{0D411A35-85A9-4157-8461-D1EE9A0F4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241346-4753-4492-bd3a-57c2b9b8200f"/>
    <ds:schemaRef ds:uri="f07d8113-1d44-46cb-baa5-a742d0650dfc"/>
    <ds:schemaRef ds:uri="a18e75f3-6d84-469e-b9d4-04894938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147618-EB76-4CE3-95FD-44244120541A}">
  <ds:schemaRefs>
    <ds:schemaRef ds:uri="http://www.w3.org/2001/XMLSchema"/>
  </ds:schemaRefs>
</ds:datastoreItem>
</file>

<file path=customXml/itemProps5.xml><?xml version="1.0" encoding="utf-8"?>
<ds:datastoreItem xmlns:ds="http://schemas.openxmlformats.org/officeDocument/2006/customXml" ds:itemID="{1C9C9608-B4EA-45F0-9D4C-EE059490E512}">
  <ds:schemaRefs>
    <ds:schemaRef ds:uri="http://schemas.openxmlformats.org/officeDocument/2006/bibliography"/>
  </ds:schemaRefs>
</ds:datastoreItem>
</file>

<file path=customXml/itemProps6.xml><?xml version="1.0" encoding="utf-8"?>
<ds:datastoreItem xmlns:ds="http://schemas.openxmlformats.org/officeDocument/2006/customXml" ds:itemID="{768FBC06-EB29-4D78-9225-D685BE20B0E0}">
  <ds:schemaRefs>
    <ds:schemaRef ds:uri="http://schemas.microsoft.com/office/2006/metadata/properties"/>
    <ds:schemaRef ds:uri="http://schemas.microsoft.com/office/infopath/2007/PartnerControls"/>
    <ds:schemaRef ds:uri="f07d8113-1d44-46cb-baa5-a742d0650dfc"/>
    <ds:schemaRef ds:uri="1e241346-4753-4492-bd3a-57c2b9b8200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6988</Words>
  <Characters>39834</Characters>
  <Application>Microsoft Office Word</Application>
  <DocSecurity>0</DocSecurity>
  <Lines>331</Lines>
  <Paragraphs>93</Paragraphs>
  <ScaleCrop>false</ScaleCrop>
  <Company/>
  <LinksUpToDate>false</LinksUpToDate>
  <CharactersWithSpaces>46729</CharactersWithSpaces>
  <SharedDoc>false</SharedDoc>
  <HLinks>
    <vt:vector size="174" baseType="variant">
      <vt:variant>
        <vt:i4>7340142</vt:i4>
      </vt:variant>
      <vt:variant>
        <vt:i4>135</vt:i4>
      </vt:variant>
      <vt:variant>
        <vt:i4>0</vt:i4>
      </vt:variant>
      <vt:variant>
        <vt:i4>5</vt:i4>
      </vt:variant>
      <vt:variant>
        <vt:lpwstr>https://policy.unimelb.edu.au/MPF1359/</vt:lpwstr>
      </vt:variant>
      <vt:variant>
        <vt:lpwstr/>
      </vt:variant>
      <vt:variant>
        <vt:i4>5439499</vt:i4>
      </vt:variant>
      <vt:variant>
        <vt:i4>132</vt:i4>
      </vt:variant>
      <vt:variant>
        <vt:i4>0</vt:i4>
      </vt:variant>
      <vt:variant>
        <vt:i4>5</vt:i4>
      </vt:variant>
      <vt:variant>
        <vt:lpwstr>https://www.unimelb.edu.au/__data/assets/pdf_file/0006/5172954/FINAL-Respect-Action-Plan-2526_v2.pdf</vt:lpwstr>
      </vt:variant>
      <vt:variant>
        <vt:lpwstr/>
      </vt:variant>
      <vt:variant>
        <vt:i4>5439499</vt:i4>
      </vt:variant>
      <vt:variant>
        <vt:i4>129</vt:i4>
      </vt:variant>
      <vt:variant>
        <vt:i4>0</vt:i4>
      </vt:variant>
      <vt:variant>
        <vt:i4>5</vt:i4>
      </vt:variant>
      <vt:variant>
        <vt:lpwstr>https://www.unimelb.edu.au/__data/assets/pdf_file/0006/5172954/FINAL-Respect-Action-Plan-2526_v2.pdf</vt:lpwstr>
      </vt:variant>
      <vt:variant>
        <vt:lpwstr/>
      </vt:variant>
      <vt:variant>
        <vt:i4>7340142</vt:i4>
      </vt:variant>
      <vt:variant>
        <vt:i4>126</vt:i4>
      </vt:variant>
      <vt:variant>
        <vt:i4>0</vt:i4>
      </vt:variant>
      <vt:variant>
        <vt:i4>5</vt:i4>
      </vt:variant>
      <vt:variant>
        <vt:lpwstr>https://policy.unimelb.edu.au/MPF1359/</vt:lpwstr>
      </vt:variant>
      <vt:variant>
        <vt:lpwstr/>
      </vt:variant>
      <vt:variant>
        <vt:i4>7798895</vt:i4>
      </vt:variant>
      <vt:variant>
        <vt:i4>123</vt:i4>
      </vt:variant>
      <vt:variant>
        <vt:i4>0</vt:i4>
      </vt:variant>
      <vt:variant>
        <vt:i4>5</vt:i4>
      </vt:variant>
      <vt:variant>
        <vt:lpwstr>https://policy.unimelb.edu.au/MPF1328/</vt:lpwstr>
      </vt:variant>
      <vt:variant>
        <vt:lpwstr/>
      </vt:variant>
      <vt:variant>
        <vt:i4>7798883</vt:i4>
      </vt:variant>
      <vt:variant>
        <vt:i4>120</vt:i4>
      </vt:variant>
      <vt:variant>
        <vt:i4>0</vt:i4>
      </vt:variant>
      <vt:variant>
        <vt:i4>5</vt:i4>
      </vt:variant>
      <vt:variant>
        <vt:lpwstr>https://policy.unimelb.edu.au/MPF1324/</vt:lpwstr>
      </vt:variant>
      <vt:variant>
        <vt:lpwstr/>
      </vt:variant>
      <vt:variant>
        <vt:i4>5439499</vt:i4>
      </vt:variant>
      <vt:variant>
        <vt:i4>117</vt:i4>
      </vt:variant>
      <vt:variant>
        <vt:i4>0</vt:i4>
      </vt:variant>
      <vt:variant>
        <vt:i4>5</vt:i4>
      </vt:variant>
      <vt:variant>
        <vt:lpwstr>https://www.unimelb.edu.au/__data/assets/pdf_file/0006/5172954/FINAL-Respect-Action-Plan-2526_v2.pdf</vt:lpwstr>
      </vt:variant>
      <vt:variant>
        <vt:lpwstr/>
      </vt:variant>
      <vt:variant>
        <vt:i4>7798883</vt:i4>
      </vt:variant>
      <vt:variant>
        <vt:i4>114</vt:i4>
      </vt:variant>
      <vt:variant>
        <vt:i4>0</vt:i4>
      </vt:variant>
      <vt:variant>
        <vt:i4>5</vt:i4>
      </vt:variant>
      <vt:variant>
        <vt:lpwstr>https://policy.unimelb.edu.au/MPF1324/</vt:lpwstr>
      </vt:variant>
      <vt:variant>
        <vt:lpwstr/>
      </vt:variant>
      <vt:variant>
        <vt:i4>7340142</vt:i4>
      </vt:variant>
      <vt:variant>
        <vt:i4>111</vt:i4>
      </vt:variant>
      <vt:variant>
        <vt:i4>0</vt:i4>
      </vt:variant>
      <vt:variant>
        <vt:i4>5</vt:i4>
      </vt:variant>
      <vt:variant>
        <vt:lpwstr>https://policy.unimelb.edu.au/MPF1359/</vt:lpwstr>
      </vt:variant>
      <vt:variant>
        <vt:lpwstr/>
      </vt:variant>
      <vt:variant>
        <vt:i4>7405568</vt:i4>
      </vt:variant>
      <vt:variant>
        <vt:i4>108</vt:i4>
      </vt:variant>
      <vt:variant>
        <vt:i4>0</vt:i4>
      </vt:variant>
      <vt:variant>
        <vt:i4>5</vt:i4>
      </vt:variant>
      <vt:variant>
        <vt:lpwstr>https://about.unimelb.edu.au/__data/assets/pdf_file/0024/374640/Vice-Chancellor-Regulation-v8.pdf</vt:lpwstr>
      </vt:variant>
      <vt:variant>
        <vt:lpwstr/>
      </vt:variant>
      <vt:variant>
        <vt:i4>7798823</vt:i4>
      </vt:variant>
      <vt:variant>
        <vt:i4>105</vt:i4>
      </vt:variant>
      <vt:variant>
        <vt:i4>0</vt:i4>
      </vt:variant>
      <vt:variant>
        <vt:i4>5</vt:i4>
      </vt:variant>
      <vt:variant>
        <vt:lpwstr>https://about.unimelb.edu.au/diversity-inclusion/gender-equity</vt:lpwstr>
      </vt:variant>
      <vt:variant>
        <vt:lpwstr>navigation-athena</vt:lpwstr>
      </vt:variant>
      <vt:variant>
        <vt:i4>114</vt:i4>
      </vt:variant>
      <vt:variant>
        <vt:i4>102</vt:i4>
      </vt:variant>
      <vt:variant>
        <vt:i4>0</vt:i4>
      </vt:variant>
      <vt:variant>
        <vt:i4>5</vt:i4>
      </vt:variant>
      <vt:variant>
        <vt:lpwstr>https://about.unimelb.edu.au/__data/assets/pdf_file/0030/417918/University-of-Melbourne-Gender-Equality-Action-Plan-2022-25.pdf</vt:lpwstr>
      </vt:variant>
      <vt:variant>
        <vt:lpwstr/>
      </vt:variant>
      <vt:variant>
        <vt:i4>5439499</vt:i4>
      </vt:variant>
      <vt:variant>
        <vt:i4>99</vt:i4>
      </vt:variant>
      <vt:variant>
        <vt:i4>0</vt:i4>
      </vt:variant>
      <vt:variant>
        <vt:i4>5</vt:i4>
      </vt:variant>
      <vt:variant>
        <vt:lpwstr>https://www.unimelb.edu.au/__data/assets/pdf_file/0006/5172954/FINAL-Respect-Action-Plan-2526_v2.pdf</vt:lpwstr>
      </vt:variant>
      <vt:variant>
        <vt:lpwstr/>
      </vt:variant>
      <vt:variant>
        <vt:i4>1900606</vt:i4>
      </vt:variant>
      <vt:variant>
        <vt:i4>92</vt:i4>
      </vt:variant>
      <vt:variant>
        <vt:i4>0</vt:i4>
      </vt:variant>
      <vt:variant>
        <vt:i4>5</vt:i4>
      </vt:variant>
      <vt:variant>
        <vt:lpwstr/>
      </vt:variant>
      <vt:variant>
        <vt:lpwstr>_Toc191289686</vt:lpwstr>
      </vt:variant>
      <vt:variant>
        <vt:i4>1900606</vt:i4>
      </vt:variant>
      <vt:variant>
        <vt:i4>86</vt:i4>
      </vt:variant>
      <vt:variant>
        <vt:i4>0</vt:i4>
      </vt:variant>
      <vt:variant>
        <vt:i4>5</vt:i4>
      </vt:variant>
      <vt:variant>
        <vt:lpwstr/>
      </vt:variant>
      <vt:variant>
        <vt:lpwstr>_Toc191289685</vt:lpwstr>
      </vt:variant>
      <vt:variant>
        <vt:i4>1900606</vt:i4>
      </vt:variant>
      <vt:variant>
        <vt:i4>80</vt:i4>
      </vt:variant>
      <vt:variant>
        <vt:i4>0</vt:i4>
      </vt:variant>
      <vt:variant>
        <vt:i4>5</vt:i4>
      </vt:variant>
      <vt:variant>
        <vt:lpwstr/>
      </vt:variant>
      <vt:variant>
        <vt:lpwstr>_Toc191289684</vt:lpwstr>
      </vt:variant>
      <vt:variant>
        <vt:i4>1900606</vt:i4>
      </vt:variant>
      <vt:variant>
        <vt:i4>74</vt:i4>
      </vt:variant>
      <vt:variant>
        <vt:i4>0</vt:i4>
      </vt:variant>
      <vt:variant>
        <vt:i4>5</vt:i4>
      </vt:variant>
      <vt:variant>
        <vt:lpwstr/>
      </vt:variant>
      <vt:variant>
        <vt:lpwstr>_Toc191289683</vt:lpwstr>
      </vt:variant>
      <vt:variant>
        <vt:i4>1900606</vt:i4>
      </vt:variant>
      <vt:variant>
        <vt:i4>68</vt:i4>
      </vt:variant>
      <vt:variant>
        <vt:i4>0</vt:i4>
      </vt:variant>
      <vt:variant>
        <vt:i4>5</vt:i4>
      </vt:variant>
      <vt:variant>
        <vt:lpwstr/>
      </vt:variant>
      <vt:variant>
        <vt:lpwstr>_Toc191289682</vt:lpwstr>
      </vt:variant>
      <vt:variant>
        <vt:i4>1900606</vt:i4>
      </vt:variant>
      <vt:variant>
        <vt:i4>62</vt:i4>
      </vt:variant>
      <vt:variant>
        <vt:i4>0</vt:i4>
      </vt:variant>
      <vt:variant>
        <vt:i4>5</vt:i4>
      </vt:variant>
      <vt:variant>
        <vt:lpwstr/>
      </vt:variant>
      <vt:variant>
        <vt:lpwstr>_Toc191289681</vt:lpwstr>
      </vt:variant>
      <vt:variant>
        <vt:i4>1900606</vt:i4>
      </vt:variant>
      <vt:variant>
        <vt:i4>56</vt:i4>
      </vt:variant>
      <vt:variant>
        <vt:i4>0</vt:i4>
      </vt:variant>
      <vt:variant>
        <vt:i4>5</vt:i4>
      </vt:variant>
      <vt:variant>
        <vt:lpwstr/>
      </vt:variant>
      <vt:variant>
        <vt:lpwstr>_Toc191289680</vt:lpwstr>
      </vt:variant>
      <vt:variant>
        <vt:i4>1179710</vt:i4>
      </vt:variant>
      <vt:variant>
        <vt:i4>50</vt:i4>
      </vt:variant>
      <vt:variant>
        <vt:i4>0</vt:i4>
      </vt:variant>
      <vt:variant>
        <vt:i4>5</vt:i4>
      </vt:variant>
      <vt:variant>
        <vt:lpwstr/>
      </vt:variant>
      <vt:variant>
        <vt:lpwstr>_Toc191289679</vt:lpwstr>
      </vt:variant>
      <vt:variant>
        <vt:i4>1179710</vt:i4>
      </vt:variant>
      <vt:variant>
        <vt:i4>44</vt:i4>
      </vt:variant>
      <vt:variant>
        <vt:i4>0</vt:i4>
      </vt:variant>
      <vt:variant>
        <vt:i4>5</vt:i4>
      </vt:variant>
      <vt:variant>
        <vt:lpwstr/>
      </vt:variant>
      <vt:variant>
        <vt:lpwstr>_Toc191289678</vt:lpwstr>
      </vt:variant>
      <vt:variant>
        <vt:i4>1179710</vt:i4>
      </vt:variant>
      <vt:variant>
        <vt:i4>38</vt:i4>
      </vt:variant>
      <vt:variant>
        <vt:i4>0</vt:i4>
      </vt:variant>
      <vt:variant>
        <vt:i4>5</vt:i4>
      </vt:variant>
      <vt:variant>
        <vt:lpwstr/>
      </vt:variant>
      <vt:variant>
        <vt:lpwstr>_Toc191289677</vt:lpwstr>
      </vt:variant>
      <vt:variant>
        <vt:i4>1179710</vt:i4>
      </vt:variant>
      <vt:variant>
        <vt:i4>32</vt:i4>
      </vt:variant>
      <vt:variant>
        <vt:i4>0</vt:i4>
      </vt:variant>
      <vt:variant>
        <vt:i4>5</vt:i4>
      </vt:variant>
      <vt:variant>
        <vt:lpwstr/>
      </vt:variant>
      <vt:variant>
        <vt:lpwstr>_Toc191289676</vt:lpwstr>
      </vt:variant>
      <vt:variant>
        <vt:i4>1179710</vt:i4>
      </vt:variant>
      <vt:variant>
        <vt:i4>26</vt:i4>
      </vt:variant>
      <vt:variant>
        <vt:i4>0</vt:i4>
      </vt:variant>
      <vt:variant>
        <vt:i4>5</vt:i4>
      </vt:variant>
      <vt:variant>
        <vt:lpwstr/>
      </vt:variant>
      <vt:variant>
        <vt:lpwstr>_Toc191289675</vt:lpwstr>
      </vt:variant>
      <vt:variant>
        <vt:i4>1179710</vt:i4>
      </vt:variant>
      <vt:variant>
        <vt:i4>20</vt:i4>
      </vt:variant>
      <vt:variant>
        <vt:i4>0</vt:i4>
      </vt:variant>
      <vt:variant>
        <vt:i4>5</vt:i4>
      </vt:variant>
      <vt:variant>
        <vt:lpwstr/>
      </vt:variant>
      <vt:variant>
        <vt:lpwstr>_Toc191289674</vt:lpwstr>
      </vt:variant>
      <vt:variant>
        <vt:i4>1179710</vt:i4>
      </vt:variant>
      <vt:variant>
        <vt:i4>14</vt:i4>
      </vt:variant>
      <vt:variant>
        <vt:i4>0</vt:i4>
      </vt:variant>
      <vt:variant>
        <vt:i4>5</vt:i4>
      </vt:variant>
      <vt:variant>
        <vt:lpwstr/>
      </vt:variant>
      <vt:variant>
        <vt:lpwstr>_Toc191289673</vt:lpwstr>
      </vt:variant>
      <vt:variant>
        <vt:i4>1179710</vt:i4>
      </vt:variant>
      <vt:variant>
        <vt:i4>8</vt:i4>
      </vt:variant>
      <vt:variant>
        <vt:i4>0</vt:i4>
      </vt:variant>
      <vt:variant>
        <vt:i4>5</vt:i4>
      </vt:variant>
      <vt:variant>
        <vt:lpwstr/>
      </vt:variant>
      <vt:variant>
        <vt:lpwstr>_Toc191289672</vt:lpwstr>
      </vt:variant>
      <vt:variant>
        <vt:i4>1179710</vt:i4>
      </vt:variant>
      <vt:variant>
        <vt:i4>2</vt:i4>
      </vt:variant>
      <vt:variant>
        <vt:i4>0</vt:i4>
      </vt:variant>
      <vt:variant>
        <vt:i4>5</vt:i4>
      </vt:variant>
      <vt:variant>
        <vt:lpwstr/>
      </vt:variant>
      <vt:variant>
        <vt:lpwstr>_Toc191289671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Aldred</dc:creator>
  <cp:keywords/>
  <dc:description/>
  <cp:lastModifiedBy>Amanda Benson</cp:lastModifiedBy>
  <cp:revision>6</cp:revision>
  <cp:lastPrinted>2023-02-17T03:21:00Z</cp:lastPrinted>
  <dcterms:created xsi:type="dcterms:W3CDTF">2025-06-23T23:41:00Z</dcterms:created>
  <dcterms:modified xsi:type="dcterms:W3CDTF">2025-06-23T23:46:00Z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0x01010023A30DECA48B3B49B042F4A5C8BD69B0</vt:lpwstr>
  </property>
  <property fmtid="{D5CDD505-2E9C-101B-9397-08002B2CF9AE}" pid="3" name="MediaServiceImageTags">
    <vt:lpwstr/>
  </property>
  <property fmtid="{D5CDD505-2E9C-101B-9397-08002B2CF9AE}" pid="4" name="p588571d49564932993c1c11097f13c5">
    <vt:lpwstr/>
  </property>
  <property fmtid="{D5CDD505-2E9C-101B-9397-08002B2CF9AE}" pid="5" name="Business_x0020_Unit">
    <vt:lpwstr/>
  </property>
  <property fmtid="{D5CDD505-2E9C-101B-9397-08002B2CF9AE}" pid="6" name="Business Unit">
    <vt:lpwstr/>
  </property>
</Properties>
</file>