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ootertable"/>
        <w:tblW w:w="9974" w:type="dxa"/>
        <w:tblLook w:val="04A0" w:firstRow="1" w:lastRow="0" w:firstColumn="1" w:lastColumn="0" w:noHBand="0" w:noVBand="1"/>
      </w:tblPr>
      <w:tblGrid>
        <w:gridCol w:w="5159"/>
        <w:gridCol w:w="4815"/>
      </w:tblGrid>
      <w:tr w:rsidR="0077685E" w14:paraId="080F2CD4" w14:textId="77777777" w:rsidTr="00F6255C">
        <w:tc>
          <w:tcPr>
            <w:tcW w:w="5159" w:type="dxa"/>
          </w:tcPr>
          <w:p w14:paraId="77CD586C" w14:textId="77777777" w:rsidR="0077685E" w:rsidRPr="00643D8B" w:rsidRDefault="0077685E" w:rsidP="006C6041">
            <w:pPr>
              <w:pStyle w:val="Footerlocation"/>
              <w:framePr w:wrap="around" w:vAnchor="page" w:hAnchor="page" w:x="838" w:y="15406"/>
            </w:pPr>
            <w:r w:rsidRPr="00643D8B">
              <w:t>Postal address:</w:t>
            </w:r>
            <w:r>
              <w:t xml:space="preserve"> </w:t>
            </w:r>
          </w:p>
          <w:p w14:paraId="1BC61468" w14:textId="77777777" w:rsidR="004A2B75" w:rsidRPr="006C6041" w:rsidRDefault="006C6041" w:rsidP="006C6041">
            <w:pPr>
              <w:pStyle w:val="Footerlocation"/>
              <w:framePr w:wrap="around" w:vAnchor="page" w:hAnchor="page" w:x="838" w:y="15406"/>
              <w:rPr>
                <w:b w:val="0"/>
                <w:bCs/>
              </w:rPr>
            </w:pPr>
            <w:r w:rsidRPr="006C6041">
              <w:rPr>
                <w:b w:val="0"/>
                <w:bCs/>
              </w:rPr>
              <w:t>Melbourne Climate Futures (MCF)</w:t>
            </w:r>
          </w:p>
          <w:p w14:paraId="1909A649" w14:textId="77777777" w:rsidR="006C6041" w:rsidRPr="006C6041" w:rsidRDefault="006C6041" w:rsidP="006C6041">
            <w:pPr>
              <w:pStyle w:val="Footerlocation"/>
              <w:framePr w:wrap="around" w:vAnchor="page" w:hAnchor="page" w:x="838" w:y="15406"/>
              <w:rPr>
                <w:b w:val="0"/>
                <w:bCs/>
              </w:rPr>
            </w:pPr>
            <w:r w:rsidRPr="006C6041">
              <w:rPr>
                <w:b w:val="0"/>
                <w:bCs/>
              </w:rPr>
              <w:t>The University of Melbourne VIC 3010</w:t>
            </w:r>
          </w:p>
          <w:p w14:paraId="223D0375" w14:textId="77777777" w:rsidR="006C6041" w:rsidRPr="0077685E" w:rsidRDefault="006C6041" w:rsidP="006C6041">
            <w:pPr>
              <w:pStyle w:val="Footerlocation"/>
              <w:framePr w:wrap="around" w:vAnchor="page" w:hAnchor="page" w:x="838" w:y="15406"/>
            </w:pPr>
            <w:r w:rsidRPr="006C6041">
              <w:rPr>
                <w:b w:val="0"/>
                <w:bCs/>
              </w:rPr>
              <w:t>Australia</w:t>
            </w:r>
          </w:p>
        </w:tc>
        <w:tc>
          <w:tcPr>
            <w:tcW w:w="4815" w:type="dxa"/>
          </w:tcPr>
          <w:p w14:paraId="19BA572E" w14:textId="77777777" w:rsidR="0077685E" w:rsidRDefault="006C6041" w:rsidP="006C6041">
            <w:pPr>
              <w:pStyle w:val="Footerlocation"/>
              <w:framePr w:wrap="around" w:vAnchor="page" w:hAnchor="page" w:x="838" w:y="15406"/>
            </w:pPr>
            <w:r>
              <w:t>Email</w:t>
            </w:r>
            <w:r w:rsidR="0077685E">
              <w:t>:</w:t>
            </w:r>
          </w:p>
          <w:p w14:paraId="1CAF319E" w14:textId="77777777" w:rsidR="00D87AD8" w:rsidRPr="006C6041" w:rsidRDefault="006C6041" w:rsidP="006C6041">
            <w:pPr>
              <w:pStyle w:val="Footerlocation"/>
              <w:framePr w:wrap="around" w:vAnchor="page" w:hAnchor="page" w:x="838" w:y="15406"/>
              <w:rPr>
                <w:b w:val="0"/>
                <w:bCs/>
              </w:rPr>
            </w:pPr>
            <w:r>
              <w:rPr>
                <w:b w:val="0"/>
                <w:bCs/>
              </w:rPr>
              <w:t>m</w:t>
            </w:r>
            <w:r w:rsidRPr="006C6041">
              <w:rPr>
                <w:b w:val="0"/>
                <w:bCs/>
              </w:rPr>
              <w:t>elbourne-climate-futures@unimelb.edu.au</w:t>
            </w:r>
          </w:p>
        </w:tc>
      </w:tr>
    </w:tbl>
    <w:sdt>
      <w:sdtPr>
        <w:alias w:val="Title"/>
        <w:tag w:val=""/>
        <w:id w:val="1886600647"/>
        <w:placeholder>
          <w:docPart w:val="95E9CAABC88440C89653A7E57FC43B4E"/>
        </w:placeholder>
        <w:dataBinding w:prefixMappings="xmlns:ns0='http://purl.org/dc/elements/1.1/' xmlns:ns1='http://schemas.openxmlformats.org/package/2006/metadata/core-properties' " w:xpath="/ns1:coreProperties[1]/ns0:title[1]" w:storeItemID="{6C3C8BC8-F283-45AE-878A-BAB7291924A1}"/>
        <w:text/>
      </w:sdtPr>
      <w:sdtContent>
        <w:p w14:paraId="49377DDB" w14:textId="77777777" w:rsidR="002919DE" w:rsidRDefault="006C6041" w:rsidP="009D6769">
          <w:pPr>
            <w:pStyle w:val="Title"/>
            <w:framePr w:wrap="around"/>
          </w:pPr>
          <w:r>
            <w:t>Melbourne Climate Futures</w:t>
          </w:r>
        </w:p>
      </w:sdtContent>
    </w:sdt>
    <w:p w14:paraId="70E42747" w14:textId="77777777" w:rsidR="00FF2CE8" w:rsidRDefault="006C6041" w:rsidP="00F80711">
      <w:pPr>
        <w:pStyle w:val="Date"/>
        <w:framePr w:wrap="around"/>
      </w:pPr>
      <w:r>
        <w:t>Friday, 31 March 2023</w:t>
      </w:r>
      <w:r w:rsidR="00F80711">
        <w:t xml:space="preserve">  </w:t>
      </w:r>
    </w:p>
    <w:p w14:paraId="7BC3BE22" w14:textId="3148639B" w:rsidR="00F80711" w:rsidRPr="00F80711" w:rsidRDefault="006829D5" w:rsidP="00F80711">
      <w:pPr>
        <w:pStyle w:val="Author"/>
        <w:framePr w:wrap="around"/>
      </w:pPr>
      <w:r>
        <w:t>Authors:</w:t>
      </w:r>
      <w:r w:rsidR="008467D2">
        <w:t xml:space="preserve"> </w:t>
      </w:r>
      <w:r w:rsidR="00283A9C">
        <w:t xml:space="preserve">Dr Arjuna Dibley, </w:t>
      </w:r>
      <w:r w:rsidR="001C7B02" w:rsidRPr="0014043F">
        <w:t xml:space="preserve">A/Prof </w:t>
      </w:r>
      <w:r w:rsidR="008677CF" w:rsidRPr="0014043F">
        <w:t>Andrew Godwin,</w:t>
      </w:r>
      <w:r w:rsidR="001C7B02">
        <w:t xml:space="preserve"> </w:t>
      </w:r>
      <w:r w:rsidR="00A90AEB">
        <w:t xml:space="preserve">Prof Matthew Harding, Ms Rebekkah Markey-Towler, A/Prof Ben Neville, </w:t>
      </w:r>
      <w:r w:rsidR="007B5BE3">
        <w:t xml:space="preserve">and </w:t>
      </w:r>
      <w:r w:rsidR="00A90AEB">
        <w:t>Prof Jacqueline Peel</w:t>
      </w:r>
    </w:p>
    <w:p w14:paraId="1F621B8F" w14:textId="77777777" w:rsidR="006C6041" w:rsidRDefault="006C6041" w:rsidP="00B63D34">
      <w:pPr>
        <w:pStyle w:val="Heading1"/>
        <w:spacing w:before="0"/>
        <w:sectPr w:rsidR="006C6041" w:rsidSect="003F3527">
          <w:footerReference w:type="default" r:id="rId10"/>
          <w:headerReference w:type="first" r:id="rId11"/>
          <w:footerReference w:type="first" r:id="rId12"/>
          <w:pgSz w:w="11906" w:h="16838" w:code="9"/>
          <w:pgMar w:top="851" w:right="851" w:bottom="851" w:left="851" w:header="709" w:footer="709" w:gutter="0"/>
          <w:cols w:num="2" w:space="708"/>
          <w:titlePg/>
          <w:docGrid w:linePitch="360"/>
        </w:sectPr>
      </w:pPr>
    </w:p>
    <w:p w14:paraId="11C80482" w14:textId="77777777" w:rsidR="007E4F20" w:rsidRDefault="006C6041" w:rsidP="007E4F20">
      <w:pPr>
        <w:pStyle w:val="Heading1"/>
      </w:pPr>
      <w:r>
        <w:t xml:space="preserve">Submission to the Treasury’s consultation on legislating the </w:t>
      </w:r>
      <w:r w:rsidR="00C55651">
        <w:t>objective</w:t>
      </w:r>
      <w:r>
        <w:t xml:space="preserve"> of superannuation</w:t>
      </w:r>
    </w:p>
    <w:p w14:paraId="4161B49C" w14:textId="76F1A674" w:rsidR="00C55651" w:rsidRDefault="00C55651" w:rsidP="005F7F75">
      <w:pPr>
        <w:jc w:val="both"/>
      </w:pPr>
      <w:r>
        <w:t xml:space="preserve">The Australian Treasury is seeking </w:t>
      </w:r>
      <w:r w:rsidR="00EC6DC1">
        <w:t xml:space="preserve">stakeholder feedback on </w:t>
      </w:r>
      <w:r w:rsidR="00B43179">
        <w:t xml:space="preserve">its </w:t>
      </w:r>
      <w:r w:rsidR="005F7F75">
        <w:t>proposed</w:t>
      </w:r>
      <w:r w:rsidR="00EC6DC1">
        <w:t xml:space="preserve"> draft objective of superannuation: “The objective of superannuation is to preserve savings to deliver income for a dignified retirement, alongside government support, in an equitable and sustainable way</w:t>
      </w:r>
      <w:r w:rsidR="00BB519E">
        <w:t>”</w:t>
      </w:r>
      <w:r w:rsidR="00EC6DC1">
        <w:t>.</w:t>
      </w:r>
    </w:p>
    <w:p w14:paraId="7F1A3947" w14:textId="0946D2E2" w:rsidR="00B23889" w:rsidRDefault="00E16B10" w:rsidP="00DA3FA2">
      <w:pPr>
        <w:jc w:val="both"/>
      </w:pPr>
      <w:r>
        <w:t xml:space="preserve">In general, the authors of this submission are supportive of an approach </w:t>
      </w:r>
      <w:r w:rsidR="00600871">
        <w:t>to</w:t>
      </w:r>
      <w:r>
        <w:t xml:space="preserve"> legislate the purpose of superannuation. The comments below provide further reflections on the scope of th</w:t>
      </w:r>
      <w:r w:rsidR="009E6BC0">
        <w:t>e</w:t>
      </w:r>
      <w:r>
        <w:t xml:space="preserve"> </w:t>
      </w:r>
      <w:r w:rsidR="009E6BC0">
        <w:t xml:space="preserve">proposed </w:t>
      </w:r>
      <w:r>
        <w:t xml:space="preserve">purpose, particularly from our expertise as climate change researchers. </w:t>
      </w:r>
      <w:r w:rsidR="00B23889">
        <w:t>This submission responds to each of the questions included in the Consultation Paper (Part A) and includes background information on superannuation fund trustees duties (Part B).</w:t>
      </w:r>
    </w:p>
    <w:p w14:paraId="08879F7A" w14:textId="1A5D0F22" w:rsidR="00032687" w:rsidRDefault="00C55651" w:rsidP="00DA3FA2">
      <w:pPr>
        <w:jc w:val="both"/>
      </w:pPr>
      <w:r>
        <w:t>This submission</w:t>
      </w:r>
      <w:r w:rsidR="00F87749">
        <w:t xml:space="preserve"> </w:t>
      </w:r>
      <w:r w:rsidR="00CC6467">
        <w:t>is authored by academics</w:t>
      </w:r>
      <w:r>
        <w:t xml:space="preserve"> </w:t>
      </w:r>
      <w:r w:rsidR="00CC6467">
        <w:t xml:space="preserve">at </w:t>
      </w:r>
      <w:r>
        <w:t xml:space="preserve">the University of Melbourne, </w:t>
      </w:r>
      <w:r w:rsidR="00AB6ECF">
        <w:t>and is coordinated by</w:t>
      </w:r>
      <w:r>
        <w:t xml:space="preserve"> the Melbourne Climate Futures (MCF) initiative. MCF brings together academics from across all disciplines at the University, to develop evidence-based and practical solutions to climate related challenges. In 2023, MCF will launch a Sustainable Finance Hub whic</w:t>
      </w:r>
      <w:r w:rsidR="00EC6DC1">
        <w:t>h</w:t>
      </w:r>
      <w:r w:rsidR="000A1549">
        <w:t xml:space="preserve"> will</w:t>
      </w:r>
      <w:r w:rsidR="00DC65B7">
        <w:t xml:space="preserve">, inter-alia, conduct </w:t>
      </w:r>
      <w:r w:rsidR="00B63D34">
        <w:t>research on the role of institutional investors in the clean energy transition</w:t>
      </w:r>
      <w:r>
        <w:t>.</w:t>
      </w:r>
    </w:p>
    <w:p w14:paraId="5DAC8FA0" w14:textId="77777777" w:rsidR="00664047" w:rsidRDefault="00664047" w:rsidP="00DA3FA2">
      <w:pPr>
        <w:jc w:val="both"/>
      </w:pPr>
    </w:p>
    <w:p w14:paraId="0A29A0D8" w14:textId="4B357A95" w:rsidR="00664047" w:rsidRDefault="00664047" w:rsidP="00DA3FA2">
      <w:pPr>
        <w:jc w:val="both"/>
        <w:sectPr w:rsidR="00664047" w:rsidSect="006C6041">
          <w:type w:val="continuous"/>
          <w:pgSz w:w="11906" w:h="16838" w:code="9"/>
          <w:pgMar w:top="851" w:right="851" w:bottom="851" w:left="851" w:header="709" w:footer="709" w:gutter="0"/>
          <w:cols w:space="708"/>
          <w:titlePg/>
          <w:docGrid w:linePitch="360"/>
        </w:sectPr>
      </w:pPr>
    </w:p>
    <w:p w14:paraId="7A0C3C49" w14:textId="77777777" w:rsidR="00C0432B" w:rsidRDefault="006C6041" w:rsidP="007667D5">
      <w:pPr>
        <w:pStyle w:val="Heading1"/>
      </w:pPr>
      <w:r>
        <w:t>Part A: Responses to questions raised in Consultation Paper</w:t>
      </w:r>
    </w:p>
    <w:p w14:paraId="4271A7BC" w14:textId="77777777" w:rsidR="007E4F20" w:rsidRDefault="006C6041" w:rsidP="007667D5">
      <w:pPr>
        <w:pStyle w:val="Pull-outHeading"/>
        <w:jc w:val="both"/>
      </w:pPr>
      <w:r>
        <w:t>Question 1</w:t>
      </w:r>
    </w:p>
    <w:p w14:paraId="1D3C9F28" w14:textId="77777777" w:rsidR="00A22895" w:rsidRPr="00A22895" w:rsidRDefault="006C6041" w:rsidP="007667D5">
      <w:pPr>
        <w:pStyle w:val="Pull-outBullets"/>
        <w:numPr>
          <w:ilvl w:val="0"/>
          <w:numId w:val="0"/>
        </w:numPr>
        <w:ind w:left="198"/>
        <w:jc w:val="both"/>
      </w:pPr>
      <w:r>
        <w:t>What do you see as the practical benefits or risks associated with legislating an objective of Australia’s superannuation system?</w:t>
      </w:r>
    </w:p>
    <w:p w14:paraId="5F0DD89E" w14:textId="42978056" w:rsidR="00C55651" w:rsidRPr="00C55651" w:rsidRDefault="00C3375C" w:rsidP="007667D5">
      <w:pPr>
        <w:spacing w:after="160" w:line="259" w:lineRule="auto"/>
        <w:jc w:val="both"/>
      </w:pPr>
      <w:bookmarkStart w:id="0" w:name="_Hlk128556160"/>
      <w:r>
        <w:t xml:space="preserve">Previous </w:t>
      </w:r>
      <w:r w:rsidR="008C22E1">
        <w:t xml:space="preserve">Australian Government </w:t>
      </w:r>
      <w:r w:rsidR="009F37CA">
        <w:t>inquirie</w:t>
      </w:r>
      <w:r w:rsidR="007667D5">
        <w:t>s</w:t>
      </w:r>
      <w:r w:rsidR="009F37CA">
        <w:t xml:space="preserve"> and initiatives</w:t>
      </w:r>
      <w:r w:rsidR="008C22E1">
        <w:t xml:space="preserve"> have </w:t>
      </w:r>
      <w:r w:rsidR="0083292A">
        <w:t xml:space="preserve">highlighted </w:t>
      </w:r>
      <w:r w:rsidR="007667D5">
        <w:t>practical benefits that may flow from legislating the purpose of superannuation</w:t>
      </w:r>
      <w:r w:rsidR="00D00F04">
        <w:t>. These practical benefits have included the following</w:t>
      </w:r>
      <w:r w:rsidR="00B41B6E">
        <w:t>:</w:t>
      </w:r>
    </w:p>
    <w:tbl>
      <w:tblPr>
        <w:tblStyle w:val="TableGrid"/>
        <w:tblW w:w="0" w:type="auto"/>
        <w:tblLook w:val="04A0" w:firstRow="1" w:lastRow="0" w:firstColumn="1" w:lastColumn="0" w:noHBand="0" w:noVBand="1"/>
      </w:tblPr>
      <w:tblGrid>
        <w:gridCol w:w="1353"/>
        <w:gridCol w:w="3395"/>
      </w:tblGrid>
      <w:tr w:rsidR="00CD1133" w:rsidRPr="000C3248" w14:paraId="7648F2C4" w14:textId="77777777" w:rsidTr="00D63A46">
        <w:tc>
          <w:tcPr>
            <w:tcW w:w="1555" w:type="dxa"/>
          </w:tcPr>
          <w:p w14:paraId="2D732CD2" w14:textId="77777777" w:rsidR="000C3248" w:rsidRPr="000C3248" w:rsidRDefault="00000000" w:rsidP="00186B8B">
            <w:pPr>
              <w:spacing w:after="0" w:line="259" w:lineRule="auto"/>
            </w:pPr>
            <w:hyperlink r:id="rId13" w:history="1">
              <w:r w:rsidR="000C3248" w:rsidRPr="000C3248">
                <w:rPr>
                  <w:rStyle w:val="Hyperlink"/>
                </w:rPr>
                <w:t>Financial System Inquiry 2014</w:t>
              </w:r>
            </w:hyperlink>
          </w:p>
        </w:tc>
        <w:tc>
          <w:tcPr>
            <w:tcW w:w="8901" w:type="dxa"/>
          </w:tcPr>
          <w:p w14:paraId="368B2C90" w14:textId="5E07A708" w:rsidR="000C3248" w:rsidRPr="000C3248" w:rsidRDefault="004E2075" w:rsidP="00186B8B">
            <w:pPr>
              <w:numPr>
                <w:ilvl w:val="0"/>
                <w:numId w:val="34"/>
              </w:numPr>
              <w:spacing w:after="0" w:line="259" w:lineRule="auto"/>
            </w:pPr>
            <w:r>
              <w:t>P</w:t>
            </w:r>
            <w:r w:rsidR="000C3248" w:rsidRPr="000C3248">
              <w:t>rovid</w:t>
            </w:r>
            <w:r>
              <w:t>ing</w:t>
            </w:r>
            <w:r w:rsidR="000C3248" w:rsidRPr="000C3248">
              <w:t xml:space="preserve"> a framework to evaluate the efficiency and effectiveness of </w:t>
            </w:r>
            <w:r>
              <w:t>the s</w:t>
            </w:r>
            <w:r w:rsidR="000C3248" w:rsidRPr="000C3248">
              <w:t>uperannuation system.</w:t>
            </w:r>
          </w:p>
          <w:p w14:paraId="1439539A" w14:textId="522EFBA9" w:rsidR="000C3248" w:rsidRPr="000C3248" w:rsidRDefault="007B5040" w:rsidP="00186B8B">
            <w:pPr>
              <w:numPr>
                <w:ilvl w:val="0"/>
                <w:numId w:val="34"/>
              </w:numPr>
              <w:spacing w:after="0" w:line="259" w:lineRule="auto"/>
            </w:pPr>
            <w:r>
              <w:t>P</w:t>
            </w:r>
            <w:r w:rsidR="000C3248" w:rsidRPr="000C3248">
              <w:t>rovid</w:t>
            </w:r>
            <w:r>
              <w:t>ing</w:t>
            </w:r>
            <w:r w:rsidR="000C3248" w:rsidRPr="000C3248">
              <w:t xml:space="preserve"> confidence and stability </w:t>
            </w:r>
            <w:r w:rsidR="00F760A8">
              <w:t>in the system</w:t>
            </w:r>
            <w:r w:rsidR="001B7007">
              <w:t xml:space="preserve"> through agreed objectives</w:t>
            </w:r>
            <w:r w:rsidR="000C3248" w:rsidRPr="000C3248">
              <w:t xml:space="preserve">. </w:t>
            </w:r>
          </w:p>
        </w:tc>
      </w:tr>
      <w:tr w:rsidR="00CD1133" w:rsidRPr="000C3248" w14:paraId="2DBD3446" w14:textId="77777777" w:rsidTr="00D63A46">
        <w:tc>
          <w:tcPr>
            <w:tcW w:w="1555" w:type="dxa"/>
          </w:tcPr>
          <w:p w14:paraId="67962F67" w14:textId="77777777" w:rsidR="000C3248" w:rsidRPr="000C3248" w:rsidRDefault="00000000" w:rsidP="00186B8B">
            <w:pPr>
              <w:spacing w:after="0" w:line="259" w:lineRule="auto"/>
            </w:pPr>
            <w:hyperlink r:id="rId14" w:history="1">
              <w:r w:rsidR="000C3248" w:rsidRPr="000C3248">
                <w:rPr>
                  <w:rStyle w:val="Hyperlink"/>
                </w:rPr>
                <w:t>Superannuation (Objective) Bill 2016</w:t>
              </w:r>
            </w:hyperlink>
          </w:p>
        </w:tc>
        <w:tc>
          <w:tcPr>
            <w:tcW w:w="8901" w:type="dxa"/>
          </w:tcPr>
          <w:p w14:paraId="07A57955" w14:textId="0B6E8775" w:rsidR="000C3248" w:rsidRPr="000C3248" w:rsidRDefault="007B5040" w:rsidP="00186B8B">
            <w:pPr>
              <w:numPr>
                <w:ilvl w:val="0"/>
                <w:numId w:val="33"/>
              </w:numPr>
              <w:spacing w:after="0" w:line="259" w:lineRule="auto"/>
            </w:pPr>
            <w:r>
              <w:t>E</w:t>
            </w:r>
            <w:r w:rsidR="000C3248" w:rsidRPr="000C3248">
              <w:t>nsur</w:t>
            </w:r>
            <w:r>
              <w:t>ing</w:t>
            </w:r>
            <w:r w:rsidR="000C3248" w:rsidRPr="000C3248">
              <w:t xml:space="preserve"> future policy is guided by clear objectives.</w:t>
            </w:r>
          </w:p>
          <w:p w14:paraId="722C6F78" w14:textId="6ED6FE6B" w:rsidR="000C3248" w:rsidRPr="000C3248" w:rsidRDefault="00CD1133" w:rsidP="00186B8B">
            <w:pPr>
              <w:numPr>
                <w:ilvl w:val="0"/>
                <w:numId w:val="33"/>
              </w:numPr>
              <w:spacing w:after="0" w:line="259" w:lineRule="auto"/>
            </w:pPr>
            <w:r>
              <w:t>Providing a framework to measure and evaluate</w:t>
            </w:r>
            <w:r w:rsidR="000C3248" w:rsidRPr="000C3248">
              <w:t xml:space="preserve"> policy proposals and future changes</w:t>
            </w:r>
            <w:r>
              <w:t xml:space="preserve"> in the superannuation system</w:t>
            </w:r>
            <w:r w:rsidR="000C3248" w:rsidRPr="000C3248">
              <w:t>.</w:t>
            </w:r>
          </w:p>
        </w:tc>
      </w:tr>
      <w:tr w:rsidR="00CD1133" w:rsidRPr="000C3248" w14:paraId="7F5C0A5A" w14:textId="77777777" w:rsidTr="00D63A46">
        <w:tc>
          <w:tcPr>
            <w:tcW w:w="1555" w:type="dxa"/>
          </w:tcPr>
          <w:p w14:paraId="4E8B27A3" w14:textId="77777777" w:rsidR="000C3248" w:rsidRPr="000C3248" w:rsidRDefault="00000000" w:rsidP="00186B8B">
            <w:pPr>
              <w:spacing w:after="0" w:line="259" w:lineRule="auto"/>
            </w:pPr>
            <w:hyperlink r:id="rId15" w:history="1">
              <w:r w:rsidR="000C3248" w:rsidRPr="000C3248">
                <w:rPr>
                  <w:rStyle w:val="Hyperlink"/>
                </w:rPr>
                <w:t>Retirement Income Review 2020</w:t>
              </w:r>
            </w:hyperlink>
          </w:p>
        </w:tc>
        <w:tc>
          <w:tcPr>
            <w:tcW w:w="8901" w:type="dxa"/>
          </w:tcPr>
          <w:p w14:paraId="4B7C799F" w14:textId="621CDE7F" w:rsidR="000C3248" w:rsidRPr="000C3248" w:rsidRDefault="00CD1133" w:rsidP="00186B8B">
            <w:pPr>
              <w:numPr>
                <w:ilvl w:val="0"/>
                <w:numId w:val="35"/>
              </w:numPr>
              <w:spacing w:after="0" w:line="259" w:lineRule="auto"/>
            </w:pPr>
            <w:r>
              <w:t>S</w:t>
            </w:r>
            <w:r w:rsidR="000C3248" w:rsidRPr="000C3248">
              <w:t>teer</w:t>
            </w:r>
            <w:r>
              <w:t>ing</w:t>
            </w:r>
            <w:r w:rsidR="000C3248" w:rsidRPr="000C3248">
              <w:t xml:space="preserve"> the direction of</w:t>
            </w:r>
            <w:r w:rsidR="000C3248">
              <w:t xml:space="preserve"> future</w:t>
            </w:r>
            <w:r w:rsidR="000C3248" w:rsidRPr="000C3248">
              <w:t xml:space="preserve"> policy</w:t>
            </w:r>
            <w:r w:rsidR="000C3248">
              <w:t xml:space="preserve"> initiatives</w:t>
            </w:r>
            <w:r w:rsidR="000C3248" w:rsidRPr="000C3248">
              <w:t xml:space="preserve">. </w:t>
            </w:r>
          </w:p>
          <w:p w14:paraId="0152A7B3" w14:textId="52548A98" w:rsidR="000C3248" w:rsidRPr="000C3248" w:rsidRDefault="00F84D72" w:rsidP="00186B8B">
            <w:pPr>
              <w:numPr>
                <w:ilvl w:val="0"/>
                <w:numId w:val="35"/>
              </w:numPr>
              <w:spacing w:after="0" w:line="259" w:lineRule="auto"/>
            </w:pPr>
            <w:r>
              <w:t>E</w:t>
            </w:r>
            <w:r w:rsidR="000C3248" w:rsidRPr="000C3248">
              <w:t>nsur</w:t>
            </w:r>
            <w:r>
              <w:t>ing</w:t>
            </w:r>
            <w:r w:rsidR="000C3248" w:rsidRPr="000C3248">
              <w:t xml:space="preserve"> the purpose of the system is understood by the public. </w:t>
            </w:r>
          </w:p>
          <w:p w14:paraId="5AF836D2" w14:textId="5F0A58C2" w:rsidR="000C3248" w:rsidRPr="000C3248" w:rsidRDefault="00F84D72" w:rsidP="00186B8B">
            <w:pPr>
              <w:numPr>
                <w:ilvl w:val="0"/>
                <w:numId w:val="35"/>
              </w:numPr>
              <w:spacing w:after="0" w:line="259" w:lineRule="auto"/>
            </w:pPr>
            <w:r>
              <w:t>P</w:t>
            </w:r>
            <w:r w:rsidR="000C3248" w:rsidRPr="000C3248">
              <w:t>rovid</w:t>
            </w:r>
            <w:r>
              <w:t>ing</w:t>
            </w:r>
            <w:r w:rsidR="000C3248" w:rsidRPr="000C3248">
              <w:t xml:space="preserve"> a framework to assess the performance of the superannuation system.</w:t>
            </w:r>
          </w:p>
        </w:tc>
      </w:tr>
    </w:tbl>
    <w:p w14:paraId="651C5627" w14:textId="77777777" w:rsidR="001B7007" w:rsidRDefault="001B7007" w:rsidP="007667D5">
      <w:pPr>
        <w:spacing w:after="160" w:line="259" w:lineRule="auto"/>
        <w:jc w:val="both"/>
      </w:pPr>
    </w:p>
    <w:p w14:paraId="3E872B17" w14:textId="51716F1F" w:rsidR="00FE72F8" w:rsidRDefault="00D644D5" w:rsidP="007667D5">
      <w:pPr>
        <w:spacing w:after="160" w:line="259" w:lineRule="auto"/>
        <w:jc w:val="both"/>
      </w:pPr>
      <w:r>
        <w:lastRenderedPageBreak/>
        <w:t>In addition, l</w:t>
      </w:r>
      <w:r w:rsidR="00C87E32">
        <w:t xml:space="preserve">egislating the objective of superannuation </w:t>
      </w:r>
      <w:r w:rsidR="004A0749">
        <w:t xml:space="preserve">might </w:t>
      </w:r>
      <w:r w:rsidR="008F0EE6">
        <w:t>enhance</w:t>
      </w:r>
      <w:r w:rsidR="00A54296">
        <w:t xml:space="preserve"> </w:t>
      </w:r>
      <w:r w:rsidR="007B2056">
        <w:t>a</w:t>
      </w:r>
      <w:r w:rsidR="009A19B2">
        <w:t xml:space="preserve"> purpose-based approach</w:t>
      </w:r>
      <w:r w:rsidR="00FA230A">
        <w:t xml:space="preserve"> to governance</w:t>
      </w:r>
      <w:r w:rsidR="00A54296">
        <w:t xml:space="preserve"> by superannuation fund trustees</w:t>
      </w:r>
      <w:r w:rsidR="008F0EE6">
        <w:t xml:space="preserve"> by </w:t>
      </w:r>
      <w:r w:rsidR="0082319D">
        <w:t xml:space="preserve">specifying further </w:t>
      </w:r>
      <w:r w:rsidR="002F103B">
        <w:t>objectives</w:t>
      </w:r>
      <w:r w:rsidR="0082319D">
        <w:t xml:space="preserve"> for the superannuation system</w:t>
      </w:r>
      <w:r w:rsidR="004C54B0">
        <w:t xml:space="preserve">. </w:t>
      </w:r>
      <w:r w:rsidR="00C53BA4">
        <w:t xml:space="preserve">By governance, this submission refers to </w:t>
      </w:r>
      <w:r w:rsidR="00800D99">
        <w:t>“the framework of rules, relationships, systems and processes within which, and by which, authority is exercised and controlled within entities</w:t>
      </w:r>
      <w:r w:rsidR="00C2212A">
        <w:t>”</w:t>
      </w:r>
      <w:r w:rsidR="00186B8B">
        <w:t>.</w:t>
      </w:r>
      <w:r w:rsidR="00186B8B" w:rsidRPr="00B43179">
        <w:rPr>
          <w:rStyle w:val="FootnoteReference"/>
        </w:rPr>
        <w:footnoteReference w:id="2"/>
      </w:r>
      <w:r w:rsidR="00DE35A3">
        <w:t xml:space="preserve"> </w:t>
      </w:r>
      <w:r w:rsidR="00E024B3">
        <w:t xml:space="preserve">Purpose-focus governance </w:t>
      </w:r>
      <w:r w:rsidR="004410DA">
        <w:t>sees</w:t>
      </w:r>
      <w:r w:rsidR="00FA230A">
        <w:t xml:space="preserve"> governance </w:t>
      </w:r>
      <w:r w:rsidR="00AC6D74">
        <w:t>as connected to, and informed and shaped by the purposes of the entity</w:t>
      </w:r>
      <w:r w:rsidR="00484607">
        <w:t>.</w:t>
      </w:r>
      <w:r w:rsidR="00AC6D74" w:rsidRPr="00B43179">
        <w:rPr>
          <w:rStyle w:val="FootnoteReference"/>
        </w:rPr>
        <w:footnoteReference w:id="3"/>
      </w:r>
      <w:r w:rsidR="00FA230A">
        <w:t xml:space="preserve"> </w:t>
      </w:r>
      <w:r w:rsidR="00C0446C">
        <w:t xml:space="preserve">This may open up </w:t>
      </w:r>
      <w:r w:rsidR="00857C39">
        <w:t xml:space="preserve">new </w:t>
      </w:r>
      <w:r w:rsidR="009129E4">
        <w:t xml:space="preserve">and beneficial </w:t>
      </w:r>
      <w:r w:rsidR="00C130B9">
        <w:t>approaches to decision-making</w:t>
      </w:r>
      <w:r w:rsidR="00445F25">
        <w:t>.</w:t>
      </w:r>
      <w:r w:rsidR="00445F25" w:rsidRPr="00B43179">
        <w:rPr>
          <w:rStyle w:val="FootnoteReference"/>
        </w:rPr>
        <w:footnoteReference w:id="4"/>
      </w:r>
      <w:r w:rsidR="00445F25">
        <w:t xml:space="preserve"> </w:t>
      </w:r>
      <w:r w:rsidR="004972E2">
        <w:t>F</w:t>
      </w:r>
      <w:r w:rsidR="00C130B9">
        <w:t>or example</w:t>
      </w:r>
      <w:r w:rsidR="00E12C98">
        <w:t xml:space="preserve">: </w:t>
      </w:r>
    </w:p>
    <w:p w14:paraId="6D00AAF9" w14:textId="321788E1" w:rsidR="003944AB" w:rsidRDefault="000657D2" w:rsidP="000657D2">
      <w:pPr>
        <w:pStyle w:val="ListParagraph"/>
        <w:numPr>
          <w:ilvl w:val="0"/>
          <w:numId w:val="36"/>
        </w:numPr>
        <w:spacing w:after="160" w:line="259" w:lineRule="auto"/>
        <w:jc w:val="both"/>
      </w:pPr>
      <w:r>
        <w:t xml:space="preserve">Purpose </w:t>
      </w:r>
      <w:r w:rsidR="00FD2858">
        <w:t>can inform</w:t>
      </w:r>
      <w:r w:rsidR="00DE5DAB">
        <w:t xml:space="preserve"> how beneficiaries’ interests are understood and interpreted</w:t>
      </w:r>
      <w:r w:rsidR="007B0E31">
        <w:t xml:space="preserve">, and </w:t>
      </w:r>
      <w:r w:rsidR="00957CAD">
        <w:t>encompass a broader understanding tha</w:t>
      </w:r>
      <w:r w:rsidR="00B63D28">
        <w:t>n</w:t>
      </w:r>
      <w:r w:rsidR="00957CAD">
        <w:t xml:space="preserve"> just financial interests</w:t>
      </w:r>
      <w:r w:rsidR="004C2159">
        <w:t>.</w:t>
      </w:r>
      <w:r w:rsidR="00F74F3D">
        <w:t xml:space="preserve"> </w:t>
      </w:r>
      <w:r w:rsidR="004C2159">
        <w:t xml:space="preserve">This </w:t>
      </w:r>
      <w:r w:rsidR="00CB7393">
        <w:t>might include</w:t>
      </w:r>
      <w:r w:rsidR="00EE31BE">
        <w:t xml:space="preserve"> a longer-term </w:t>
      </w:r>
      <w:r w:rsidR="00850DCB">
        <w:t xml:space="preserve">perspective that </w:t>
      </w:r>
      <w:r w:rsidR="00176E4A">
        <w:t>goes beyond</w:t>
      </w:r>
      <w:r w:rsidR="003944AB">
        <w:t xml:space="preserve"> </w:t>
      </w:r>
      <w:r w:rsidR="00EB67E2">
        <w:t xml:space="preserve">the interests of </w:t>
      </w:r>
      <w:r w:rsidR="003944AB">
        <w:t xml:space="preserve">individual </w:t>
      </w:r>
      <w:r w:rsidR="00EE31BE">
        <w:t xml:space="preserve">beneficiaries </w:t>
      </w:r>
      <w:r w:rsidR="003944AB">
        <w:t xml:space="preserve">and </w:t>
      </w:r>
      <w:r w:rsidR="004C2159">
        <w:t>connect</w:t>
      </w:r>
      <w:r w:rsidR="00EB67E2">
        <w:t>s</w:t>
      </w:r>
      <w:r w:rsidR="004C2159">
        <w:t xml:space="preserve"> </w:t>
      </w:r>
      <w:r w:rsidR="008757C0">
        <w:t xml:space="preserve">decision-making </w:t>
      </w:r>
      <w:r w:rsidR="004C2159">
        <w:t>to broader</w:t>
      </w:r>
      <w:r w:rsidR="003944AB">
        <w:t xml:space="preserve"> </w:t>
      </w:r>
      <w:r w:rsidR="00E51CF7">
        <w:t xml:space="preserve">social </w:t>
      </w:r>
      <w:r w:rsidR="003944AB">
        <w:t>purposes</w:t>
      </w:r>
      <w:r w:rsidR="00115415">
        <w:t xml:space="preserve"> like addressing climate change.</w:t>
      </w:r>
    </w:p>
    <w:p w14:paraId="5049FE37" w14:textId="2CD5BAF4" w:rsidR="00E12C98" w:rsidRDefault="00850DCB" w:rsidP="00E12C98">
      <w:pPr>
        <w:pStyle w:val="ListParagraph"/>
        <w:numPr>
          <w:ilvl w:val="0"/>
          <w:numId w:val="36"/>
        </w:numPr>
        <w:spacing w:after="160" w:line="259" w:lineRule="auto"/>
        <w:jc w:val="both"/>
      </w:pPr>
      <w:r>
        <w:t>A purpose</w:t>
      </w:r>
      <w:r w:rsidR="000A7A47">
        <w:t>-</w:t>
      </w:r>
      <w:r>
        <w:t>focus can e</w:t>
      </w:r>
      <w:r w:rsidR="002E047A">
        <w:t>stablish</w:t>
      </w:r>
      <w:r w:rsidR="008F1CD4">
        <w:t xml:space="preserve"> </w:t>
      </w:r>
      <w:r w:rsidR="00EC06D8">
        <w:t>parameter</w:t>
      </w:r>
      <w:r w:rsidR="008F1CD4">
        <w:t xml:space="preserve">s </w:t>
      </w:r>
      <w:r w:rsidR="008757C0">
        <w:t>that</w:t>
      </w:r>
      <w:r w:rsidR="000A7A47">
        <w:t xml:space="preserve"> inform how </w:t>
      </w:r>
      <w:r w:rsidR="008F1CD4">
        <w:t>trustees ought to act</w:t>
      </w:r>
      <w:r w:rsidR="008757C0">
        <w:t xml:space="preserve">. </w:t>
      </w:r>
      <w:r w:rsidR="007F2509">
        <w:t>T</w:t>
      </w:r>
      <w:r w:rsidR="008757C0">
        <w:t>his include</w:t>
      </w:r>
      <w:r w:rsidR="00E352AF">
        <w:t>s</w:t>
      </w:r>
      <w:r w:rsidR="007F2509">
        <w:t>, for example,</w:t>
      </w:r>
      <w:r w:rsidR="0080583B">
        <w:t xml:space="preserve"> how trustees </w:t>
      </w:r>
      <w:r w:rsidR="00E352AF">
        <w:t>undertake</w:t>
      </w:r>
      <w:r w:rsidR="0080583B">
        <w:t xml:space="preserve"> their investment duties</w:t>
      </w:r>
      <w:r w:rsidR="00270377">
        <w:t>, emphasising</w:t>
      </w:r>
      <w:r w:rsidR="009C6983">
        <w:t xml:space="preserve"> a longer-term </w:t>
      </w:r>
      <w:r w:rsidR="005C72A4">
        <w:t xml:space="preserve">perspective that recognises the need to invest in a safer climate future. </w:t>
      </w:r>
    </w:p>
    <w:p w14:paraId="610E969C" w14:textId="082693D3" w:rsidR="008F1CD4" w:rsidRDefault="00A159FD" w:rsidP="00E12C98">
      <w:pPr>
        <w:pStyle w:val="ListParagraph"/>
        <w:numPr>
          <w:ilvl w:val="0"/>
          <w:numId w:val="36"/>
        </w:numPr>
        <w:spacing w:after="160" w:line="259" w:lineRule="auto"/>
        <w:jc w:val="both"/>
      </w:pPr>
      <w:r>
        <w:t xml:space="preserve">Purpose can also </w:t>
      </w:r>
      <w:r w:rsidR="00270377">
        <w:t>shape and form</w:t>
      </w:r>
      <w:r>
        <w:t xml:space="preserve"> the basis for the culture</w:t>
      </w:r>
      <w:r w:rsidR="00F411AA">
        <w:t>,</w:t>
      </w:r>
      <w:r>
        <w:t xml:space="preserve"> values</w:t>
      </w:r>
      <w:r w:rsidR="00F411AA">
        <w:t xml:space="preserve"> and decision-making</w:t>
      </w:r>
      <w:r>
        <w:t xml:space="preserve"> </w:t>
      </w:r>
      <w:r w:rsidR="00EB67E2">
        <w:t>by</w:t>
      </w:r>
      <w:r>
        <w:t xml:space="preserve"> superannuation fund</w:t>
      </w:r>
      <w:r w:rsidR="007F2509">
        <w:t xml:space="preserve"> trustee</w:t>
      </w:r>
      <w:r>
        <w:t xml:space="preserve">s. </w:t>
      </w:r>
      <w:r w:rsidR="007F2509">
        <w:t>This mig</w:t>
      </w:r>
      <w:r w:rsidR="0065520A">
        <w:t xml:space="preserve">ht enhance </w:t>
      </w:r>
      <w:r w:rsidR="0032419B">
        <w:t>confidence and consistency in trustee decision-making</w:t>
      </w:r>
      <w:r w:rsidR="00C7287E">
        <w:t xml:space="preserve"> by aligning responsibilities with the broader purpose of superannuation</w:t>
      </w:r>
      <w:r w:rsidR="0032419B">
        <w:t>.</w:t>
      </w:r>
    </w:p>
    <w:p w14:paraId="0ED11A0A" w14:textId="4A1F2035" w:rsidR="00EB36A0" w:rsidRDefault="00606A54" w:rsidP="00986CC4">
      <w:pPr>
        <w:spacing w:after="160" w:line="259" w:lineRule="auto"/>
        <w:jc w:val="both"/>
      </w:pPr>
      <w:r>
        <w:t>A</w:t>
      </w:r>
      <w:r w:rsidR="00EC0D15">
        <w:t xml:space="preserve"> p</w:t>
      </w:r>
      <w:r w:rsidR="009C7837">
        <w:t xml:space="preserve">urpose-focused </w:t>
      </w:r>
      <w:r w:rsidR="00EC0D15">
        <w:t xml:space="preserve">approach to </w:t>
      </w:r>
      <w:r w:rsidR="009C7837">
        <w:t>superannuation fund trustee governance</w:t>
      </w:r>
      <w:r w:rsidR="009743C7">
        <w:t xml:space="preserve"> </w:t>
      </w:r>
      <w:r w:rsidR="00665713">
        <w:t xml:space="preserve">is </w:t>
      </w:r>
      <w:r w:rsidR="00A11C04">
        <w:t xml:space="preserve">arguably </w:t>
      </w:r>
      <w:r w:rsidR="00665713">
        <w:t xml:space="preserve">premised upon a broader understanding of the legal relationship between trustee and beneficiary. </w:t>
      </w:r>
      <w:r w:rsidR="009C5BD4">
        <w:t xml:space="preserve">This </w:t>
      </w:r>
      <w:r w:rsidR="00551937">
        <w:t>reflects</w:t>
      </w:r>
      <w:r w:rsidR="00C235A6">
        <w:t xml:space="preserve"> </w:t>
      </w:r>
      <w:r w:rsidR="00551937">
        <w:t>contemporary sentiment</w:t>
      </w:r>
      <w:r w:rsidR="001A1301">
        <w:t xml:space="preserve"> that a significant proportion of Australians expect their </w:t>
      </w:r>
      <w:r w:rsidR="00D744A4">
        <w:t xml:space="preserve">bank </w:t>
      </w:r>
      <w:r w:rsidR="00717A26">
        <w:t>savings</w:t>
      </w:r>
      <w:r w:rsidR="00D744A4">
        <w:t xml:space="preserve"> and superannuation to be invested responsibly and ethically</w:t>
      </w:r>
      <w:r w:rsidR="008E66AE">
        <w:t xml:space="preserve"> and to have a positive impact on the world.</w:t>
      </w:r>
      <w:r w:rsidR="000266FA">
        <w:rPr>
          <w:rStyle w:val="FootnoteReference"/>
        </w:rPr>
        <w:footnoteReference w:id="5"/>
      </w:r>
      <w:r w:rsidR="003E0274">
        <w:t xml:space="preserve"> </w:t>
      </w:r>
      <w:r w:rsidR="009C5BD4">
        <w:t>I</w:t>
      </w:r>
      <w:r w:rsidR="0035501B">
        <w:t>t</w:t>
      </w:r>
      <w:r w:rsidR="00986CC4">
        <w:t xml:space="preserve"> </w:t>
      </w:r>
      <w:r w:rsidR="009C5BD4">
        <w:t xml:space="preserve">also </w:t>
      </w:r>
      <w:r w:rsidR="00A11C04">
        <w:t xml:space="preserve">resonates with the position of the </w:t>
      </w:r>
      <w:r w:rsidR="00182E6F">
        <w:t>Treasury in the Consultation Paper</w:t>
      </w:r>
      <w:r w:rsidR="00A11C04">
        <w:t xml:space="preserve"> that</w:t>
      </w:r>
      <w:r w:rsidR="00182E6F">
        <w:t xml:space="preserve"> “[t]here is significant opportunity to leverage greater superannuation investment in areas where there is alignment between the best financial interests of members and national economic priorities, </w:t>
      </w:r>
      <w:r w:rsidR="00182E6F">
        <w:t xml:space="preserve">particularly given the long-term investment horizon of superannuation funds”. </w:t>
      </w:r>
    </w:p>
    <w:p w14:paraId="05F58B26" w14:textId="6963B18F" w:rsidR="00E43D9E" w:rsidRDefault="00A47D9B" w:rsidP="00B821E3">
      <w:pPr>
        <w:spacing w:after="160" w:line="259" w:lineRule="auto"/>
        <w:jc w:val="both"/>
      </w:pPr>
      <w:r>
        <w:t>This view sees s</w:t>
      </w:r>
      <w:r w:rsidR="00E604C6">
        <w:t xml:space="preserve">uperannuation as </w:t>
      </w:r>
      <w:r w:rsidR="00B6019A">
        <w:t>a purpose-oriented arrangement under which assets are held and managed in stewardship</w:t>
      </w:r>
      <w:r w:rsidR="00A11C04">
        <w:t>.</w:t>
      </w:r>
      <w:r w:rsidR="006C17B6">
        <w:t xml:space="preserve"> </w:t>
      </w:r>
      <w:r w:rsidR="00A037E5">
        <w:t>T</w:t>
      </w:r>
      <w:r w:rsidR="006C17B6">
        <w:t>he UN</w:t>
      </w:r>
      <w:r w:rsidR="006F7E1B">
        <w:t>-supported Principles for Responsible Investment (PRI)</w:t>
      </w:r>
      <w:r w:rsidR="00A037E5">
        <w:t>, for example,</w:t>
      </w:r>
      <w:r w:rsidR="00F01051">
        <w:t xml:space="preserve"> </w:t>
      </w:r>
      <w:r>
        <w:t>define</w:t>
      </w:r>
      <w:r w:rsidR="00F01051">
        <w:t xml:space="preserve">s </w:t>
      </w:r>
      <w:r w:rsidR="006F7E1B">
        <w:t xml:space="preserve">stewardship </w:t>
      </w:r>
      <w:r>
        <w:t>a</w:t>
      </w:r>
      <w:r w:rsidR="006F7E1B">
        <w:t>s “the use of influence by institutional investors to maximise overall long-term value including the value of common economic, social and environmental assets, on which returns and clients’ and beneficiaries’ interests depend”.</w:t>
      </w:r>
      <w:r w:rsidR="00B12D56">
        <w:rPr>
          <w:rStyle w:val="FootnoteReference"/>
        </w:rPr>
        <w:footnoteReference w:id="6"/>
      </w:r>
      <w:r w:rsidR="00A11C04">
        <w:t xml:space="preserve"> </w:t>
      </w:r>
      <w:r>
        <w:t>A</w:t>
      </w:r>
      <w:r w:rsidR="006A50A3">
        <w:t xml:space="preserve">sset </w:t>
      </w:r>
      <w:r w:rsidR="00850783">
        <w:t>management is</w:t>
      </w:r>
      <w:r w:rsidR="009C40B7">
        <w:t xml:space="preserve"> </w:t>
      </w:r>
      <w:r>
        <w:t xml:space="preserve">therefore </w:t>
      </w:r>
      <w:r w:rsidR="009C40B7">
        <w:t>connected</w:t>
      </w:r>
      <w:r w:rsidR="00E43D9E">
        <w:t xml:space="preserve"> </w:t>
      </w:r>
      <w:r w:rsidR="00B6019A">
        <w:t>to broader social</w:t>
      </w:r>
      <w:r>
        <w:t>, environmental and economic</w:t>
      </w:r>
      <w:r w:rsidR="00B6019A">
        <w:t xml:space="preserve"> purposes</w:t>
      </w:r>
      <w:r w:rsidR="00A11C04">
        <w:t>,</w:t>
      </w:r>
      <w:r w:rsidR="00B6019A">
        <w:t xml:space="preserve"> including</w:t>
      </w:r>
      <w:r w:rsidR="008D5C79">
        <w:t xml:space="preserve"> </w:t>
      </w:r>
      <w:r w:rsidR="00DB583F">
        <w:t>the need to respond</w:t>
      </w:r>
      <w:r w:rsidR="008D5C79">
        <w:t xml:space="preserve"> to climate change. </w:t>
      </w:r>
      <w:r w:rsidR="00B821E3">
        <w:t xml:space="preserve">Moreover, </w:t>
      </w:r>
      <w:r w:rsidR="00B821E3" w:rsidRPr="00B821E3">
        <w:rPr>
          <w:lang w:val="en-US"/>
        </w:rPr>
        <w:t xml:space="preserve">broadly diversified </w:t>
      </w:r>
      <w:r w:rsidR="00B821E3">
        <w:rPr>
          <w:lang w:val="en-US"/>
        </w:rPr>
        <w:t>superannuation funds</w:t>
      </w:r>
      <w:r w:rsidR="00B821E3" w:rsidRPr="00B821E3">
        <w:rPr>
          <w:lang w:val="en-US"/>
        </w:rPr>
        <w:t xml:space="preserve"> are </w:t>
      </w:r>
      <w:r w:rsidR="00B821E3">
        <w:rPr>
          <w:lang w:val="en-US"/>
        </w:rPr>
        <w:t xml:space="preserve">inherently </w:t>
      </w:r>
      <w:r w:rsidR="00B821E3" w:rsidRPr="00B821E3">
        <w:rPr>
          <w:lang w:val="en-US"/>
        </w:rPr>
        <w:t xml:space="preserve">reliant on the overall health of the </w:t>
      </w:r>
      <w:r w:rsidR="00B821E3">
        <w:rPr>
          <w:lang w:val="en-US"/>
        </w:rPr>
        <w:t>environment, society and economy</w:t>
      </w:r>
      <w:r w:rsidR="00B821E3" w:rsidRPr="00B821E3">
        <w:rPr>
          <w:lang w:val="en-US"/>
        </w:rPr>
        <w:t>, and so investing in that overall health is consistent with individual beneficiaries’ interests. This effect increases with the size and diversity of the super fund</w:t>
      </w:r>
      <w:r w:rsidR="00B821E3">
        <w:rPr>
          <w:lang w:val="en-US"/>
        </w:rPr>
        <w:t xml:space="preserve"> concerned.</w:t>
      </w:r>
    </w:p>
    <w:p w14:paraId="61C69F76" w14:textId="1B8120B1" w:rsidR="00631D00" w:rsidRDefault="00631D00" w:rsidP="004610D5">
      <w:pPr>
        <w:spacing w:after="160" w:line="259" w:lineRule="auto"/>
        <w:jc w:val="both"/>
      </w:pPr>
      <w:r>
        <w:t xml:space="preserve">However, </w:t>
      </w:r>
      <w:r w:rsidR="00B012C8">
        <w:t>the potential benefits of legislating the objective of superannuation</w:t>
      </w:r>
      <w:r w:rsidR="004E4946">
        <w:t xml:space="preserve"> and enshrining a purpose-focus approach to governance</w:t>
      </w:r>
      <w:r w:rsidR="00B012C8">
        <w:t xml:space="preserve"> </w:t>
      </w:r>
      <w:r w:rsidR="00B821E3">
        <w:t xml:space="preserve">should also </w:t>
      </w:r>
      <w:r w:rsidR="007F585F">
        <w:t xml:space="preserve">be </w:t>
      </w:r>
      <w:r w:rsidR="00850783">
        <w:t xml:space="preserve">considered in light of </w:t>
      </w:r>
      <w:r w:rsidR="00B012C8">
        <w:t xml:space="preserve">possible risks. </w:t>
      </w:r>
      <w:r w:rsidR="004470FE">
        <w:t>In particular, t</w:t>
      </w:r>
      <w:r w:rsidR="00B426E4">
        <w:t>he</w:t>
      </w:r>
      <w:r w:rsidR="00020188">
        <w:t>re will be a need to ensure</w:t>
      </w:r>
      <w:r w:rsidR="00302372">
        <w:t xml:space="preserve"> that </w:t>
      </w:r>
      <w:r w:rsidR="005046C8">
        <w:t xml:space="preserve">there is coherence between </w:t>
      </w:r>
      <w:r w:rsidR="00302372">
        <w:t xml:space="preserve">the </w:t>
      </w:r>
      <w:r w:rsidR="00B426E4">
        <w:t>legislated purpose of superannuation and existing superannuation fund trustee</w:t>
      </w:r>
      <w:r w:rsidR="00020188">
        <w:t xml:space="preserve"> duties.</w:t>
      </w:r>
      <w:r w:rsidR="00B426E4">
        <w:t xml:space="preserve"> </w:t>
      </w:r>
      <w:r w:rsidR="007750B7">
        <w:t>While</w:t>
      </w:r>
      <w:r w:rsidR="005D43FD">
        <w:t xml:space="preserve"> the Consultation Paper </w:t>
      </w:r>
      <w:r w:rsidR="005046C8">
        <w:t>s</w:t>
      </w:r>
      <w:r w:rsidR="007750B7">
        <w:t>ays</w:t>
      </w:r>
      <w:r w:rsidR="005046C8">
        <w:t xml:space="preserve"> that the legislated objective is not intended to </w:t>
      </w:r>
      <w:r w:rsidR="007750B7">
        <w:t>impact</w:t>
      </w:r>
      <w:r w:rsidR="005046C8">
        <w:t xml:space="preserve"> trustees</w:t>
      </w:r>
      <w:r w:rsidR="00A96F7A">
        <w:t>’</w:t>
      </w:r>
      <w:r w:rsidR="005046C8">
        <w:t xml:space="preserve"> obligations, the </w:t>
      </w:r>
      <w:r w:rsidR="005046C8" w:rsidRPr="006977CD">
        <w:t xml:space="preserve">authors of this submission are </w:t>
      </w:r>
      <w:r w:rsidR="007750B7" w:rsidRPr="006977CD">
        <w:t xml:space="preserve">not sure whether </w:t>
      </w:r>
      <w:r w:rsidR="00EB587D" w:rsidRPr="006977CD">
        <w:t>this will be the case</w:t>
      </w:r>
      <w:r w:rsidR="00CC54CF" w:rsidRPr="006977CD">
        <w:t>,</w:t>
      </w:r>
      <w:r w:rsidR="00BD6235" w:rsidRPr="006977CD">
        <w:t xml:space="preserve"> given that duties are determined</w:t>
      </w:r>
      <w:r w:rsidR="00563A27" w:rsidRPr="006977CD">
        <w:t xml:space="preserve"> (among others) </w:t>
      </w:r>
      <w:r w:rsidR="00A80383" w:rsidRPr="006977CD">
        <w:t>by the provisions of the relevant constituent documents of the trust</w:t>
      </w:r>
      <w:r w:rsidR="007750B7" w:rsidRPr="006977CD">
        <w:t xml:space="preserve">. </w:t>
      </w:r>
      <w:r w:rsidR="004470FE" w:rsidRPr="006977CD">
        <w:t>Rather, w</w:t>
      </w:r>
      <w:r w:rsidR="00A91FC5" w:rsidRPr="006977CD">
        <w:t xml:space="preserve">e suggest that </w:t>
      </w:r>
      <w:r w:rsidR="00EB587D" w:rsidRPr="006977CD">
        <w:t>a</w:t>
      </w:r>
      <w:r w:rsidR="004571ED" w:rsidRPr="006977CD">
        <w:t xml:space="preserve"> more</w:t>
      </w:r>
      <w:r w:rsidR="00EB587D" w:rsidRPr="006977CD">
        <w:t xml:space="preserve"> coherent approach might come from </w:t>
      </w:r>
      <w:r w:rsidR="00244030" w:rsidRPr="006977CD">
        <w:t xml:space="preserve">further considering whether </w:t>
      </w:r>
      <w:r w:rsidR="00DD25B4" w:rsidRPr="006977CD">
        <w:t xml:space="preserve">the legislated </w:t>
      </w:r>
      <w:r w:rsidR="00244030" w:rsidRPr="006977CD">
        <w:t xml:space="preserve">purpose </w:t>
      </w:r>
      <w:r w:rsidR="00665D3C" w:rsidRPr="006977CD">
        <w:t xml:space="preserve">(which makes explicit reference to, amongst other things, sustainability) </w:t>
      </w:r>
      <w:r w:rsidR="00244030" w:rsidRPr="006977CD">
        <w:t>might</w:t>
      </w:r>
      <w:r w:rsidR="00C33028" w:rsidRPr="006977CD">
        <w:t xml:space="preserve"> inform</w:t>
      </w:r>
      <w:r w:rsidR="008D5C79" w:rsidRPr="006977CD">
        <w:t xml:space="preserve"> trustees</w:t>
      </w:r>
      <w:r w:rsidR="00A5547A" w:rsidRPr="006977CD">
        <w:t>’</w:t>
      </w:r>
      <w:r w:rsidR="008D5C79" w:rsidRPr="006977CD">
        <w:t xml:space="preserve"> duties to act in</w:t>
      </w:r>
      <w:r w:rsidR="008D5C79">
        <w:t xml:space="preserve"> accordance with the terms of </w:t>
      </w:r>
      <w:r w:rsidR="003F6926">
        <w:t xml:space="preserve">specific </w:t>
      </w:r>
      <w:r w:rsidR="008D5C79">
        <w:t>trust</w:t>
      </w:r>
      <w:r w:rsidR="003F6926">
        <w:t xml:space="preserve"> instruments</w:t>
      </w:r>
      <w:r w:rsidR="008D5C79">
        <w:t xml:space="preserve"> and</w:t>
      </w:r>
      <w:r w:rsidR="00C33028">
        <w:t xml:space="preserve"> the</w:t>
      </w:r>
      <w:r w:rsidR="008D5C79">
        <w:t>ir</w:t>
      </w:r>
      <w:r w:rsidR="00C33028">
        <w:t xml:space="preserve"> dut</w:t>
      </w:r>
      <w:r w:rsidR="00A5547A">
        <w:t>ies</w:t>
      </w:r>
      <w:r w:rsidR="00C33028">
        <w:t xml:space="preserve"> to beneficiaries</w:t>
      </w:r>
      <w:r w:rsidR="008D5C79">
        <w:t>.</w:t>
      </w:r>
      <w:r w:rsidR="00B46385">
        <w:t xml:space="preserve"> </w:t>
      </w:r>
      <w:r w:rsidR="004D7869">
        <w:t>This issue is considered in more detail under Question 3 below.</w:t>
      </w:r>
      <w:r w:rsidR="00C33028">
        <w:t xml:space="preserve"> </w:t>
      </w:r>
    </w:p>
    <w:p w14:paraId="7CD191D9" w14:textId="77777777" w:rsidR="00FD561E" w:rsidRDefault="00FD561E" w:rsidP="007667D5">
      <w:pPr>
        <w:spacing w:after="160" w:line="259" w:lineRule="auto"/>
        <w:jc w:val="both"/>
      </w:pPr>
    </w:p>
    <w:p w14:paraId="698CECDC" w14:textId="77777777" w:rsidR="006C6041" w:rsidRDefault="006C6041" w:rsidP="00A518AA">
      <w:pPr>
        <w:pStyle w:val="Pull-outHeading"/>
        <w:keepNext/>
        <w:jc w:val="both"/>
      </w:pPr>
      <w:r>
        <w:lastRenderedPageBreak/>
        <w:t>Question 2</w:t>
      </w:r>
    </w:p>
    <w:p w14:paraId="5E679F98" w14:textId="77777777" w:rsidR="006C6041" w:rsidRPr="00A22895" w:rsidRDefault="006C6041" w:rsidP="007667D5">
      <w:pPr>
        <w:pStyle w:val="Pull-outBullets"/>
        <w:numPr>
          <w:ilvl w:val="0"/>
          <w:numId w:val="0"/>
        </w:numPr>
        <w:ind w:left="198"/>
        <w:jc w:val="both"/>
      </w:pPr>
      <w:r w:rsidRPr="006C6041">
        <w:t xml:space="preserve">Does the proposed objective meet your understanding of the objective of the superannuation </w:t>
      </w:r>
      <w:bookmarkEnd w:id="0"/>
      <w:r w:rsidRPr="006C6041">
        <w:t>system in Australia?</w:t>
      </w:r>
    </w:p>
    <w:p w14:paraId="7D7A601B" w14:textId="07D8F0C8" w:rsidR="004B4A55" w:rsidRDefault="00965CE5" w:rsidP="00290CF2">
      <w:pPr>
        <w:spacing w:after="160" w:line="259" w:lineRule="auto"/>
        <w:jc w:val="both"/>
      </w:pPr>
      <w:r>
        <w:t>T</w:t>
      </w:r>
      <w:r w:rsidR="00591386">
        <w:t>he authors of this submission are commenting on the use of the term “sustainable” in the proposed wording of the objective</w:t>
      </w:r>
      <w:r w:rsidR="00B77DB3">
        <w:t>.</w:t>
      </w:r>
      <w:r w:rsidR="005B5AB6">
        <w:t xml:space="preserve"> </w:t>
      </w:r>
      <w:r w:rsidR="00B77DB3">
        <w:t xml:space="preserve">We suggest that the purpose of superannuation (and specifically the term “sustainable”) </w:t>
      </w:r>
      <w:r w:rsidR="00BA20D6">
        <w:t>might</w:t>
      </w:r>
      <w:r w:rsidR="00B77DB3">
        <w:t xml:space="preserve"> reflect both the impact of climate change on superannuation and the impact of superannuation on climate change. </w:t>
      </w:r>
      <w:r w:rsidR="00777A19">
        <w:t xml:space="preserve">As put in the Consultation paper, the purpose is </w:t>
      </w:r>
      <w:r w:rsidR="005B5AB6">
        <w:t xml:space="preserve">“to preserve savings to deliver income for a dignified retirement, alongside government support, in an equitable and </w:t>
      </w:r>
      <w:r w:rsidR="005B5AB6" w:rsidRPr="003A6281">
        <w:rPr>
          <w:i/>
          <w:iCs/>
        </w:rPr>
        <w:t>sustainable</w:t>
      </w:r>
      <w:r w:rsidR="005B5AB6">
        <w:t xml:space="preserve"> way” (emphasis added)</w:t>
      </w:r>
      <w:r w:rsidR="00591386">
        <w:t xml:space="preserve">. </w:t>
      </w:r>
      <w:r w:rsidR="00E13C20">
        <w:t>The Consultation Paper elaborates that “sustainable” signifies “</w:t>
      </w:r>
      <w:r w:rsidR="00E13C20" w:rsidRPr="00C763E3">
        <w:t>that the system should be robust to demographic, economic and social change, and should be cost-effective for taxpayers in achieving retirement outcomes</w:t>
      </w:r>
      <w:r w:rsidR="00E13C20">
        <w:t xml:space="preserve">”. </w:t>
      </w:r>
    </w:p>
    <w:p w14:paraId="515B5E0E" w14:textId="1A99FE6D" w:rsidR="005F209E" w:rsidRDefault="00D64FC9" w:rsidP="003B2F8F">
      <w:pPr>
        <w:spacing w:after="160" w:line="259" w:lineRule="auto"/>
        <w:jc w:val="both"/>
      </w:pPr>
      <w:r>
        <w:t xml:space="preserve">To elaborate, </w:t>
      </w:r>
      <w:r w:rsidR="001309CF">
        <w:t xml:space="preserve">climate change </w:t>
      </w:r>
      <w:r w:rsidR="007507E5">
        <w:t>is</w:t>
      </w:r>
      <w:r w:rsidR="00900489">
        <w:t xml:space="preserve"> already creating and will continue to create </w:t>
      </w:r>
      <w:r w:rsidR="001309CF">
        <w:t xml:space="preserve">financial risks </w:t>
      </w:r>
      <w:r w:rsidR="008D40ED">
        <w:t>for</w:t>
      </w:r>
      <w:r w:rsidR="001309CF">
        <w:t xml:space="preserve"> superannuation funds. </w:t>
      </w:r>
      <w:r w:rsidR="008D40ED">
        <w:t xml:space="preserve">These </w:t>
      </w:r>
      <w:r w:rsidR="00FF4EA6">
        <w:t xml:space="preserve">financial risks may come from </w:t>
      </w:r>
      <w:r w:rsidR="00531856">
        <w:t xml:space="preserve">physical risks </w:t>
      </w:r>
      <w:r w:rsidR="00C04720">
        <w:t xml:space="preserve">that </w:t>
      </w:r>
      <w:r w:rsidR="00531856">
        <w:t>are associated with weather events (acute) or longer-term shifts in climate patterns (chronic)</w:t>
      </w:r>
      <w:r w:rsidR="008D40ED">
        <w:t>, and t</w:t>
      </w:r>
      <w:r w:rsidR="00531856">
        <w:t>ransition risks</w:t>
      </w:r>
      <w:r w:rsidR="008D40ED">
        <w:t xml:space="preserve"> that</w:t>
      </w:r>
      <w:r w:rsidR="00531856">
        <w:t xml:space="preserve"> come from </w:t>
      </w:r>
      <w:r w:rsidR="00C3673E">
        <w:t>rapid policy, legal, technology, and market changes adopted to mitigate and adapt to climate change.</w:t>
      </w:r>
      <w:r w:rsidR="00C3673E" w:rsidRPr="00B43179">
        <w:rPr>
          <w:rStyle w:val="FootnoteReference"/>
        </w:rPr>
        <w:footnoteReference w:id="7"/>
      </w:r>
      <w:r w:rsidR="00C3673E">
        <w:t xml:space="preserve"> </w:t>
      </w:r>
      <w:r w:rsidR="006A7D8F">
        <w:t xml:space="preserve">Emerging work </w:t>
      </w:r>
      <w:r w:rsidR="00A0643F">
        <w:t xml:space="preserve">also </w:t>
      </w:r>
      <w:r w:rsidR="006A7D8F">
        <w:t>suggests that increasing climate-related legal actions create separate risk transmission channels for institutional investors.</w:t>
      </w:r>
      <w:r w:rsidR="00A0643F">
        <w:rPr>
          <w:rStyle w:val="FootnoteReference"/>
        </w:rPr>
        <w:footnoteReference w:id="8"/>
      </w:r>
      <w:r w:rsidR="006A7D8F">
        <w:t xml:space="preserve"> </w:t>
      </w:r>
      <w:r w:rsidR="00A0643F">
        <w:t>In addition, c</w:t>
      </w:r>
      <w:r w:rsidR="00C3673E">
        <w:t xml:space="preserve">limate change potentially </w:t>
      </w:r>
      <w:r w:rsidR="006108EC">
        <w:t>poses a</w:t>
      </w:r>
      <w:r w:rsidR="00C3673E">
        <w:t xml:space="preserve"> systemic risk </w:t>
      </w:r>
      <w:r w:rsidR="00200BE0">
        <w:t>to the stability of the overall</w:t>
      </w:r>
      <w:r w:rsidR="00C3673E">
        <w:t xml:space="preserve"> financial system.</w:t>
      </w:r>
      <w:r w:rsidR="00C3673E" w:rsidRPr="00B43179">
        <w:rPr>
          <w:rStyle w:val="FootnoteReference"/>
        </w:rPr>
        <w:footnoteReference w:id="9"/>
      </w:r>
      <w:r w:rsidR="00C3673E">
        <w:t xml:space="preserve"> </w:t>
      </w:r>
      <w:r w:rsidR="008D40ED">
        <w:t>These p</w:t>
      </w:r>
      <w:r w:rsidR="006108EC">
        <w:t xml:space="preserve">hysical, transition and systemic risks </w:t>
      </w:r>
      <w:r w:rsidR="00114B37">
        <w:t xml:space="preserve">will </w:t>
      </w:r>
      <w:r w:rsidR="00C3673E">
        <w:t xml:space="preserve">have </w:t>
      </w:r>
      <w:r w:rsidR="00114B37">
        <w:t xml:space="preserve">increasing </w:t>
      </w:r>
      <w:r w:rsidR="00C3673E">
        <w:t>financial consequences for superannuation fund trustees</w:t>
      </w:r>
      <w:r w:rsidR="00D13F9B">
        <w:t>, and consequently the</w:t>
      </w:r>
      <w:r w:rsidR="00532EE8">
        <w:t>ir beneficiaries,</w:t>
      </w:r>
      <w:r w:rsidR="00114B37">
        <w:t xml:space="preserve"> as climate change impacts increase</w:t>
      </w:r>
      <w:r w:rsidR="00C84C7A">
        <w:t>. Thi</w:t>
      </w:r>
      <w:r w:rsidR="00AD0ECC">
        <w:t xml:space="preserve">s </w:t>
      </w:r>
      <w:r w:rsidR="00C84C7A">
        <w:t>include</w:t>
      </w:r>
      <w:r w:rsidR="00751FB8">
        <w:t>s</w:t>
      </w:r>
      <w:r w:rsidR="008B7D4E">
        <w:t xml:space="preserve"> </w:t>
      </w:r>
      <w:r w:rsidR="00246C1A">
        <w:t>affecting assets and liabilities</w:t>
      </w:r>
      <w:r w:rsidR="00166818">
        <w:t xml:space="preserve"> (especially long-term </w:t>
      </w:r>
      <w:r w:rsidR="00595F60">
        <w:t>assets</w:t>
      </w:r>
      <w:r w:rsidR="00166818">
        <w:t>)</w:t>
      </w:r>
      <w:r w:rsidR="00246C1A">
        <w:t>,</w:t>
      </w:r>
      <w:r w:rsidR="00271411">
        <w:t xml:space="preserve"> </w:t>
      </w:r>
      <w:r w:rsidR="00DB1D96">
        <w:t xml:space="preserve">and </w:t>
      </w:r>
      <w:r w:rsidR="00595F60">
        <w:t xml:space="preserve">changing the organisation of capital and financing. </w:t>
      </w:r>
      <w:r w:rsidR="00416441">
        <w:t xml:space="preserve">For example, </w:t>
      </w:r>
      <w:r w:rsidR="002C6BEA">
        <w:t xml:space="preserve">the value of </w:t>
      </w:r>
      <w:r w:rsidR="00CE0144">
        <w:t xml:space="preserve">assets may be </w:t>
      </w:r>
      <w:r w:rsidR="00B62753">
        <w:t>impacted by the</w:t>
      </w:r>
      <w:r w:rsidR="00CE0144">
        <w:t xml:space="preserve"> </w:t>
      </w:r>
      <w:r w:rsidR="00042577">
        <w:t xml:space="preserve">physical impacts </w:t>
      </w:r>
      <w:r w:rsidR="00B62753">
        <w:t xml:space="preserve">of climate change </w:t>
      </w:r>
      <w:r w:rsidR="00042577">
        <w:t xml:space="preserve">like </w:t>
      </w:r>
      <w:r w:rsidR="00F64BEC">
        <w:t xml:space="preserve">changing rainfall patterns, </w:t>
      </w:r>
      <w:r w:rsidR="002C6BEA">
        <w:t>flooding, drought, heat stress and rising sea levels</w:t>
      </w:r>
      <w:r w:rsidR="00B62753">
        <w:t>, and</w:t>
      </w:r>
      <w:r w:rsidR="00525FF9">
        <w:t xml:space="preserve"> </w:t>
      </w:r>
      <w:r w:rsidR="008B7576">
        <w:t xml:space="preserve">fossil fuel investments </w:t>
      </w:r>
      <w:r w:rsidR="00AD382E">
        <w:t xml:space="preserve">become </w:t>
      </w:r>
      <w:r w:rsidR="007E25B5">
        <w:t xml:space="preserve">at risk of </w:t>
      </w:r>
      <w:r w:rsidR="00AD382E">
        <w:t xml:space="preserve">asset </w:t>
      </w:r>
      <w:r w:rsidR="007E25B5">
        <w:t>strand</w:t>
      </w:r>
      <w:r w:rsidR="00AD382E">
        <w:t>ing</w:t>
      </w:r>
      <w:r w:rsidR="007E25B5">
        <w:t xml:space="preserve"> </w:t>
      </w:r>
      <w:r w:rsidR="00CD72D9">
        <w:t>with the transition to a net zero economy</w:t>
      </w:r>
      <w:r w:rsidR="00AC369C">
        <w:t xml:space="preserve">. </w:t>
      </w:r>
    </w:p>
    <w:p w14:paraId="16D528B9" w14:textId="7953F5CC" w:rsidR="009872CB" w:rsidRDefault="00187616" w:rsidP="007667D5">
      <w:pPr>
        <w:spacing w:after="160" w:line="259" w:lineRule="auto"/>
        <w:jc w:val="both"/>
      </w:pPr>
      <w:r>
        <w:t xml:space="preserve">In addition, and </w:t>
      </w:r>
      <w:r w:rsidR="00EA30BB">
        <w:t>in the alternative</w:t>
      </w:r>
      <w:r>
        <w:t xml:space="preserve">, superannuation </w:t>
      </w:r>
      <w:r w:rsidR="00AC74D3">
        <w:t xml:space="preserve">fund </w:t>
      </w:r>
      <w:r w:rsidR="00E727AD">
        <w:t xml:space="preserve">investment can </w:t>
      </w:r>
      <w:r w:rsidR="00AC74D3">
        <w:t xml:space="preserve">also </w:t>
      </w:r>
      <w:r w:rsidR="00E727AD">
        <w:t xml:space="preserve">have an impact on </w:t>
      </w:r>
      <w:r w:rsidR="00AC74D3">
        <w:t xml:space="preserve">the </w:t>
      </w:r>
      <w:r w:rsidR="00E727AD">
        <w:t xml:space="preserve">climate </w:t>
      </w:r>
      <w:r w:rsidR="00AC74D3">
        <w:t>problem</w:t>
      </w:r>
      <w:r w:rsidR="00E727AD">
        <w:t xml:space="preserve">. </w:t>
      </w:r>
      <w:r w:rsidR="00C84C7A">
        <w:t>In Australia, s</w:t>
      </w:r>
      <w:r w:rsidR="001735F7">
        <w:t xml:space="preserve">uperannuation fund trustees </w:t>
      </w:r>
      <w:r w:rsidR="00D63E00">
        <w:t xml:space="preserve">currently </w:t>
      </w:r>
      <w:r w:rsidR="00C84C7A">
        <w:t xml:space="preserve">have </w:t>
      </w:r>
      <w:r w:rsidR="005658BD">
        <w:t xml:space="preserve">a duty to act in the best financial interests of beneficiaries when </w:t>
      </w:r>
      <w:r w:rsidR="003F7BCF">
        <w:t xml:space="preserve">exercising their </w:t>
      </w:r>
      <w:r w:rsidR="00C84C7A">
        <w:t xml:space="preserve">responsibilities to </w:t>
      </w:r>
      <w:r w:rsidR="00C84C7A">
        <w:t>invest</w:t>
      </w:r>
      <w:r w:rsidR="00A91601">
        <w:t xml:space="preserve"> trust funds. This is a </w:t>
      </w:r>
      <w:r w:rsidR="003F3DD3">
        <w:t>significant source of finance, with</w:t>
      </w:r>
      <w:r w:rsidR="00A91601">
        <w:t xml:space="preserve"> these</w:t>
      </w:r>
      <w:r w:rsidR="003F3DD3">
        <w:t xml:space="preserve"> assets </w:t>
      </w:r>
      <w:r w:rsidR="008D40ED">
        <w:t>totally $3.4 trillion at the end of 2022</w:t>
      </w:r>
      <w:r w:rsidR="00A91601">
        <w:t>.</w:t>
      </w:r>
      <w:r w:rsidR="008D40ED">
        <w:t xml:space="preserve"> </w:t>
      </w:r>
      <w:r w:rsidR="00725B60">
        <w:t>S</w:t>
      </w:r>
      <w:r w:rsidR="007B36F5">
        <w:t xml:space="preserve">uperannuation </w:t>
      </w:r>
      <w:r w:rsidR="00725B60">
        <w:t>might therefore play an important role in providing the</w:t>
      </w:r>
      <w:r w:rsidR="00A91601">
        <w:t xml:space="preserve"> investment </w:t>
      </w:r>
      <w:r w:rsidR="007B36F5">
        <w:t>to support the</w:t>
      </w:r>
      <w:r w:rsidR="00A91601">
        <w:t xml:space="preserve"> transition to a </w:t>
      </w:r>
      <w:r w:rsidR="008D40ED">
        <w:t xml:space="preserve">clean energy future and </w:t>
      </w:r>
      <w:r w:rsidR="00A91601">
        <w:t xml:space="preserve">to </w:t>
      </w:r>
      <w:r w:rsidR="008D40ED">
        <w:t>build resilience to climate change impacts</w:t>
      </w:r>
      <w:r w:rsidR="00D458BF">
        <w:t xml:space="preserve"> </w:t>
      </w:r>
      <w:r w:rsidR="00DD3F5A">
        <w:t xml:space="preserve">where this is in beneficiaries’ </w:t>
      </w:r>
      <w:r w:rsidR="00FF5490">
        <w:t xml:space="preserve">long-term </w:t>
      </w:r>
      <w:r w:rsidR="00DD3F5A">
        <w:t>interests</w:t>
      </w:r>
      <w:r w:rsidR="003B1D3A">
        <w:t>, for example,</w:t>
      </w:r>
      <w:r w:rsidR="00DD3F5A">
        <w:t xml:space="preserve"> because of the </w:t>
      </w:r>
      <w:r w:rsidR="00586579">
        <w:t>impacts of climate change on the broader economy and the diversified holdings of superannuation funds</w:t>
      </w:r>
      <w:r w:rsidR="008D40ED">
        <w:t xml:space="preserve">. </w:t>
      </w:r>
    </w:p>
    <w:p w14:paraId="452D0B2C" w14:textId="6783F2A6" w:rsidR="00590A24" w:rsidRDefault="00374679" w:rsidP="00865D00">
      <w:pPr>
        <w:spacing w:after="160" w:line="259" w:lineRule="auto"/>
        <w:jc w:val="both"/>
      </w:pPr>
      <w:r>
        <w:t>T</w:t>
      </w:r>
      <w:r w:rsidR="004D0D95">
        <w:t xml:space="preserve">he authors of this submission </w:t>
      </w:r>
      <w:r w:rsidR="006C6A7A">
        <w:t xml:space="preserve">therefore suggest </w:t>
      </w:r>
      <w:r w:rsidR="00590A24">
        <w:t>that the purpose of superannuation</w:t>
      </w:r>
      <w:r w:rsidR="00043D4F">
        <w:t>, specifically the term “sustainable”,</w:t>
      </w:r>
      <w:r w:rsidR="00A03BF7">
        <w:t xml:space="preserve"> </w:t>
      </w:r>
      <w:r w:rsidR="008A45DD">
        <w:t xml:space="preserve">might </w:t>
      </w:r>
      <w:r w:rsidR="006F153C">
        <w:t xml:space="preserve">be interpreted to </w:t>
      </w:r>
      <w:r w:rsidR="001F361A">
        <w:t>reflect</w:t>
      </w:r>
      <w:r w:rsidR="002D427A">
        <w:t xml:space="preserve"> the dual relationship between climate change and superannuation. In particular, </w:t>
      </w:r>
      <w:r w:rsidR="00EA1067">
        <w:t>the impact of climate change on investments needs to be considered</w:t>
      </w:r>
      <w:r w:rsidR="003E0B59">
        <w:t>,</w:t>
      </w:r>
      <w:r w:rsidR="001E2D04">
        <w:t xml:space="preserve"> and</w:t>
      </w:r>
      <w:r w:rsidR="008A45DD">
        <w:t xml:space="preserve"> superannuation investment aligned with a sustainable future </w:t>
      </w:r>
      <w:r w:rsidR="00C43CEE">
        <w:t>to the extent possible</w:t>
      </w:r>
      <w:r w:rsidR="006F153C">
        <w:t xml:space="preserve"> and where there is consistent with beneficiaries’ interests, the duties of trustees and terms of the trust deed</w:t>
      </w:r>
      <w:r w:rsidR="00AA7C1A">
        <w:t xml:space="preserve">. </w:t>
      </w:r>
    </w:p>
    <w:p w14:paraId="6850B9B8" w14:textId="77777777" w:rsidR="006C6041" w:rsidRDefault="006C6041" w:rsidP="007667D5">
      <w:pPr>
        <w:spacing w:after="160" w:line="259" w:lineRule="auto"/>
        <w:jc w:val="both"/>
      </w:pPr>
    </w:p>
    <w:p w14:paraId="7BF1B144" w14:textId="77777777" w:rsidR="006C6041" w:rsidRDefault="006C6041" w:rsidP="007667D5">
      <w:pPr>
        <w:pStyle w:val="Pull-outHeading"/>
        <w:jc w:val="both"/>
      </w:pPr>
      <w:r>
        <w:t>Question 3</w:t>
      </w:r>
    </w:p>
    <w:p w14:paraId="022A6D5A" w14:textId="77777777" w:rsidR="006C6041" w:rsidRPr="00A22895" w:rsidRDefault="006C6041" w:rsidP="007667D5">
      <w:pPr>
        <w:pStyle w:val="Pull-outHeading"/>
        <w:jc w:val="both"/>
      </w:pPr>
      <w:r w:rsidRPr="006C6041">
        <w:rPr>
          <w:b w:val="0"/>
          <w:bCs/>
        </w:rPr>
        <w:t>Is the proposed approach to enshrining the objective in legislation appropriate? Are there any alternative ways the objective could be enshrined?</w:t>
      </w:r>
    </w:p>
    <w:p w14:paraId="7106EEAD" w14:textId="1E59DCE7" w:rsidR="000F61FD" w:rsidRDefault="00B6019A" w:rsidP="000F61FD">
      <w:pPr>
        <w:spacing w:after="160" w:line="259" w:lineRule="auto"/>
        <w:jc w:val="both"/>
      </w:pPr>
      <w:r>
        <w:t xml:space="preserve">The authors of this submission are </w:t>
      </w:r>
      <w:r w:rsidR="00A06395">
        <w:t xml:space="preserve">generally </w:t>
      </w:r>
      <w:r>
        <w:t xml:space="preserve">supportive of </w:t>
      </w:r>
      <w:r w:rsidR="00A06395">
        <w:t xml:space="preserve">the </w:t>
      </w:r>
      <w:r w:rsidR="004A70C7">
        <w:t xml:space="preserve">proposed approach to enshrining the objective of superannuation in legislation. </w:t>
      </w:r>
      <w:r w:rsidR="00302372">
        <w:t>In particular, w</w:t>
      </w:r>
      <w:r w:rsidR="00D41DD4">
        <w:t>e suggest that t</w:t>
      </w:r>
      <w:r w:rsidR="00597B04">
        <w:t>his m</w:t>
      </w:r>
      <w:r w:rsidR="0050170D">
        <w:t>ight</w:t>
      </w:r>
      <w:r w:rsidR="00597B04">
        <w:t xml:space="preserve"> give further depth to current understandings of superannuation fund trustees’ duties. </w:t>
      </w:r>
      <w:r w:rsidR="00443E57">
        <w:t xml:space="preserve">For example, </w:t>
      </w:r>
      <w:r w:rsidR="00DF56C3">
        <w:t>the legislated purpose of superannuation may inform trustees</w:t>
      </w:r>
      <w:r w:rsidR="00870AD5">
        <w:t>’</w:t>
      </w:r>
      <w:r w:rsidR="00DF56C3">
        <w:t xml:space="preserve"> duties of care, skill and diligence in s 52A(2)(b) and (f), 52(2)(b), (i) and (j) of the </w:t>
      </w:r>
      <w:r w:rsidR="00DF56C3">
        <w:rPr>
          <w:i/>
          <w:iCs/>
        </w:rPr>
        <w:t xml:space="preserve">Superannuation </w:t>
      </w:r>
      <w:r w:rsidR="00A95EA4">
        <w:rPr>
          <w:i/>
          <w:iCs/>
        </w:rPr>
        <w:t>Industry (Supervision) Act 1993</w:t>
      </w:r>
      <w:r w:rsidR="00A95EA4">
        <w:t xml:space="preserve"> (Cth)</w:t>
      </w:r>
      <w:r w:rsidR="00DF56C3">
        <w:t>.</w:t>
      </w:r>
      <w:r w:rsidR="008C130F">
        <w:t xml:space="preserve"> </w:t>
      </w:r>
      <w:r w:rsidR="00D23036">
        <w:t xml:space="preserve">It </w:t>
      </w:r>
      <w:r w:rsidR="008C130F">
        <w:t>may indicate to trustees that</w:t>
      </w:r>
      <w:r w:rsidR="00FD6D09">
        <w:t xml:space="preserve"> </w:t>
      </w:r>
      <w:r w:rsidR="00C80ED2">
        <w:t xml:space="preserve">they </w:t>
      </w:r>
      <w:r w:rsidR="00C936BF">
        <w:t>should</w:t>
      </w:r>
      <w:r w:rsidR="00C80ED2">
        <w:t xml:space="preserve"> consider</w:t>
      </w:r>
      <w:r w:rsidR="00BA0B72">
        <w:t>, alongside other factors,</w:t>
      </w:r>
      <w:r w:rsidR="00C80ED2">
        <w:t xml:space="preserve"> the impact of climate change on superannuation and the role of superannuation in responding to climate change impacts in fulfilling </w:t>
      </w:r>
      <w:r w:rsidR="00AE4F7C">
        <w:t>these duties</w:t>
      </w:r>
      <w:r w:rsidR="00C80ED2">
        <w:t>.</w:t>
      </w:r>
      <w:r w:rsidR="00B90D53">
        <w:t xml:space="preserve"> </w:t>
      </w:r>
      <w:r w:rsidR="0050170D">
        <w:t xml:space="preserve">In this regard, </w:t>
      </w:r>
      <w:r w:rsidR="00B90D53">
        <w:t xml:space="preserve">legal opinion has already </w:t>
      </w:r>
      <w:r w:rsidR="00EB2F9E">
        <w:t xml:space="preserve">identified </w:t>
      </w:r>
      <w:r w:rsidR="00B90D53">
        <w:t>climate change</w:t>
      </w:r>
      <w:r w:rsidR="00EB2F9E">
        <w:t xml:space="preserve"> as a factor to be taken into account in</w:t>
      </w:r>
      <w:r w:rsidR="0066706C">
        <w:t xml:space="preserve"> satisfying trustee duties</w:t>
      </w:r>
      <w:r w:rsidR="00B90D53">
        <w:t xml:space="preserve">. As suggested by Hutley and Mack, </w:t>
      </w:r>
      <w:r w:rsidR="000F61FD">
        <w:t>“</w:t>
      </w:r>
      <w:r w:rsidR="000F61FD" w:rsidRPr="00A9255A">
        <w:t>it is incumbent upon a trustee director, in an appropriate case, to consider the climate change risk in order to satisfy the requirements at s 52A(2)(b) in relation to due care, skill and diligence, s</w:t>
      </w:r>
      <w:r w:rsidR="000F61FD">
        <w:t> </w:t>
      </w:r>
      <w:r w:rsidR="000F61FD" w:rsidRPr="00A9255A">
        <w:t>52A(2)(c) in relation to the best interests of beneficiaries and at s52A(2)(f) in relation to ensuring a corporate trustee carries out the s 52 covenants</w:t>
      </w:r>
      <w:r w:rsidR="000F61FD">
        <w:t>”.</w:t>
      </w:r>
      <w:r w:rsidR="000F61FD" w:rsidRPr="00B43179">
        <w:rPr>
          <w:rStyle w:val="FootnoteReference"/>
        </w:rPr>
        <w:footnoteReference w:id="10"/>
      </w:r>
    </w:p>
    <w:p w14:paraId="26B1C92A" w14:textId="0A1748E7" w:rsidR="002B318D" w:rsidRDefault="00B6019A" w:rsidP="001621B5">
      <w:pPr>
        <w:spacing w:after="160" w:line="259" w:lineRule="auto"/>
        <w:jc w:val="both"/>
      </w:pPr>
      <w:r>
        <w:lastRenderedPageBreak/>
        <w:t xml:space="preserve">However, </w:t>
      </w:r>
      <w:r w:rsidR="00F467A5">
        <w:t xml:space="preserve">the authors of this submission </w:t>
      </w:r>
      <w:r w:rsidR="002E7239">
        <w:t>su</w:t>
      </w:r>
      <w:r w:rsidR="00C177C6">
        <w:t xml:space="preserve">ggest that </w:t>
      </w:r>
      <w:r w:rsidR="00D5280C">
        <w:t xml:space="preserve">further </w:t>
      </w:r>
      <w:r w:rsidR="00C177C6">
        <w:t>consideration be given to making it clear that the duties of trustees</w:t>
      </w:r>
      <w:r w:rsidR="00663340">
        <w:t xml:space="preserve"> be interpreted in a way that is consistent with the </w:t>
      </w:r>
      <w:r w:rsidR="00D5280C">
        <w:t xml:space="preserve">proposed </w:t>
      </w:r>
      <w:r w:rsidR="00663340">
        <w:t>statutory objective</w:t>
      </w:r>
      <w:r w:rsidR="000C1D0B">
        <w:t>, which makes explicit reference</w:t>
      </w:r>
      <w:r w:rsidR="00DD25B4">
        <w:t xml:space="preserve"> to</w:t>
      </w:r>
      <w:r w:rsidR="000C1D0B">
        <w:t>, amongst other things, sustainability</w:t>
      </w:r>
      <w:r w:rsidR="00663340">
        <w:t xml:space="preserve">. </w:t>
      </w:r>
      <w:r w:rsidR="006623FB">
        <w:t xml:space="preserve">In particular, </w:t>
      </w:r>
      <w:r w:rsidR="00F66BA5">
        <w:t xml:space="preserve">trustees in Australia are required to </w:t>
      </w:r>
      <w:r>
        <w:t xml:space="preserve">perform their powers and exercise their duties in the “best </w:t>
      </w:r>
      <w:r w:rsidRPr="00F66BA5">
        <w:rPr>
          <w:i/>
          <w:iCs/>
        </w:rPr>
        <w:t>financial</w:t>
      </w:r>
      <w:r>
        <w:t xml:space="preserve"> interests” of beneficiaries: ss 52(2)(c) and 52A(2)(c). </w:t>
      </w:r>
      <w:r w:rsidR="001621B5">
        <w:t xml:space="preserve">Some case law </w:t>
      </w:r>
      <w:r w:rsidR="00D5280C">
        <w:t xml:space="preserve">has </w:t>
      </w:r>
      <w:r w:rsidR="001621B5">
        <w:t>question</w:t>
      </w:r>
      <w:r w:rsidR="00D5280C">
        <w:t>ed</w:t>
      </w:r>
      <w:r w:rsidR="001621B5">
        <w:t xml:space="preserve"> the </w:t>
      </w:r>
      <w:r w:rsidR="00010958">
        <w:t xml:space="preserve">extent to which </w:t>
      </w:r>
      <w:r w:rsidR="000C2E00">
        <w:t xml:space="preserve">ethical and social objectives </w:t>
      </w:r>
      <w:r w:rsidR="00010958">
        <w:t>can be used to guide the</w:t>
      </w:r>
      <w:r w:rsidR="00323665">
        <w:t xml:space="preserve"> exercise of these investment powers </w:t>
      </w:r>
      <w:r w:rsidR="00A270BE">
        <w:t>where this is not provided for in the terms of the trust instrument</w:t>
      </w:r>
      <w:r w:rsidR="008F5ABA">
        <w:t>. These cases have emphasised</w:t>
      </w:r>
      <w:r w:rsidR="00587CA9">
        <w:t xml:space="preserve"> the need for trustees to act in the best </w:t>
      </w:r>
      <w:r w:rsidR="00587CA9" w:rsidRPr="0072774B">
        <w:t>financial</w:t>
      </w:r>
      <w:r w:rsidR="00587CA9">
        <w:rPr>
          <w:i/>
          <w:iCs/>
        </w:rPr>
        <w:t xml:space="preserve"> </w:t>
      </w:r>
      <w:r w:rsidR="00587CA9">
        <w:t>interests of beneficiaries</w:t>
      </w:r>
      <w:r w:rsidR="00A270BE">
        <w:t xml:space="preserve"> </w:t>
      </w:r>
      <w:r w:rsidR="009133A9">
        <w:t xml:space="preserve">(see </w:t>
      </w:r>
      <w:r w:rsidR="009133A9">
        <w:rPr>
          <w:i/>
          <w:iCs/>
        </w:rPr>
        <w:t xml:space="preserve">Cowan v Scargill </w:t>
      </w:r>
      <w:r w:rsidR="009133A9">
        <w:t xml:space="preserve">and </w:t>
      </w:r>
      <w:r w:rsidR="009133A9">
        <w:rPr>
          <w:i/>
          <w:iCs/>
        </w:rPr>
        <w:t>Harries v The Church Commissioners for England</w:t>
      </w:r>
      <w:r w:rsidR="009133A9">
        <w:t>).</w:t>
      </w:r>
      <w:r w:rsidR="00093822">
        <w:t xml:space="preserve"> This is not necessarily problematic </w:t>
      </w:r>
      <w:r w:rsidR="008F5ABA">
        <w:t>if climate change</w:t>
      </w:r>
      <w:r w:rsidR="00093822">
        <w:t xml:space="preserve"> “presents a potentially material financial risk or opportunity for a fund, its operations or investments [including] the longer-term time horizon inherent in the function of its funds as vehicles for retirement savings”.</w:t>
      </w:r>
      <w:r w:rsidR="00093822" w:rsidRPr="00B43179">
        <w:rPr>
          <w:rStyle w:val="FootnoteReference"/>
        </w:rPr>
        <w:footnoteReference w:id="11"/>
      </w:r>
      <w:r w:rsidR="00F732B6">
        <w:t xml:space="preserve"> </w:t>
      </w:r>
    </w:p>
    <w:p w14:paraId="3E41C3A2" w14:textId="353CF4AC" w:rsidR="003E3243" w:rsidRDefault="002C076E" w:rsidP="00AB50AB">
      <w:pPr>
        <w:spacing w:after="160" w:line="259" w:lineRule="auto"/>
        <w:jc w:val="both"/>
      </w:pPr>
      <w:r>
        <w:t>Yet</w:t>
      </w:r>
      <w:r w:rsidR="008005EA">
        <w:t xml:space="preserve">, </w:t>
      </w:r>
      <w:r w:rsidR="00685AC7">
        <w:t xml:space="preserve">it </w:t>
      </w:r>
      <w:r w:rsidR="003A6320">
        <w:t xml:space="preserve">is </w:t>
      </w:r>
      <w:r>
        <w:t>p</w:t>
      </w:r>
      <w:r w:rsidR="006B23E6">
        <w:t xml:space="preserve">ossible to imagine situations where </w:t>
      </w:r>
      <w:r w:rsidR="003A6320">
        <w:t>climate friendly investment m</w:t>
      </w:r>
      <w:r w:rsidR="00B374D9">
        <w:t>ight</w:t>
      </w:r>
      <w:r w:rsidR="003A6320">
        <w:t xml:space="preserve"> not necessarily be in the best immediate financial interests of beneficiaries. For example, this might be the case where there may be</w:t>
      </w:r>
      <w:r>
        <w:t xml:space="preserve"> short-term</w:t>
      </w:r>
      <w:r w:rsidR="007D0D59">
        <w:t xml:space="preserve"> financial gains to be had by </w:t>
      </w:r>
      <w:r>
        <w:t xml:space="preserve">investing in fossil fuel </w:t>
      </w:r>
      <w:r w:rsidR="00BF1E78">
        <w:t>entitie</w:t>
      </w:r>
      <w:r>
        <w:t>s</w:t>
      </w:r>
      <w:r w:rsidR="007D0D59">
        <w:t xml:space="preserve">, </w:t>
      </w:r>
      <w:r w:rsidR="006050A6">
        <w:t xml:space="preserve">although </w:t>
      </w:r>
      <w:r w:rsidR="007D0D59">
        <w:t xml:space="preserve">this minimises the </w:t>
      </w:r>
      <w:r w:rsidR="00AD6748">
        <w:t>longer-term interests of beneficiaries and society</w:t>
      </w:r>
      <w:r w:rsidR="007D0D59">
        <w:t xml:space="preserve"> more generally</w:t>
      </w:r>
      <w:r w:rsidR="00AD6748">
        <w:t xml:space="preserve"> in </w:t>
      </w:r>
      <w:r w:rsidR="00BF1E78">
        <w:t xml:space="preserve">a healthy and sustainable climate future. </w:t>
      </w:r>
      <w:r w:rsidR="00181995">
        <w:t>Indeed, w</w:t>
      </w:r>
      <w:r w:rsidR="003E3243">
        <w:t xml:space="preserve">hile superannuation funds are increasingly offering sustainability products as a way for members to express their non-financial interests, there is little available evidence that this voluntary measure is sufficient to ensure beneficiaries’ interests are safeguarded from longer term risks with financial consequences, such as climate impacts. </w:t>
      </w:r>
    </w:p>
    <w:p w14:paraId="282FF96E" w14:textId="3386BC3D" w:rsidR="00581B49" w:rsidRDefault="00581B49" w:rsidP="00AB50AB">
      <w:pPr>
        <w:spacing w:after="160" w:line="259" w:lineRule="auto"/>
        <w:jc w:val="both"/>
      </w:pPr>
      <w:r>
        <w:t xml:space="preserve">As such, the authors of this submission suggest that there may be further consideration given to making it </w:t>
      </w:r>
      <w:r w:rsidRPr="00F80260">
        <w:t xml:space="preserve">clear that the duties of trustees, including the duty to act in the financial best interests of members, should be interpreted </w:t>
      </w:r>
      <w:r w:rsidRPr="00F80260">
        <w:t>in a way that is consistent with the statutory objective</w:t>
      </w:r>
      <w:r w:rsidR="00D4757B">
        <w:t xml:space="preserve"> and its reference to “sustainable”</w:t>
      </w:r>
      <w:r w:rsidRPr="00F80260">
        <w:t>.</w:t>
      </w:r>
    </w:p>
    <w:p w14:paraId="3FDE9D42" w14:textId="3167980A" w:rsidR="006C6041" w:rsidRDefault="00D14A9C" w:rsidP="00FC589B">
      <w:pPr>
        <w:spacing w:after="160" w:line="259" w:lineRule="auto"/>
        <w:jc w:val="both"/>
      </w:pPr>
      <w:r>
        <w:t>T</w:t>
      </w:r>
      <w:r w:rsidR="00DD3C73">
        <w:t xml:space="preserve">here may also be a need to reflect on the coherence between the legislated purpose of superannuation and the conflict provisions </w:t>
      </w:r>
      <w:r w:rsidR="000835BE">
        <w:t xml:space="preserve">in the </w:t>
      </w:r>
      <w:r w:rsidR="000835BE">
        <w:rPr>
          <w:i/>
          <w:iCs/>
        </w:rPr>
        <w:t xml:space="preserve">Superannuation Industry (Supervision) Act </w:t>
      </w:r>
      <w:r w:rsidR="000835BE" w:rsidRPr="000835BE">
        <w:t>1993</w:t>
      </w:r>
      <w:r w:rsidR="000835BE">
        <w:t xml:space="preserve">. These provisions </w:t>
      </w:r>
      <w:r w:rsidR="00E72158">
        <w:t>require trustees to privilege the interests of beneficiaries over others</w:t>
      </w:r>
      <w:r w:rsidR="009D1E46">
        <w:t xml:space="preserve"> in the instance of conflicts</w:t>
      </w:r>
      <w:r w:rsidR="00E72158">
        <w:t xml:space="preserve">: see </w:t>
      </w:r>
      <w:r w:rsidR="002A4F4F">
        <w:t>s 52A(d) and (e), 52(2)(d), (e), (f)</w:t>
      </w:r>
      <w:r w:rsidR="002D33EA">
        <w:t xml:space="preserve"> and </w:t>
      </w:r>
      <w:r w:rsidR="002A4F4F">
        <w:t>(h)</w:t>
      </w:r>
      <w:r w:rsidR="00E72158">
        <w:t xml:space="preserve">. </w:t>
      </w:r>
      <w:r w:rsidR="00134028">
        <w:t>I</w:t>
      </w:r>
      <w:r w:rsidR="002D33EA">
        <w:t xml:space="preserve">t </w:t>
      </w:r>
      <w:r w:rsidR="00114814">
        <w:t xml:space="preserve">is important to note </w:t>
      </w:r>
      <w:r w:rsidR="00E83429">
        <w:t xml:space="preserve">here </w:t>
      </w:r>
      <w:r w:rsidR="00114814">
        <w:t>that t</w:t>
      </w:r>
      <w:r w:rsidR="002D33EA">
        <w:t xml:space="preserve">he authors of this submission are not suggesting that trustees should not </w:t>
      </w:r>
      <w:r w:rsidR="00323C2D">
        <w:t xml:space="preserve">prioritise the </w:t>
      </w:r>
      <w:r w:rsidR="002D33EA">
        <w:t xml:space="preserve">interests of beneficiaries. </w:t>
      </w:r>
      <w:r w:rsidR="00E20443">
        <w:t xml:space="preserve">However, we are suggesting that superannuation may be considered as a stewardship arrangement where </w:t>
      </w:r>
      <w:r w:rsidR="00DA6F3E">
        <w:t xml:space="preserve">there is some connection to broader social purposes. The authors of the submission </w:t>
      </w:r>
      <w:r w:rsidR="00323C2D">
        <w:t xml:space="preserve">therefore </w:t>
      </w:r>
      <w:r w:rsidR="00DA6F3E">
        <w:t xml:space="preserve">suggest that </w:t>
      </w:r>
      <w:r w:rsidR="00FC589B">
        <w:t xml:space="preserve">the interests of beneficiaries may be understood in a broader context where they are connected to the interests </w:t>
      </w:r>
      <w:r w:rsidR="00114814">
        <w:t>of society at large in a safer climate future</w:t>
      </w:r>
      <w:r w:rsidR="00FE335D">
        <w:t xml:space="preserve">, whether on a financial basis through universal ownership or as a result of ethical considerations of investors not wanting to be complicit in </w:t>
      </w:r>
      <w:r w:rsidR="00081D2B">
        <w:t>environmental harms</w:t>
      </w:r>
      <w:r w:rsidR="00114814">
        <w:t>.</w:t>
      </w:r>
      <w:r w:rsidR="00E672D7">
        <w:rPr>
          <w:rStyle w:val="FootnoteReference"/>
        </w:rPr>
        <w:footnoteReference w:id="12"/>
      </w:r>
      <w:r w:rsidR="00114814">
        <w:t xml:space="preserve"> </w:t>
      </w:r>
    </w:p>
    <w:p w14:paraId="44B529F7" w14:textId="77777777" w:rsidR="00C41A92" w:rsidRDefault="00C41A92" w:rsidP="007667D5">
      <w:pPr>
        <w:spacing w:after="160" w:line="259" w:lineRule="auto"/>
        <w:jc w:val="both"/>
      </w:pPr>
    </w:p>
    <w:p w14:paraId="5A43CDA2" w14:textId="77777777" w:rsidR="006C6041" w:rsidRDefault="006C6041" w:rsidP="00664047">
      <w:pPr>
        <w:pStyle w:val="Pull-outHeading"/>
        <w:keepNext/>
        <w:jc w:val="both"/>
      </w:pPr>
      <w:r>
        <w:t>Question 4</w:t>
      </w:r>
    </w:p>
    <w:p w14:paraId="7634A5D3" w14:textId="4FC38A32" w:rsidR="006C6041" w:rsidRPr="00A22895" w:rsidRDefault="006C6041" w:rsidP="007667D5">
      <w:pPr>
        <w:pStyle w:val="Pull-outBullets"/>
        <w:numPr>
          <w:ilvl w:val="0"/>
          <w:numId w:val="0"/>
        </w:numPr>
        <w:ind w:left="198"/>
        <w:jc w:val="both"/>
      </w:pPr>
      <w:r w:rsidRPr="006C6041">
        <w:t>What are the practical costs and benefits of any alternative accountability mechanisms to the one proposed?</w:t>
      </w:r>
    </w:p>
    <w:p w14:paraId="3EE5CA58" w14:textId="14C86A09" w:rsidR="00622CC0" w:rsidRDefault="00E83429" w:rsidP="009164DA">
      <w:pPr>
        <w:spacing w:after="160" w:line="259" w:lineRule="auto"/>
        <w:jc w:val="both"/>
      </w:pPr>
      <w:r>
        <w:t>The authors of this submission do not have specific comments in relation to this question</w:t>
      </w:r>
      <w:r w:rsidR="00081D2B">
        <w:t xml:space="preserve"> other than to note that the costs of climate damage to the Australian economy far outweigh costs that might be incurred in the short term by superannuation funds to build </w:t>
      </w:r>
      <w:r w:rsidR="002B4B0E">
        <w:t>capability to understand and account for climate impacts in their investment decisions</w:t>
      </w:r>
      <w:r>
        <w:t xml:space="preserve">. </w:t>
      </w:r>
    </w:p>
    <w:p w14:paraId="109B8954" w14:textId="77777777" w:rsidR="00622CC0" w:rsidRDefault="00622CC0" w:rsidP="006C6041">
      <w:pPr>
        <w:spacing w:after="160" w:line="259" w:lineRule="auto"/>
      </w:pPr>
    </w:p>
    <w:p w14:paraId="1C85E1D6" w14:textId="77777777" w:rsidR="00B6019A" w:rsidRDefault="00B6019A" w:rsidP="006C6041">
      <w:pPr>
        <w:spacing w:after="160" w:line="259" w:lineRule="auto"/>
      </w:pPr>
    </w:p>
    <w:p w14:paraId="00F83549" w14:textId="51831239" w:rsidR="00B6019A" w:rsidRDefault="00B6019A" w:rsidP="006C6041">
      <w:pPr>
        <w:spacing w:after="160" w:line="259" w:lineRule="auto"/>
        <w:sectPr w:rsidR="00B6019A" w:rsidSect="006C6041">
          <w:type w:val="continuous"/>
          <w:pgSz w:w="11906" w:h="16838" w:code="9"/>
          <w:pgMar w:top="851" w:right="851" w:bottom="851" w:left="851" w:header="709" w:footer="709" w:gutter="0"/>
          <w:cols w:num="2" w:space="708"/>
          <w:titlePg/>
          <w:docGrid w:linePitch="360"/>
        </w:sectPr>
      </w:pPr>
    </w:p>
    <w:p w14:paraId="1DA90ECC" w14:textId="77777777" w:rsidR="00CC4D8E" w:rsidRDefault="00CC4D8E" w:rsidP="00CC4D8E">
      <w:pPr>
        <w:spacing w:after="160" w:line="259" w:lineRule="auto"/>
        <w:jc w:val="both"/>
      </w:pPr>
    </w:p>
    <w:p w14:paraId="3BEC738E" w14:textId="393E1499" w:rsidR="00C55651" w:rsidRDefault="00C55651" w:rsidP="000D6CAA">
      <w:pPr>
        <w:pStyle w:val="Heading1"/>
        <w:jc w:val="both"/>
      </w:pPr>
      <w:r>
        <w:t>Part B:</w:t>
      </w:r>
      <w:r w:rsidR="001E1787">
        <w:t xml:space="preserve"> Background</w:t>
      </w:r>
      <w:r w:rsidR="009765EA">
        <w:t xml:space="preserve"> information</w:t>
      </w:r>
    </w:p>
    <w:p w14:paraId="7FC6C39B" w14:textId="00DAFFCE" w:rsidR="0097091A" w:rsidRDefault="002339A3" w:rsidP="000D6CAA">
      <w:pPr>
        <w:spacing w:after="160" w:line="259" w:lineRule="auto"/>
        <w:jc w:val="both"/>
      </w:pPr>
      <w:r>
        <w:t xml:space="preserve">Trustees </w:t>
      </w:r>
      <w:r w:rsidR="00E6598E">
        <w:t xml:space="preserve">powers and duties </w:t>
      </w:r>
      <w:r w:rsidR="00575A43">
        <w:t xml:space="preserve">in Australia </w:t>
      </w:r>
      <w:r w:rsidR="00E6598E">
        <w:t>derive fro</w:t>
      </w:r>
      <w:r w:rsidR="0001365A">
        <w:t xml:space="preserve">m the trust instrument, in statute and in equity. </w:t>
      </w:r>
      <w:r w:rsidR="00641340">
        <w:t>This includes broad power to invest trust funds enshrined in State legislation.</w:t>
      </w:r>
      <w:r w:rsidR="00B62671">
        <w:t xml:space="preserve"> For example, </w:t>
      </w:r>
      <w:r w:rsidR="00773087">
        <w:t xml:space="preserve">s 5 of the </w:t>
      </w:r>
      <w:r w:rsidR="00773087">
        <w:rPr>
          <w:i/>
          <w:iCs/>
        </w:rPr>
        <w:t xml:space="preserve">Trustee Act 1958 </w:t>
      </w:r>
      <w:r w:rsidR="00773087">
        <w:t>(Vic)</w:t>
      </w:r>
      <w:r w:rsidR="00B62671">
        <w:t xml:space="preserve"> provides that “a trustee may, unless expressly prohibited by the instrument creating the trus</w:t>
      </w:r>
      <w:r w:rsidR="00EE4F74">
        <w:t>t–</w:t>
      </w:r>
      <w:r w:rsidR="00641340">
        <w:t xml:space="preserve"> </w:t>
      </w:r>
      <w:r w:rsidR="00B62671">
        <w:t>(a) invest trust funds in any form of investment; and (b) at any time, vary an investment</w:t>
      </w:r>
      <w:r w:rsidR="00EE4F74">
        <w:t>”.</w:t>
      </w:r>
      <w:r w:rsidR="00CC28B6">
        <w:t xml:space="preserve"> </w:t>
      </w:r>
      <w:r w:rsidR="00641340">
        <w:t xml:space="preserve">More relevant to this consultation, trustees and directors of corporate trustees are also bound by covenants set out in ss 52 and 52A of the </w:t>
      </w:r>
      <w:r w:rsidR="00641340">
        <w:rPr>
          <w:i/>
          <w:iCs/>
        </w:rPr>
        <w:t>Superannuation Industry (Supervision) Act 1993</w:t>
      </w:r>
      <w:r w:rsidR="00641340">
        <w:t xml:space="preserve"> (Cth). These include:</w:t>
      </w:r>
    </w:p>
    <w:tbl>
      <w:tblPr>
        <w:tblStyle w:val="TableGrid"/>
        <w:tblW w:w="0" w:type="auto"/>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5097"/>
        <w:gridCol w:w="5097"/>
      </w:tblGrid>
      <w:tr w:rsidR="00641340" w14:paraId="38B1F7B5" w14:textId="77777777" w:rsidTr="00C162DF">
        <w:trPr>
          <w:cantSplit/>
        </w:trPr>
        <w:tc>
          <w:tcPr>
            <w:tcW w:w="5228" w:type="dxa"/>
          </w:tcPr>
          <w:p w14:paraId="56EFFCCC" w14:textId="77777777" w:rsidR="00641340" w:rsidRPr="00034E34" w:rsidRDefault="00641340" w:rsidP="00A66399">
            <w:pPr>
              <w:rPr>
                <w:rFonts w:cstheme="minorHAnsi"/>
                <w:b/>
                <w:bCs/>
              </w:rPr>
            </w:pPr>
            <w:r>
              <w:rPr>
                <w:rFonts w:cstheme="minorHAnsi"/>
                <w:b/>
                <w:bCs/>
              </w:rPr>
              <w:lastRenderedPageBreak/>
              <w:t>Section 52</w:t>
            </w:r>
          </w:p>
          <w:p w14:paraId="5EAEF797" w14:textId="77777777" w:rsidR="00641340" w:rsidRDefault="00641340" w:rsidP="00924E04">
            <w:pPr>
              <w:tabs>
                <w:tab w:val="left" w:pos="285"/>
              </w:tabs>
              <w:rPr>
                <w:rFonts w:cstheme="minorHAnsi"/>
              </w:rPr>
            </w:pPr>
            <w:r w:rsidRPr="00034E34">
              <w:rPr>
                <w:rFonts w:cstheme="minorHAnsi"/>
              </w:rPr>
              <w:t>(2)  The covenants referred to in subsection (1) include the following covenants by each trustee of the entity:</w:t>
            </w:r>
          </w:p>
          <w:p w14:paraId="47C81774" w14:textId="77777777" w:rsidR="00924E04" w:rsidRDefault="00641340" w:rsidP="00924E04">
            <w:pPr>
              <w:tabs>
                <w:tab w:val="left" w:pos="285"/>
              </w:tabs>
              <w:ind w:left="284"/>
              <w:rPr>
                <w:rFonts w:cstheme="minorHAnsi"/>
              </w:rPr>
            </w:pPr>
            <w:r w:rsidRPr="00034E34">
              <w:rPr>
                <w:rFonts w:cstheme="minorHAnsi"/>
              </w:rPr>
              <w:t>(a)  to act honestly in all matters concerning the entity;</w:t>
            </w:r>
          </w:p>
          <w:p w14:paraId="67196329" w14:textId="6238A5E3" w:rsidR="00924E04" w:rsidRDefault="00641340" w:rsidP="00924E04">
            <w:pPr>
              <w:tabs>
                <w:tab w:val="left" w:pos="285"/>
              </w:tabs>
              <w:ind w:left="284"/>
              <w:rPr>
                <w:rFonts w:cstheme="minorHAnsi"/>
              </w:rPr>
            </w:pPr>
            <w:r w:rsidRPr="00034E34">
              <w:rPr>
                <w:rFonts w:cstheme="minorHAnsi"/>
              </w:rPr>
              <w:t>(b)  to exercise, in relation to all matters affecting the entity, the same degree of care, skill and diligence as a prudent superannuation trustee would exercise in relation to an entity of which it is trustee and on behalf of the beneficiaries of which it makes investments;</w:t>
            </w:r>
          </w:p>
          <w:p w14:paraId="66D92256" w14:textId="77777777" w:rsidR="00924E04" w:rsidRDefault="00641340" w:rsidP="00924E04">
            <w:pPr>
              <w:tabs>
                <w:tab w:val="left" w:pos="285"/>
              </w:tabs>
              <w:ind w:left="284"/>
              <w:rPr>
                <w:rFonts w:cstheme="minorHAnsi"/>
              </w:rPr>
            </w:pPr>
            <w:r w:rsidRPr="00034E34">
              <w:rPr>
                <w:rFonts w:cstheme="minorHAnsi"/>
              </w:rPr>
              <w:t xml:space="preserve">(c)  to perform the trustee's duties and exercise the trustee's powers in the best financial interests of the beneficiaries; </w:t>
            </w:r>
          </w:p>
          <w:p w14:paraId="6AF0F65F" w14:textId="77777777" w:rsidR="00924E04" w:rsidRDefault="00641340" w:rsidP="00924E04">
            <w:pPr>
              <w:tabs>
                <w:tab w:val="left" w:pos="285"/>
              </w:tabs>
              <w:ind w:left="284"/>
              <w:rPr>
                <w:rFonts w:cstheme="minorHAnsi"/>
              </w:rPr>
            </w:pPr>
            <w:r w:rsidRPr="00034E34">
              <w:rPr>
                <w:rFonts w:cstheme="minorHAnsi"/>
              </w:rPr>
              <w:t>(d)  where there is a conflict between the duties of the trustee to the beneficiaries, or the interests of the beneficiaries, and the duties of the trustee to any other person or the interests of the trustee or an associate of the trustee:</w:t>
            </w:r>
          </w:p>
          <w:p w14:paraId="7899ADBA" w14:textId="77777777" w:rsidR="00924E04" w:rsidRDefault="00641340" w:rsidP="00924E04">
            <w:pPr>
              <w:tabs>
                <w:tab w:val="left" w:pos="426"/>
              </w:tabs>
              <w:ind w:left="567"/>
              <w:rPr>
                <w:rFonts w:cstheme="minorHAnsi"/>
              </w:rPr>
            </w:pPr>
            <w:r w:rsidRPr="00034E34">
              <w:rPr>
                <w:rFonts w:cstheme="minorHAnsi"/>
              </w:rPr>
              <w:t>(i)  to give priority to the duties to and interests of the beneficiaries over the duties to and interests of other persons; and</w:t>
            </w:r>
          </w:p>
          <w:p w14:paraId="04AC9DED" w14:textId="77777777" w:rsidR="00924E04" w:rsidRDefault="00641340" w:rsidP="00924E04">
            <w:pPr>
              <w:tabs>
                <w:tab w:val="left" w:pos="426"/>
              </w:tabs>
              <w:ind w:left="567"/>
              <w:rPr>
                <w:rFonts w:cstheme="minorHAnsi"/>
              </w:rPr>
            </w:pPr>
            <w:r w:rsidRPr="00034E34">
              <w:rPr>
                <w:rFonts w:cstheme="minorHAnsi"/>
              </w:rPr>
              <w:t>(ii)  to ensure that the duties to the beneficiaries are met despite the conflict; and</w:t>
            </w:r>
          </w:p>
          <w:p w14:paraId="52BA6102" w14:textId="77777777" w:rsidR="00924E04" w:rsidRDefault="00641340" w:rsidP="00924E04">
            <w:pPr>
              <w:tabs>
                <w:tab w:val="left" w:pos="426"/>
              </w:tabs>
              <w:ind w:left="567"/>
              <w:rPr>
                <w:rFonts w:cstheme="minorHAnsi"/>
              </w:rPr>
            </w:pPr>
            <w:r w:rsidRPr="00034E34">
              <w:rPr>
                <w:rFonts w:cstheme="minorHAnsi"/>
              </w:rPr>
              <w:t>(iii)  to ensure that the interests of the beneficiaries are not adversely affected by the conflict; and</w:t>
            </w:r>
          </w:p>
          <w:p w14:paraId="62A4D534" w14:textId="63BC8800" w:rsidR="00641340" w:rsidRPr="00034E34" w:rsidRDefault="00641340" w:rsidP="00924E04">
            <w:pPr>
              <w:tabs>
                <w:tab w:val="left" w:pos="426"/>
              </w:tabs>
              <w:ind w:left="567"/>
              <w:rPr>
                <w:rFonts w:cstheme="minorHAnsi"/>
              </w:rPr>
            </w:pPr>
            <w:r w:rsidRPr="00034E34">
              <w:rPr>
                <w:rFonts w:cstheme="minorHAnsi"/>
              </w:rPr>
              <w:t>(iv)  to comply with the prudential standards in relation to conflicts;</w:t>
            </w:r>
          </w:p>
          <w:p w14:paraId="68941876" w14:textId="6F0BA5E3" w:rsidR="00641340" w:rsidRPr="00034E34" w:rsidRDefault="00641340" w:rsidP="00924E04">
            <w:pPr>
              <w:ind w:left="284"/>
              <w:rPr>
                <w:rFonts w:cstheme="minorHAnsi"/>
              </w:rPr>
            </w:pPr>
            <w:r w:rsidRPr="00034E34">
              <w:rPr>
                <w:rFonts w:cstheme="minorHAnsi"/>
              </w:rPr>
              <w:t>(e)  to act fairly in dealing with classes of beneficiaries within the entity;</w:t>
            </w:r>
          </w:p>
          <w:p w14:paraId="5890845D" w14:textId="5A592A33" w:rsidR="00641340" w:rsidRPr="00034E34" w:rsidRDefault="00924E04" w:rsidP="00924E04">
            <w:pPr>
              <w:ind w:left="284"/>
              <w:rPr>
                <w:rFonts w:cstheme="minorHAnsi"/>
              </w:rPr>
            </w:pPr>
            <w:r>
              <w:rPr>
                <w:rFonts w:cstheme="minorHAnsi"/>
              </w:rPr>
              <w:t>(</w:t>
            </w:r>
            <w:r w:rsidR="00641340" w:rsidRPr="00034E34">
              <w:rPr>
                <w:rFonts w:cstheme="minorHAnsi"/>
              </w:rPr>
              <w:t>f)  to act fairly in dealing with beneficiaries within a class;</w:t>
            </w:r>
          </w:p>
          <w:p w14:paraId="256D8B9E" w14:textId="160E0A48" w:rsidR="00641340" w:rsidRPr="00034E34" w:rsidRDefault="00641340" w:rsidP="00924E04">
            <w:pPr>
              <w:ind w:left="284"/>
              <w:rPr>
                <w:rFonts w:cstheme="minorHAnsi"/>
              </w:rPr>
            </w:pPr>
            <w:r w:rsidRPr="00034E34">
              <w:rPr>
                <w:rFonts w:cstheme="minorHAnsi"/>
              </w:rPr>
              <w:t>(g)  to keep the money and other assets of the entity separate from any money and assets, respectively:</w:t>
            </w:r>
          </w:p>
          <w:p w14:paraId="03D16882" w14:textId="77777777" w:rsidR="00924E04" w:rsidRDefault="00641340" w:rsidP="00924E04">
            <w:pPr>
              <w:ind w:left="567"/>
              <w:rPr>
                <w:rFonts w:cstheme="minorHAnsi"/>
              </w:rPr>
            </w:pPr>
            <w:r w:rsidRPr="00034E34">
              <w:rPr>
                <w:rFonts w:cstheme="minorHAnsi"/>
              </w:rPr>
              <w:t>(i)  that are held by the trustee personally; or</w:t>
            </w:r>
          </w:p>
          <w:p w14:paraId="575A2E1F" w14:textId="2070008A" w:rsidR="00641340" w:rsidRDefault="00641340" w:rsidP="00924E04">
            <w:pPr>
              <w:ind w:left="567"/>
              <w:rPr>
                <w:rFonts w:cstheme="minorHAnsi"/>
              </w:rPr>
            </w:pPr>
            <w:r w:rsidRPr="00034E34">
              <w:rPr>
                <w:rFonts w:cstheme="minorHAnsi"/>
              </w:rPr>
              <w:t>(ii)  that are money or assets, as the case may be, of a standard employer-sponsor, or an associate of a standard employer-sponsor, of the entity;</w:t>
            </w:r>
          </w:p>
          <w:p w14:paraId="05B6705D" w14:textId="5111EE91" w:rsidR="00641340" w:rsidRPr="00034E34" w:rsidRDefault="00641340" w:rsidP="00924E04">
            <w:pPr>
              <w:ind w:left="284"/>
              <w:rPr>
                <w:rFonts w:cstheme="minorHAnsi"/>
              </w:rPr>
            </w:pPr>
            <w:r w:rsidRPr="00034E34">
              <w:rPr>
                <w:rFonts w:cstheme="minorHAnsi"/>
              </w:rPr>
              <w:t>(h)  not to enter into any contract, or do anything else, that would prevent the trustee from, or hinder the trustee in, properly performing or exercising the trustee's functions and powers;</w:t>
            </w:r>
          </w:p>
          <w:p w14:paraId="430141BA" w14:textId="0D194B26" w:rsidR="00641340" w:rsidRPr="00034E34" w:rsidRDefault="00641340" w:rsidP="00924E04">
            <w:pPr>
              <w:ind w:left="284"/>
              <w:rPr>
                <w:rFonts w:cstheme="minorHAnsi"/>
              </w:rPr>
            </w:pPr>
            <w:r w:rsidRPr="00034E34">
              <w:rPr>
                <w:rFonts w:cstheme="minorHAnsi"/>
              </w:rPr>
              <w:t>(i)  if there are any reserves of the entity--to formulate, review regularly and give effect to a strategy for their prudential management, consistent with the entity's investment strategies and its capacity to discharge its liabilities (whether actual or contingent) as and when they fall due;</w:t>
            </w:r>
          </w:p>
          <w:p w14:paraId="22436147" w14:textId="154CF7D9" w:rsidR="00641340" w:rsidRDefault="00641340" w:rsidP="00924E04">
            <w:pPr>
              <w:ind w:left="284"/>
              <w:rPr>
                <w:rFonts w:cstheme="minorHAnsi"/>
              </w:rPr>
            </w:pPr>
            <w:r w:rsidRPr="00034E34">
              <w:rPr>
                <w:rFonts w:cstheme="minorHAnsi"/>
              </w:rPr>
              <w:t>(j)  to allow a beneficiary of the entity access to any prescribed information or any prescribed documents.</w:t>
            </w:r>
          </w:p>
        </w:tc>
        <w:tc>
          <w:tcPr>
            <w:tcW w:w="5228" w:type="dxa"/>
          </w:tcPr>
          <w:p w14:paraId="0DF79911" w14:textId="77777777" w:rsidR="00641340" w:rsidRDefault="00641340" w:rsidP="00A66399">
            <w:pPr>
              <w:rPr>
                <w:rFonts w:cstheme="minorHAnsi"/>
                <w:b/>
                <w:bCs/>
              </w:rPr>
            </w:pPr>
            <w:r>
              <w:rPr>
                <w:rFonts w:cstheme="minorHAnsi"/>
                <w:b/>
                <w:bCs/>
              </w:rPr>
              <w:t>Section 52A</w:t>
            </w:r>
          </w:p>
          <w:p w14:paraId="1FC4610E" w14:textId="44CD0C2F" w:rsidR="00641340" w:rsidRPr="00147521" w:rsidRDefault="00641340" w:rsidP="00A66399">
            <w:pPr>
              <w:rPr>
                <w:rFonts w:cstheme="minorHAnsi"/>
              </w:rPr>
            </w:pPr>
            <w:r w:rsidRPr="00147521">
              <w:rPr>
                <w:rFonts w:cstheme="minorHAnsi"/>
              </w:rPr>
              <w:t>(2)  The covenants referred to in subsection (1) are the following covenants by each director of a corporate trustee of the entity:</w:t>
            </w:r>
          </w:p>
          <w:p w14:paraId="0B114E54" w14:textId="77777777" w:rsidR="00924E04" w:rsidRDefault="00641340" w:rsidP="00924E04">
            <w:pPr>
              <w:ind w:left="287"/>
              <w:rPr>
                <w:rFonts w:cstheme="minorHAnsi"/>
              </w:rPr>
            </w:pPr>
            <w:r w:rsidRPr="00147521">
              <w:rPr>
                <w:rFonts w:cstheme="minorHAnsi"/>
              </w:rPr>
              <w:t>(a)  to act honestly in all matters concerning the entity;</w:t>
            </w:r>
          </w:p>
          <w:p w14:paraId="1C2E8634" w14:textId="77777777" w:rsidR="00924E04" w:rsidRDefault="00641340" w:rsidP="00924E04">
            <w:pPr>
              <w:ind w:left="287"/>
              <w:rPr>
                <w:rFonts w:cstheme="minorHAnsi"/>
              </w:rPr>
            </w:pPr>
            <w:r w:rsidRPr="00147521">
              <w:rPr>
                <w:rFonts w:cstheme="minorHAnsi"/>
              </w:rPr>
              <w:t>(b)  to exercise, in relation to all matters affecting the entity, the same degree of care, skill and diligence as a prudent superannuation entity director would exercise in relation to an entity where he or she is a director of the trustee of the entity and that trustee makes investments on behalf of the entity's beneficiaries;</w:t>
            </w:r>
          </w:p>
          <w:p w14:paraId="0DE90C19" w14:textId="77777777" w:rsidR="00924E04" w:rsidRDefault="00641340" w:rsidP="00924E04">
            <w:pPr>
              <w:ind w:left="287"/>
              <w:rPr>
                <w:rFonts w:cstheme="minorHAnsi"/>
              </w:rPr>
            </w:pPr>
            <w:r w:rsidRPr="00147521">
              <w:rPr>
                <w:rFonts w:cstheme="minorHAnsi"/>
              </w:rPr>
              <w:t>(c)  to perform the director's duties and exercise the director's powers as director of the corporate trustee in the best financial interests of the beneficiaries;</w:t>
            </w:r>
          </w:p>
          <w:p w14:paraId="00680694" w14:textId="77777777" w:rsidR="007A245A" w:rsidRDefault="00641340" w:rsidP="007A245A">
            <w:pPr>
              <w:ind w:left="287"/>
              <w:rPr>
                <w:rFonts w:cstheme="minorHAnsi"/>
              </w:rPr>
            </w:pPr>
            <w:r w:rsidRPr="00147521">
              <w:rPr>
                <w:rFonts w:cstheme="minorHAnsi"/>
              </w:rPr>
              <w:t>(d)  where there is a conflict between the duties of the director to the beneficiaries, or the interests of the beneficiaries, and the duties of the director to any other person or the interests of the director, the corporate trustee or an associate of the director or corporate trustee:</w:t>
            </w:r>
          </w:p>
          <w:p w14:paraId="4B356A09" w14:textId="52577673" w:rsidR="00924E04" w:rsidRDefault="00641340" w:rsidP="007A245A">
            <w:pPr>
              <w:ind w:left="570"/>
              <w:rPr>
                <w:rFonts w:cstheme="minorHAnsi"/>
              </w:rPr>
            </w:pPr>
            <w:r w:rsidRPr="00147521">
              <w:rPr>
                <w:rFonts w:cstheme="minorHAnsi"/>
              </w:rPr>
              <w:t>(i)  to give priority to the duties to and interests of the beneficiaries over the duties to and interests of other persons; and</w:t>
            </w:r>
          </w:p>
          <w:p w14:paraId="6DB191FC" w14:textId="77777777" w:rsidR="00924E04" w:rsidRDefault="00641340" w:rsidP="00924E04">
            <w:pPr>
              <w:ind w:left="570"/>
              <w:rPr>
                <w:rFonts w:cstheme="minorHAnsi"/>
              </w:rPr>
            </w:pPr>
            <w:r w:rsidRPr="00147521">
              <w:rPr>
                <w:rFonts w:cstheme="minorHAnsi"/>
              </w:rPr>
              <w:t>(ii)  to ensure that the duties to the beneficiaries are met despite the conflict; and</w:t>
            </w:r>
          </w:p>
          <w:p w14:paraId="230DD10A" w14:textId="77777777" w:rsidR="00924E04" w:rsidRDefault="00641340" w:rsidP="00924E04">
            <w:pPr>
              <w:ind w:left="570"/>
              <w:rPr>
                <w:rFonts w:cstheme="minorHAnsi"/>
              </w:rPr>
            </w:pPr>
            <w:r w:rsidRPr="00147521">
              <w:rPr>
                <w:rFonts w:cstheme="minorHAnsi"/>
              </w:rPr>
              <w:t>(iii)  to ensure that the interests of the beneficiaries are not adversely affected by the conflict; and</w:t>
            </w:r>
          </w:p>
          <w:p w14:paraId="3EA5A482" w14:textId="6D0CE72E" w:rsidR="00924E04" w:rsidRDefault="00641340" w:rsidP="00924E04">
            <w:pPr>
              <w:ind w:left="570"/>
              <w:rPr>
                <w:rFonts w:cstheme="minorHAnsi"/>
              </w:rPr>
            </w:pPr>
            <w:r w:rsidRPr="00147521">
              <w:rPr>
                <w:rFonts w:cstheme="minorHAnsi"/>
              </w:rPr>
              <w:t>(iv)  to comply with the prudential standards in relation to conflicts;</w:t>
            </w:r>
          </w:p>
          <w:p w14:paraId="76135F55" w14:textId="77777777" w:rsidR="00924E04" w:rsidRDefault="00641340" w:rsidP="00924E04">
            <w:pPr>
              <w:ind w:left="287"/>
              <w:rPr>
                <w:rFonts w:cstheme="minorHAnsi"/>
              </w:rPr>
            </w:pPr>
            <w:r w:rsidRPr="00147521">
              <w:rPr>
                <w:rFonts w:cstheme="minorHAnsi"/>
              </w:rPr>
              <w:t>(e)  not to enter into any contract, or do anything else, that would:</w:t>
            </w:r>
          </w:p>
          <w:p w14:paraId="1F056472" w14:textId="77777777" w:rsidR="00924E04" w:rsidRDefault="00641340" w:rsidP="00924E04">
            <w:pPr>
              <w:ind w:left="570"/>
              <w:rPr>
                <w:rFonts w:cstheme="minorHAnsi"/>
              </w:rPr>
            </w:pPr>
            <w:r w:rsidRPr="00147521">
              <w:rPr>
                <w:rFonts w:cstheme="minorHAnsi"/>
              </w:rPr>
              <w:t>(i)  prevent the director from, or hinder the director in, properly performing or exercising the director's functions and powers as director of the corporate trustee; or</w:t>
            </w:r>
          </w:p>
          <w:p w14:paraId="134BF792" w14:textId="43188725" w:rsidR="00924E04" w:rsidRDefault="00641340" w:rsidP="00924E04">
            <w:pPr>
              <w:ind w:left="570"/>
              <w:rPr>
                <w:rFonts w:cstheme="minorHAnsi"/>
              </w:rPr>
            </w:pPr>
            <w:r w:rsidRPr="00147521">
              <w:rPr>
                <w:rFonts w:cstheme="minorHAnsi"/>
              </w:rPr>
              <w:t>(ii)  prevent the corporate trustee from, or hinder the corporate trustee in, properly performing or exercising the corporate trustee's functions and powers as trustee of the entity;</w:t>
            </w:r>
          </w:p>
          <w:p w14:paraId="15D21D12" w14:textId="1F441E52" w:rsidR="00641340" w:rsidRPr="00147521" w:rsidRDefault="00641340" w:rsidP="00924E04">
            <w:pPr>
              <w:ind w:left="287"/>
              <w:rPr>
                <w:rFonts w:cstheme="minorHAnsi"/>
              </w:rPr>
            </w:pPr>
            <w:r w:rsidRPr="00147521">
              <w:rPr>
                <w:rFonts w:cstheme="minorHAnsi"/>
              </w:rPr>
              <w:t>(f)  to exercise a reasonable degree of care and diligence for the purposes of ensuring that the corporate trustee carries out the covenants referred to in section 52.</w:t>
            </w:r>
          </w:p>
        </w:tc>
      </w:tr>
    </w:tbl>
    <w:p w14:paraId="60AFE4F9" w14:textId="77777777" w:rsidR="00641340" w:rsidRPr="00641340" w:rsidRDefault="00641340" w:rsidP="000D6CAA">
      <w:pPr>
        <w:spacing w:after="160" w:line="259" w:lineRule="auto"/>
        <w:jc w:val="both"/>
      </w:pPr>
    </w:p>
    <w:p w14:paraId="6F1F2FFD" w14:textId="77777777" w:rsidR="006C6041" w:rsidRDefault="006C6041" w:rsidP="000D6CAA">
      <w:pPr>
        <w:spacing w:after="160" w:line="259" w:lineRule="auto"/>
        <w:jc w:val="both"/>
      </w:pPr>
    </w:p>
    <w:p w14:paraId="0CA0C8AF" w14:textId="77777777" w:rsidR="003A171F" w:rsidRPr="003A171F" w:rsidRDefault="003A171F" w:rsidP="00C55651">
      <w:pPr>
        <w:spacing w:after="160" w:line="259" w:lineRule="auto"/>
      </w:pPr>
    </w:p>
    <w:sectPr w:rsidR="003A171F" w:rsidRPr="003A171F" w:rsidSect="00622CC0">
      <w:headerReference w:type="first" r:id="rId16"/>
      <w:type w:val="continuous"/>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DE15" w14:textId="77777777" w:rsidR="00032668" w:rsidRDefault="00032668" w:rsidP="00C37A29">
      <w:pPr>
        <w:spacing w:after="0"/>
      </w:pPr>
      <w:r>
        <w:separator/>
      </w:r>
    </w:p>
  </w:endnote>
  <w:endnote w:type="continuationSeparator" w:id="0">
    <w:p w14:paraId="56A8E077" w14:textId="77777777" w:rsidR="00032668" w:rsidRDefault="00032668" w:rsidP="00C37A29">
      <w:pPr>
        <w:spacing w:after="0"/>
      </w:pPr>
      <w:r>
        <w:continuationSeparator/>
      </w:r>
    </w:p>
  </w:endnote>
  <w:endnote w:type="continuationNotice" w:id="1">
    <w:p w14:paraId="5A15E37F" w14:textId="77777777" w:rsidR="00032668" w:rsidRDefault="000326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9258"/>
      <w:docPartObj>
        <w:docPartGallery w:val="Page Numbers (Bottom of Page)"/>
        <w:docPartUnique/>
      </w:docPartObj>
    </w:sdtPr>
    <w:sdtEndPr>
      <w:rPr>
        <w:noProof/>
      </w:rPr>
    </w:sdtEndPr>
    <w:sdtContent>
      <w:p w14:paraId="6536CAB2" w14:textId="77777777" w:rsidR="007D2DDB" w:rsidRPr="003F3527" w:rsidRDefault="003F3527" w:rsidP="003F3527">
        <w:pPr>
          <w:pStyle w:val="Footerkeyline"/>
        </w:pPr>
        <w:r>
          <w:t xml:space="preserve">Page </w:t>
        </w:r>
        <w:r>
          <w:fldChar w:fldCharType="begin"/>
        </w:r>
        <w:r>
          <w:instrText xml:space="preserve"> PAGE  \* Arabic  \* MERGEFORMAT </w:instrText>
        </w:r>
        <w:r>
          <w:fldChar w:fldCharType="separate"/>
        </w:r>
        <w:r w:rsidR="00C60200">
          <w:rPr>
            <w:noProof/>
          </w:rPr>
          <w:t>2</w:t>
        </w:r>
        <w:r>
          <w:fldChar w:fldCharType="end"/>
        </w:r>
        <w:r>
          <w:t xml:space="preserve"> of </w:t>
        </w:r>
        <w:fldSimple w:instr=" NUMPAGES  \* Arabic  \* MERGEFORMAT ">
          <w:r w:rsidR="00C60200">
            <w:rPr>
              <w:noProof/>
            </w:rPr>
            <w:t>2</w:t>
          </w:r>
        </w:fldSimple>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71" w14:textId="77777777" w:rsidR="00595CFC" w:rsidRDefault="00595CFC" w:rsidP="00595CFC">
    <w:pPr>
      <w:pStyle w:val="Footerkeyline"/>
    </w:pPr>
  </w:p>
  <w:p w14:paraId="3371CDE5" w14:textId="77777777" w:rsidR="00595CFC" w:rsidRDefault="00595CFC" w:rsidP="00595CFC">
    <w:pPr>
      <w:pStyle w:val="Footerkeyline"/>
    </w:pPr>
  </w:p>
  <w:p w14:paraId="2FF491AD" w14:textId="77777777" w:rsidR="00595CFC" w:rsidRDefault="00595CFC" w:rsidP="00595CFC">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CE20F" w14:textId="77777777" w:rsidR="00032668" w:rsidRDefault="00032668" w:rsidP="00C37A29">
      <w:pPr>
        <w:spacing w:after="0"/>
      </w:pPr>
      <w:r>
        <w:separator/>
      </w:r>
    </w:p>
  </w:footnote>
  <w:footnote w:type="continuationSeparator" w:id="0">
    <w:p w14:paraId="5DE58A65" w14:textId="77777777" w:rsidR="00032668" w:rsidRDefault="00032668" w:rsidP="00C37A29">
      <w:pPr>
        <w:spacing w:after="0"/>
      </w:pPr>
      <w:r>
        <w:continuationSeparator/>
      </w:r>
    </w:p>
  </w:footnote>
  <w:footnote w:type="continuationNotice" w:id="1">
    <w:p w14:paraId="46C87FC9" w14:textId="77777777" w:rsidR="00032668" w:rsidRDefault="00032668">
      <w:pPr>
        <w:spacing w:after="0"/>
      </w:pPr>
    </w:p>
  </w:footnote>
  <w:footnote w:id="2">
    <w:p w14:paraId="79DE29CB" w14:textId="65D8834E" w:rsidR="00186B8B" w:rsidRDefault="00186B8B">
      <w:pPr>
        <w:pStyle w:val="FootnoteText"/>
      </w:pPr>
      <w:r w:rsidRPr="00B43179">
        <w:rPr>
          <w:rStyle w:val="FootnoteReference"/>
        </w:rPr>
        <w:footnoteRef/>
      </w:r>
      <w:r>
        <w:t xml:space="preserve"> </w:t>
      </w:r>
      <w:r w:rsidR="00A90575" w:rsidRPr="00A90575">
        <w:t xml:space="preserve">These advantages are </w:t>
      </w:r>
      <w:r w:rsidR="00A90575">
        <w:t>adapted</w:t>
      </w:r>
      <w:r w:rsidR="00A90575" w:rsidRPr="00A90575">
        <w:t xml:space="preserve"> from Rosemary Teele Langford’s assessment of a purpose-based model for corporate governance</w:t>
      </w:r>
      <w:r w:rsidR="00A90575">
        <w:t>, rather than superannuation fund trustee governance in particular:</w:t>
      </w:r>
      <w:r w:rsidR="00A90575" w:rsidRPr="00A90575">
        <w:t xml:space="preserve"> </w:t>
      </w:r>
      <w:r>
        <w:fldChar w:fldCharType="begin"/>
      </w:r>
      <w:r w:rsidR="000E2408">
        <w:instrText xml:space="preserve"> ADDIN ZOTERO_ITEM CSL_CITATION {"citationID":"2QGrPtCj","properties":{"formattedCitation":"Rosemary Teele Langford, \\uc0\\u8216{}Purpose-Based Governance: A New Paradigm\\uc0\\u8217{} (2020) 43(3) {\\i{}UNSW Law Journal} 954, 955.","plainCitation":"Rosemary Teele Langford, ‘Purpose-Based Governance: A New Paradigm’ (2020) 43(3) UNSW Law Journal 954, 955.","noteIndex":1},"citationItems":[{"id":1205,"uris":["http://zotero.org/users/9371587/items/WDC3N2IA"],"itemData":{"id":1205,"type":"article-journal","container-title":"UNSW Law Journal","issue":"3","page":"954-976","title":"Purpose-based governance: A new paradigm","volume":"43","author":[{"family":"Langford","given":"Rosemary Teele"}],"issued":{"date-parts":[["2020"]]}},"locator":"955","label":"page"}],"schema":"https://github.com/citation-style-language/schema/raw/master/csl-citation.json"} </w:instrText>
      </w:r>
      <w:r>
        <w:fldChar w:fldCharType="separate"/>
      </w:r>
      <w:r w:rsidRPr="00186B8B">
        <w:rPr>
          <w:rFonts w:ascii="Calibri" w:hAnsi="Calibri" w:cs="Calibri"/>
          <w:szCs w:val="24"/>
        </w:rPr>
        <w:t xml:space="preserve">Rosemary Teele Langford, ‘Purpose-Based Governance: A New Paradigm’ (2020) 43(3) </w:t>
      </w:r>
      <w:r w:rsidRPr="00186B8B">
        <w:rPr>
          <w:rFonts w:ascii="Calibri" w:hAnsi="Calibri" w:cs="Calibri"/>
          <w:i/>
          <w:iCs/>
          <w:szCs w:val="24"/>
        </w:rPr>
        <w:t>UNSW Law Journal</w:t>
      </w:r>
      <w:r w:rsidRPr="00186B8B">
        <w:rPr>
          <w:rFonts w:ascii="Calibri" w:hAnsi="Calibri" w:cs="Calibri"/>
          <w:szCs w:val="24"/>
        </w:rPr>
        <w:t xml:space="preserve"> 954, 955.</w:t>
      </w:r>
      <w:r>
        <w:fldChar w:fldCharType="end"/>
      </w:r>
    </w:p>
  </w:footnote>
  <w:footnote w:id="3">
    <w:p w14:paraId="5C272759" w14:textId="1DEFD150" w:rsidR="00AC6D74" w:rsidRDefault="00AC6D74" w:rsidP="00AC6D74">
      <w:pPr>
        <w:pStyle w:val="FootnoteText"/>
      </w:pPr>
      <w:r w:rsidRPr="00B43179">
        <w:rPr>
          <w:rStyle w:val="FootnoteReference"/>
        </w:rPr>
        <w:footnoteRef/>
      </w:r>
      <w:r>
        <w:t xml:space="preserve"> </w:t>
      </w:r>
      <w:r>
        <w:fldChar w:fldCharType="begin"/>
      </w:r>
      <w:r w:rsidR="000E2408">
        <w:instrText xml:space="preserve"> ADDIN ZOTERO_ITEM CSL_CITATION {"citationID":"WFeXl5b4","properties":{"formattedCitation":"Ibid 956.","plainCitation":"Ibid 956.","noteIndex":2},"citationItems":[{"id":1205,"uris":["http://zotero.org/users/9371587/items/WDC3N2IA"],"itemData":{"id":1205,"type":"article-journal","container-title":"UNSW Law Journal","issue":"3","page":"954-976","title":"Purpose-based governance: A new paradigm","volume":"43","author":[{"family":"Langford","given":"Rosemary Teele"}],"issued":{"date-parts":[["2020"]]}},"locator":"956","label":"page"}],"schema":"https://github.com/citation-style-language/schema/raw/master/csl-citation.json"} </w:instrText>
      </w:r>
      <w:r>
        <w:fldChar w:fldCharType="separate"/>
      </w:r>
      <w:r w:rsidRPr="008406E5">
        <w:rPr>
          <w:rFonts w:ascii="Calibri" w:hAnsi="Calibri" w:cs="Calibri"/>
        </w:rPr>
        <w:t>Ibid 956.</w:t>
      </w:r>
      <w:r>
        <w:fldChar w:fldCharType="end"/>
      </w:r>
    </w:p>
  </w:footnote>
  <w:footnote w:id="4">
    <w:p w14:paraId="6AC57BA0" w14:textId="0B212F4B" w:rsidR="00445F25" w:rsidRDefault="00445F25" w:rsidP="00445F25">
      <w:pPr>
        <w:pStyle w:val="FootnoteText"/>
      </w:pPr>
      <w:r w:rsidRPr="00B43179">
        <w:rPr>
          <w:rStyle w:val="FootnoteReference"/>
        </w:rPr>
        <w:footnoteRef/>
      </w:r>
      <w:r>
        <w:t xml:space="preserve"> </w:t>
      </w:r>
      <w:r>
        <w:fldChar w:fldCharType="begin"/>
      </w:r>
      <w:r w:rsidR="000E2408">
        <w:instrText xml:space="preserve"> ADDIN ZOTERO_ITEM CSL_CITATION {"citationID":"30LcaUOj","properties":{"formattedCitation":"Ibid 957\\uc0\\u8211{}958.","plainCitation":"Ibid 957–958.","noteIndex":3},"citationItems":[{"id":1205,"uris":["http://zotero.org/users/9371587/items/WDC3N2IA"],"itemData":{"id":1205,"type":"article-journal","container-title":"UNSW Law Journal","issue":"3","page":"954-976","title":"Purpose-based governance: A new paradigm","volume":"43","author":[{"family":"Langford","given":"Rosemary Teele"}],"issued":{"date-parts":[["2020"]]}},"locator":"957-958","label":"page"}],"schema":"https://github.com/citation-style-language/schema/raw/master/csl-citation.json"} </w:instrText>
      </w:r>
      <w:r>
        <w:fldChar w:fldCharType="separate"/>
      </w:r>
      <w:r w:rsidRPr="00277D0C">
        <w:rPr>
          <w:rFonts w:ascii="Calibri" w:hAnsi="Calibri" w:cs="Calibri"/>
          <w:szCs w:val="24"/>
        </w:rPr>
        <w:t>Ibid 957–958.</w:t>
      </w:r>
      <w:r>
        <w:fldChar w:fldCharType="end"/>
      </w:r>
    </w:p>
  </w:footnote>
  <w:footnote w:id="5">
    <w:p w14:paraId="1ABAB916" w14:textId="032AA417" w:rsidR="000266FA" w:rsidRDefault="000266FA">
      <w:pPr>
        <w:pStyle w:val="FootnoteText"/>
      </w:pPr>
      <w:r>
        <w:rPr>
          <w:rStyle w:val="FootnoteReference"/>
        </w:rPr>
        <w:footnoteRef/>
      </w:r>
      <w:r>
        <w:t xml:space="preserve"> </w:t>
      </w:r>
      <w:r w:rsidR="00C21481">
        <w:fldChar w:fldCharType="begin"/>
      </w:r>
      <w:r w:rsidR="000E2408">
        <w:instrText xml:space="preserve"> ADDIN ZOTERO_ITEM CSL_CITATION {"citationID":"9bWwmwXD","properties":{"formattedCitation":"Z Banhalmi-Zakar and E Parker, {\\i{}From Values to Riches 2022: Charting Consumer Demand for Responsible Investing in Australia} (Responsible Investment Association Australasia, 2022) 6.","plainCitation":"Z Banhalmi-Zakar and E Parker, From Values to Riches 2022: Charting Consumer Demand for Responsible Investing in Australia (Responsible Investment Association Australasia, 2022) 6.","noteIndex":4},"citationItems":[{"id":1259,"uris":["http://zotero.org/users/9371587/items/XR9ZV5JY"],"itemData":{"id":1259,"type":"report","event-place":"Melbourne","publisher":"Responsible Investment Association Australasia","publisher-place":"Melbourne","title":"From Values to Riches 2022: Charting consumer demand for responsible investing in Australia","author":[{"family":"Banhalmi-Zakar","given":"Z"},{"family":"Parker","given":"E"}],"issued":{"date-parts":[["2022"]]}},"locator":"6","label":"page"}],"schema":"https://github.com/citation-style-language/schema/raw/master/csl-citation.json"} </w:instrText>
      </w:r>
      <w:r w:rsidR="00C21481">
        <w:fldChar w:fldCharType="separate"/>
      </w:r>
      <w:r w:rsidR="00C21481" w:rsidRPr="00C21481">
        <w:rPr>
          <w:rFonts w:ascii="Calibri" w:hAnsi="Calibri" w:cs="Calibri"/>
          <w:szCs w:val="24"/>
        </w:rPr>
        <w:t xml:space="preserve">Z Banhalmi-Zakar and E Parker, </w:t>
      </w:r>
      <w:r w:rsidR="00C21481" w:rsidRPr="00C21481">
        <w:rPr>
          <w:rFonts w:ascii="Calibri" w:hAnsi="Calibri" w:cs="Calibri"/>
          <w:i/>
          <w:iCs/>
          <w:szCs w:val="24"/>
        </w:rPr>
        <w:t>From Values to Riches 2022: Charting Consumer Demand for Responsible Investing in Australia</w:t>
      </w:r>
      <w:r w:rsidR="00C21481" w:rsidRPr="00C21481">
        <w:rPr>
          <w:rFonts w:ascii="Calibri" w:hAnsi="Calibri" w:cs="Calibri"/>
          <w:szCs w:val="24"/>
        </w:rPr>
        <w:t xml:space="preserve"> (Responsible Investment Association Australasia, 2022) 6.</w:t>
      </w:r>
      <w:r w:rsidR="00C21481">
        <w:fldChar w:fldCharType="end"/>
      </w:r>
    </w:p>
  </w:footnote>
  <w:footnote w:id="6">
    <w:p w14:paraId="0179F407" w14:textId="4E3359FB" w:rsidR="00B12D56" w:rsidRDefault="00B12D56">
      <w:pPr>
        <w:pStyle w:val="FootnoteText"/>
      </w:pPr>
      <w:r>
        <w:rPr>
          <w:rStyle w:val="FootnoteReference"/>
        </w:rPr>
        <w:footnoteRef/>
      </w:r>
      <w:r>
        <w:t xml:space="preserve"> </w:t>
      </w:r>
      <w:r>
        <w:fldChar w:fldCharType="begin"/>
      </w:r>
      <w:r w:rsidR="000E2408">
        <w:instrText xml:space="preserve"> ADDIN ZOTERO_ITEM CSL_CITATION {"citationID":"rMQyUrMI","properties":{"formattedCitation":"{\\i{}About Stewardship} (Principles for Responsible Investment, 2023) &lt;https://www.unpri.org/stewardship/about-stewardship/6268.article#:~:text=The%20PRI%20defines%20stewardship%20as,and%20beneficiaries'%20interests%20depend.%E2%80%9D&gt;.","plainCitation":"About Stewardship (Principles for Responsible Investment, 2023) &lt;https://www.unpri.org/stewardship/about-stewardship/6268.article#:~:text=The%20PRI%20defines%20stewardship%20as,and%20beneficiaries'%20interests%20depend.%E2%80%9D&gt;.","noteIndex":5},"citationItems":[{"id":1258,"uris":["http://zotero.org/users/9371587/items/CJZQDZ7A"],"itemData":{"id":1258,"type":"report","publisher":"Principles for Responsible Investment","title":"About Stewardship","URL":"https://www.unpri.org/stewardship/about-stewardship/6268.article#:~:text=The%20PRI%20defines%20stewardship%20as,and%20beneficiaries'%20interests%20depend.%E2%80%9D","issued":{"date-parts":[["2023"]]}}}],"schema":"https://github.com/citation-style-language/schema/raw/master/csl-citation.json"} </w:instrText>
      </w:r>
      <w:r>
        <w:fldChar w:fldCharType="separate"/>
      </w:r>
      <w:r w:rsidRPr="00B12D56">
        <w:rPr>
          <w:rFonts w:ascii="Calibri" w:hAnsi="Calibri" w:cs="Calibri"/>
          <w:i/>
          <w:iCs/>
          <w:szCs w:val="24"/>
        </w:rPr>
        <w:t>About Stewardship</w:t>
      </w:r>
      <w:r w:rsidRPr="00B12D56">
        <w:rPr>
          <w:rFonts w:ascii="Calibri" w:hAnsi="Calibri" w:cs="Calibri"/>
          <w:szCs w:val="24"/>
        </w:rPr>
        <w:t xml:space="preserve"> (Principles for Responsible Investment, 2023) &lt;https://www.unpri.org/stewardship/about-stewardship/6268.article#:~:text=The%20PRI%20defines%20stewardship%20as,and%20beneficiaries'%20interests%20depend.%E2%80%9D&gt;.</w:t>
      </w:r>
      <w:r>
        <w:fldChar w:fldCharType="end"/>
      </w:r>
    </w:p>
  </w:footnote>
  <w:footnote w:id="7">
    <w:p w14:paraId="5F1EB5B8" w14:textId="7A331590" w:rsidR="00C3673E" w:rsidRDefault="00C3673E">
      <w:pPr>
        <w:pStyle w:val="FootnoteText"/>
      </w:pPr>
      <w:r w:rsidRPr="00B43179">
        <w:rPr>
          <w:rStyle w:val="FootnoteReference"/>
        </w:rPr>
        <w:footnoteRef/>
      </w:r>
      <w:r>
        <w:t xml:space="preserve"> </w:t>
      </w:r>
      <w:r>
        <w:fldChar w:fldCharType="begin"/>
      </w:r>
      <w:r w:rsidR="000E2408">
        <w:instrText xml:space="preserve"> ADDIN ZOTERO_ITEM CSL_CITATION {"citationID":"SgsYoR4M","properties":{"formattedCitation":"Task Force on Climate-Related Financial Disclosures, {\\i{}Final Report: Recommendations of the Task Force on Climate-Related Financial Disclosures} (June 2017) 5\\uc0\\u8211{}6 &lt;https://assets.bbhub.io/company/sites/60/2020/10/FINAL-2017-TCFD-Report-11052018.pdf.&gt;.","plainCitation":"Task Force on Climate-Related Financial Disclosures, Final Report: Recommendations of the Task Force on Climate-Related Financial Disclosures (June 2017) 5–6 &lt;https://assets.bbhub.io/company/sites/60/2020/10/FINAL-2017-TCFD-Report-11052018.pdf.&gt;.","noteIndex":6},"citationItems":[{"id":15,"uris":["http://zotero.org/users/9371587/items/KRML5SZL"],"itemData":{"id":15,"type":"report","language":"en","source":"Zotero","title":"Final Report: Recommendations of the Task Force on Climate-related Financial Disclosures","URL":"https://assets.bbhub.io/company/sites/60/2020/10/FINAL-2017-TCFD-Report-11052018.pdf.","author":[{"family":"Task Force on Climate-Related Financial Disclosures","given":""}],"issued":{"date-parts":[["2017",6]]}},"locator":"5-6","label":"page"}],"schema":"https://github.com/citation-style-language/schema/raw/master/csl-citation.json"} </w:instrText>
      </w:r>
      <w:r>
        <w:fldChar w:fldCharType="separate"/>
      </w:r>
      <w:r w:rsidRPr="00C3673E">
        <w:rPr>
          <w:rFonts w:ascii="Calibri" w:hAnsi="Calibri" w:cs="Calibri"/>
          <w:szCs w:val="24"/>
        </w:rPr>
        <w:t xml:space="preserve">Task Force on Climate-Related Financial Disclosures, </w:t>
      </w:r>
      <w:r w:rsidRPr="00C3673E">
        <w:rPr>
          <w:rFonts w:ascii="Calibri" w:hAnsi="Calibri" w:cs="Calibri"/>
          <w:i/>
          <w:iCs/>
          <w:szCs w:val="24"/>
        </w:rPr>
        <w:t>Final Report: Recommendations of the Task Force on Climate-Related Financial Disclosures</w:t>
      </w:r>
      <w:r w:rsidRPr="00C3673E">
        <w:rPr>
          <w:rFonts w:ascii="Calibri" w:hAnsi="Calibri" w:cs="Calibri"/>
          <w:szCs w:val="24"/>
        </w:rPr>
        <w:t xml:space="preserve"> (June 2017) 5–6 &lt;https://assets.bbhub.io/company/sites/60/2020/10/FINAL-2017-TCFD-Report-11052018.pdf.&gt;.</w:t>
      </w:r>
      <w:r>
        <w:fldChar w:fldCharType="end"/>
      </w:r>
    </w:p>
  </w:footnote>
  <w:footnote w:id="8">
    <w:p w14:paraId="59FF5C67" w14:textId="07691CE6" w:rsidR="00A0643F" w:rsidRDefault="00A0643F">
      <w:pPr>
        <w:pStyle w:val="FootnoteText"/>
      </w:pPr>
      <w:r>
        <w:rPr>
          <w:rStyle w:val="FootnoteReference"/>
        </w:rPr>
        <w:footnoteRef/>
      </w:r>
      <w:r>
        <w:t xml:space="preserve"> </w:t>
      </w:r>
      <w:r w:rsidR="000E2408">
        <w:fldChar w:fldCharType="begin"/>
      </w:r>
      <w:r w:rsidR="000E2408">
        <w:instrText xml:space="preserve"> ADDIN ZOTERO_ITEM CSL_CITATION {"citationID":"2ZhWGpnH","properties":{"formattedCitation":"Bank of England, {\\i{}Results of the 2021 Climate Biennial Exploratory Scenario (CBES)} (24 May 2022).","plainCitation":"Bank of England, Results of the 2021 Climate Biennial Exploratory Scenario (CBES) (24 May 2022).","noteIndex":7},"citationItems":[{"id":143,"uris":["http://zotero.org/users/9371587/items/5ZAILHH5"],"itemData":{"id":143,"type":"report","title":"Results of the 2021 Climate Biennial Exploratory Scenario (CBES)","author":[{"family":"Bank of England","given":""}],"issued":{"date-parts":[["2022",5,24]]}}}],"schema":"https://github.com/citation-style-language/schema/raw/master/csl-citation.json"} </w:instrText>
      </w:r>
      <w:r w:rsidR="000E2408">
        <w:fldChar w:fldCharType="separate"/>
      </w:r>
      <w:r w:rsidR="000E2408" w:rsidRPr="000E2408">
        <w:rPr>
          <w:rFonts w:ascii="Calibri" w:hAnsi="Calibri" w:cs="Calibri"/>
          <w:szCs w:val="24"/>
        </w:rPr>
        <w:t xml:space="preserve">Bank of England, </w:t>
      </w:r>
      <w:r w:rsidR="000E2408" w:rsidRPr="000E2408">
        <w:rPr>
          <w:rFonts w:ascii="Calibri" w:hAnsi="Calibri" w:cs="Calibri"/>
          <w:i/>
          <w:iCs/>
          <w:szCs w:val="24"/>
        </w:rPr>
        <w:t>Results of the 2021 Climate Biennial Exploratory Scenario (CBES)</w:t>
      </w:r>
      <w:r w:rsidR="000E2408" w:rsidRPr="000E2408">
        <w:rPr>
          <w:rFonts w:ascii="Calibri" w:hAnsi="Calibri" w:cs="Calibri"/>
          <w:szCs w:val="24"/>
        </w:rPr>
        <w:t xml:space="preserve"> (24 May 2022).</w:t>
      </w:r>
      <w:r w:rsidR="000E2408">
        <w:fldChar w:fldCharType="end"/>
      </w:r>
    </w:p>
  </w:footnote>
  <w:footnote w:id="9">
    <w:p w14:paraId="6CD1708E" w14:textId="171E2C5C" w:rsidR="00C3673E" w:rsidRDefault="00C3673E">
      <w:pPr>
        <w:pStyle w:val="FootnoteText"/>
      </w:pPr>
      <w:r w:rsidRPr="00B43179">
        <w:rPr>
          <w:rStyle w:val="FootnoteReference"/>
        </w:rPr>
        <w:footnoteRef/>
      </w:r>
      <w:r>
        <w:t xml:space="preserve"> </w:t>
      </w:r>
      <w:r>
        <w:fldChar w:fldCharType="begin"/>
      </w:r>
      <w:r w:rsidR="000E2408">
        <w:instrText xml:space="preserve"> ADDIN ZOTERO_ITEM CSL_CITATION {"citationID":"HDH7G5jG","properties":{"formattedCitation":"Patrick Bolton et al, {\\i{}The Green Swan: Central Banking and Financial Stability in the Age of Climate Change} (Bank for International Settlements, 2020) &lt;https://ideas.repec.org/b/bis/bisbks/31.html&gt;.","plainCitation":"Patrick Bolton et al, The Green Swan: Central Banking and Financial Stability in the Age of Climate Change (Bank for International Settlements, 2020) &lt;https://ideas.repec.org/b/bis/bisbks/31.html&gt;.","noteIndex":8},"citationItems":[{"id":691,"uris":["http://zotero.org/users/9371587/items/UNESXUDU"],"itemData":{"id":691,"type":"report","abstract":"Climate change poses new challenges to central banks, regulators and supervisors. This book reviews ways of addressing these new risks within central banks' financial stability mandate. However, integrating climate-related risk analysis into financial stability monitoring is particularly challenging because of the radical uncertainty associated with a physical, social and economic phenomenon that is constantly changing and involves complex dynamics and chain reactions. Traditional backward-looking risk assessments and existing climate-economic models cannot anticipate accurately enough the form that climate-related risks will take. These include what we call \"green swan\" risks: potentially extremely financially disruptive events that could be behind the next systemic financial crisis. Central banks have a role to play in avoiding such an outcome, including by seeking to improve their understanding of climate-related risks through the development of forward-looking scenario-based analysis. But central banks alone cannot mitigate climate change. This complex collective action problem requires coordinating actions among many players including governments, the private sector, civil society and the international community. Central banks can therefore have an additional role to play in helping coordinate the measures to fight climate change. Those include climate mitigation policies such as carbon pricing, the integration of sustainability into financial practices and accounting frameworks, the search for appropriate policy mixes, and the development of new financial mechanisms at the international level. All these actions will be complex to coordinate and could have significant redistributive consequences that should be adequately handled, yet they are essential to preserve long-term financial (and price) stability in the age of climate change.","language":"en","note":"publisher: Bank for International Settlements","publisher":"Bank for International Settlements","source":"ideas.repec.org","title":"The green swan: Central banking and financial stability in the age of climate change","URL":"https://ideas.repec.org/b/bis/bisbks/31.html","author":[{"family":"Bolton","given":"Patrick"},{"family":"Després","given":"Morgan"},{"family":"Silva","given":"Luiz Awazu Pereira","dropping-particle":"da"},{"family":"Samama","given":"Frédéric"},{"family":"Svartzman","given":"Romain"}],"accessed":{"date-parts":[["2022",11,28]]},"issued":{"date-parts":[["2020"]]}}}],"schema":"https://github.com/citation-style-language/schema/raw/master/csl-citation.json"} </w:instrText>
      </w:r>
      <w:r>
        <w:fldChar w:fldCharType="separate"/>
      </w:r>
      <w:r w:rsidRPr="00C3673E">
        <w:rPr>
          <w:rFonts w:ascii="Calibri" w:hAnsi="Calibri" w:cs="Calibri"/>
          <w:szCs w:val="24"/>
        </w:rPr>
        <w:t xml:space="preserve">Patrick Bolton et al, </w:t>
      </w:r>
      <w:r w:rsidRPr="00C3673E">
        <w:rPr>
          <w:rFonts w:ascii="Calibri" w:hAnsi="Calibri" w:cs="Calibri"/>
          <w:i/>
          <w:iCs/>
          <w:szCs w:val="24"/>
        </w:rPr>
        <w:t>The Green Swan: Central Banking and Financial Stability in the Age of Climate Change</w:t>
      </w:r>
      <w:r w:rsidRPr="00C3673E">
        <w:rPr>
          <w:rFonts w:ascii="Calibri" w:hAnsi="Calibri" w:cs="Calibri"/>
          <w:szCs w:val="24"/>
        </w:rPr>
        <w:t xml:space="preserve"> (Bank for International Settlements, 2020) &lt;https://ideas.repec.org/b/bis/bisbks/31.html&gt;.</w:t>
      </w:r>
      <w:r>
        <w:fldChar w:fldCharType="end"/>
      </w:r>
    </w:p>
  </w:footnote>
  <w:footnote w:id="10">
    <w:p w14:paraId="2E3CD366" w14:textId="64F1E2C6" w:rsidR="000F61FD" w:rsidRDefault="000F61FD" w:rsidP="000F61FD">
      <w:pPr>
        <w:pStyle w:val="FootnoteText"/>
      </w:pPr>
      <w:r w:rsidRPr="00B43179">
        <w:rPr>
          <w:rStyle w:val="FootnoteReference"/>
        </w:rPr>
        <w:footnoteRef/>
      </w:r>
      <w:r>
        <w:t xml:space="preserve"> </w:t>
      </w:r>
      <w:r>
        <w:fldChar w:fldCharType="begin"/>
      </w:r>
      <w:r w:rsidR="000E2408">
        <w:instrText xml:space="preserve"> ADDIN ZOTERO_ITEM CSL_CITATION {"citationID":"pc8Ij8Hf","properties":{"formattedCitation":"Noel Hutley and James Mack, {\\i{}Memorandum of Opinion: Superannuation Fund Trustee Duties and Climate Change Risks} (Market Forces, 15 June 2017) 5 &lt;https://www.envirojustice.org.au/sites/default/files/files/20170615%20Superannuation%20Trustee%20Duties%20and%20Climate%20Change%20(Hutley%20%26%20Mack).pdf&gt;.","plainCitation":"Noel Hutley and James Mack, Memorandum of Opinion: Superannuation Fund Trustee Duties and Climate Change Risks (Market Forces, 15 June 2017) 5 &lt;https://www.envirojustice.org.au/sites/default/files/files/20170615%20Superannuation%20Trustee%20Duties%20and%20Climate%20Change%20(Hutley%20%26%20Mack).pdf&gt;.","noteIndex":9},"citationItems":[{"id":1243,"uris":["http://zotero.org/users/9371587/items/YUC5ZQ9M"],"itemData":{"id":1243,"type":"report","publisher":"Market Forces","title":"Memorandum of Opinion: Superannuation Fund Trustee Duties and Climate Change Risks","URL":"https://www.envirojustice.org.au/sites/default/files/files/20170615%20Superannuation%20Trustee%20Duties%20and%20Climate%20Change%20(Hutley%20%26%20Mack).pdf","author":[{"family":"Hutley","given":"Noel"},{"family":"Mack","given":"James"}],"issued":{"date-parts":[["2017",6,15]]}},"locator":"5","label":"page"}],"schema":"https://github.com/citation-style-language/schema/raw/master/csl-citation.json"} </w:instrText>
      </w:r>
      <w:r>
        <w:fldChar w:fldCharType="separate"/>
      </w:r>
      <w:r w:rsidRPr="001E1787">
        <w:rPr>
          <w:rFonts w:ascii="Calibri" w:hAnsi="Calibri" w:cs="Calibri"/>
          <w:szCs w:val="24"/>
        </w:rPr>
        <w:t xml:space="preserve">Noel Hutley and James Mack, </w:t>
      </w:r>
      <w:r w:rsidRPr="001E1787">
        <w:rPr>
          <w:rFonts w:ascii="Calibri" w:hAnsi="Calibri" w:cs="Calibri"/>
          <w:i/>
          <w:iCs/>
          <w:szCs w:val="24"/>
        </w:rPr>
        <w:t>Memorandum of Opinion: Superannuation Fund Trustee Duties and Climate Change Risks</w:t>
      </w:r>
      <w:r w:rsidRPr="001E1787">
        <w:rPr>
          <w:rFonts w:ascii="Calibri" w:hAnsi="Calibri" w:cs="Calibri"/>
          <w:szCs w:val="24"/>
        </w:rPr>
        <w:t xml:space="preserve"> (Market Forces, 15 June 2017) 5 &lt;https://www.envirojustice.org.au/sites/default/files/files/20170615%20Superannuation%20Trustee%20Duties%20and%20Climate%20Change%20(Hutley%20%26%20Mack).pdf&gt;.</w:t>
      </w:r>
      <w:r>
        <w:fldChar w:fldCharType="end"/>
      </w:r>
    </w:p>
  </w:footnote>
  <w:footnote w:id="11">
    <w:p w14:paraId="2055F4BB" w14:textId="6525D2FD" w:rsidR="00093822" w:rsidRDefault="00093822" w:rsidP="00093822">
      <w:pPr>
        <w:pStyle w:val="FootnoteText"/>
      </w:pPr>
      <w:r w:rsidRPr="00B43179">
        <w:rPr>
          <w:rStyle w:val="FootnoteReference"/>
        </w:rPr>
        <w:footnoteRef/>
      </w:r>
      <w:r>
        <w:t xml:space="preserve"> </w:t>
      </w:r>
      <w:r>
        <w:fldChar w:fldCharType="begin"/>
      </w:r>
      <w:r w:rsidR="000E2408">
        <w:instrText xml:space="preserve"> ADDIN ZOTERO_ITEM CSL_CITATION {"citationID":"OZeRjor4","properties":{"formattedCitation":"Sarah Barker et al, \\uc0\\u8216{}Climate Change and the Fiduciary Duties of Pension Fund Trustees \\uc0\\u8211{} Lessons from the Australian Law\\uc0\\u8217{} (2016) 6(3) {\\i{}Journal of Sustainable Finance &amp; Investment} 211, 218.","plainCitation":"Sarah Barker et al, ‘Climate Change and the Fiduciary Duties of Pension Fund Trustees – Lessons from the Australian Law’ (2016) 6(3) Journal of Sustainable Finance &amp; Investment 211, 218.","noteIndex":10},"citationItems":[{"id":1209,"uris":["http://zotero.org/users/9371587/items/9QAHX8VD"],"itemData":{"id":1209,"type":"article-journal","abstract":"Leading financial market participants increasingly recognise that issues associated with climate change present significant – if not unparalleled – financial risks. Regulatory, technological and social responses present particular issues for investment strategy, asset valuation, risk assessment and disclosure by institutional investors. However, governance literature has historically characterised climate change as a non-financial issue, at least over mainstream investment horizons. Accordingly, there has been little academic analysis of whether trustee directors are compelled, rather than permitted, to have regard to climate change risks. This paper seeks to advance the literature by examining the obligations of pension (or ‘superannuation’) fund trustee directors in Australia. The analysis focuses on the obligation to apply due care, skill and diligence under section 52A of the Superannuation Industry (Supervision) Act 1993 (Cth) (SIS Act). It concludes that a passive or inactive governance of climate change portfolio risks is unlikely to satisfy their duties: whether the inactivity emanates from climate change denial, honest ignorance or unreflective assumption, strategic paralysis due to impact uncertainty, or a default to a base set by regulators or investor peers. Considered decisions to prevail with ‘investment as usual’ may also fail to satisfy the duty if they are based on outdated methodologies and assumptions.","container-title":"Journal of Sustainable Finance &amp; Investment","DOI":"10.1080/20430795.2016.1204687","ISSN":"2043-0795","issue":"3","note":"publisher: Taylor &amp; Francis\n_eprint: https://doi.org/10.1080/20430795.2016.1204687","page":"211-244","source":"Taylor and Francis+NEJM","title":"Climate change and the fiduciary duties of pension fund trustees – lessons from the Australian law","volume":"6","author":[{"family":"Barker","given":"Sarah"},{"family":"Baker-Jones","given":"Mark"},{"family":"Barton","given":"Emilie"},{"family":"Fagan","given":"Emma"}],"issued":{"date-parts":[["2016",7,2]]}},"locator":"218","label":"page"}],"schema":"https://github.com/citation-style-language/schema/raw/master/csl-citation.json"} </w:instrText>
      </w:r>
      <w:r>
        <w:fldChar w:fldCharType="separate"/>
      </w:r>
      <w:r w:rsidRPr="00AB4376">
        <w:rPr>
          <w:rFonts w:ascii="Calibri" w:hAnsi="Calibri" w:cs="Calibri"/>
          <w:szCs w:val="24"/>
        </w:rPr>
        <w:t xml:space="preserve">Sarah Barker et al, ‘Climate Change and the Fiduciary Duties of Pension Fund Trustees – Lessons from the Australian Law’ (2016) 6(3) </w:t>
      </w:r>
      <w:r w:rsidRPr="00AB4376">
        <w:rPr>
          <w:rFonts w:ascii="Calibri" w:hAnsi="Calibri" w:cs="Calibri"/>
          <w:i/>
          <w:iCs/>
          <w:szCs w:val="24"/>
        </w:rPr>
        <w:t>Journal of Sustainable Finance &amp; Investment</w:t>
      </w:r>
      <w:r w:rsidRPr="00AB4376">
        <w:rPr>
          <w:rFonts w:ascii="Calibri" w:hAnsi="Calibri" w:cs="Calibri"/>
          <w:szCs w:val="24"/>
        </w:rPr>
        <w:t xml:space="preserve"> 211, 218.</w:t>
      </w:r>
      <w:r>
        <w:fldChar w:fldCharType="end"/>
      </w:r>
    </w:p>
  </w:footnote>
  <w:footnote w:id="12">
    <w:p w14:paraId="769A9D3D" w14:textId="27A3F7C9" w:rsidR="00E672D7" w:rsidRDefault="00E672D7" w:rsidP="00E672D7">
      <w:pPr>
        <w:pStyle w:val="FootnoteText"/>
      </w:pPr>
      <w:r>
        <w:rPr>
          <w:rStyle w:val="FootnoteReference"/>
        </w:rPr>
        <w:footnoteRef/>
      </w:r>
      <w:r>
        <w:t xml:space="preserve"> </w:t>
      </w:r>
      <w:r>
        <w:fldChar w:fldCharType="begin"/>
      </w:r>
      <w:r w:rsidR="000E2408">
        <w:instrText xml:space="preserve"> ADDIN ZOTERO_ITEM CSL_CITATION {"citationID":"5cfH7y7X","properties":{"formattedCitation":"Banhalmi-Zakar and Parker (n 4) 6.","plainCitation":"Banhalmi-Zakar and Parker (n 4) 6.","noteIndex":11},"citationItems":[{"id":1259,"uris":["http://zotero.org/users/9371587/items/XR9ZV5JY"],"itemData":{"id":1259,"type":"report","event-place":"Melbourne","publisher":"Responsible Investment Association Australasia","publisher-place":"Melbourne","title":"From Values to Riches 2022: Charting consumer demand for responsible investing in Australia","author":[{"family":"Banhalmi-Zakar","given":"Z"},{"family":"Parker","given":"E"}],"issued":{"date-parts":[["2022"]]}},"locator":"6","label":"page"}],"schema":"https://github.com/citation-style-language/schema/raw/master/csl-citation.json"} </w:instrText>
      </w:r>
      <w:r>
        <w:fldChar w:fldCharType="separate"/>
      </w:r>
      <w:r w:rsidR="000E2408" w:rsidRPr="000E2408">
        <w:rPr>
          <w:rFonts w:ascii="Calibri" w:hAnsi="Calibri" w:cs="Calibri"/>
        </w:rPr>
        <w:t>Banhalmi-Zakar and Parker (n 4) 6.</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C398" w14:textId="17B772F7" w:rsidR="00F80711" w:rsidRDefault="00595CFC" w:rsidP="00CC40D0">
    <w:pPr>
      <w:pStyle w:val="Header"/>
    </w:pPr>
    <w:r>
      <w:rPr>
        <w:noProof/>
      </w:rPr>
      <mc:AlternateContent>
        <mc:Choice Requires="wpg">
          <w:drawing>
            <wp:anchor distT="0" distB="0" distL="114300" distR="114300" simplePos="0" relativeHeight="251658240" behindDoc="0" locked="1" layoutInCell="1" allowOverlap="1" wp14:anchorId="26DFA856" wp14:editId="73C226E6">
              <wp:simplePos x="0" y="0"/>
              <wp:positionH relativeFrom="page">
                <wp:align>left</wp:align>
              </wp:positionH>
              <wp:positionV relativeFrom="page">
                <wp:align>top</wp:align>
              </wp:positionV>
              <wp:extent cx="7333200" cy="2563200"/>
              <wp:effectExtent l="0" t="0" r="1270" b="8890"/>
              <wp:wrapTopAndBottom/>
              <wp:docPr id="66" name="Group 66"/>
              <wp:cNvGraphicFramePr/>
              <a:graphic xmlns:a="http://schemas.openxmlformats.org/drawingml/2006/main">
                <a:graphicData uri="http://schemas.microsoft.com/office/word/2010/wordprocessingGroup">
                  <wpg:wgp>
                    <wpg:cNvGrpSpPr/>
                    <wpg:grpSpPr>
                      <a:xfrm>
                        <a:off x="0" y="0"/>
                        <a:ext cx="7333200" cy="2563200"/>
                        <a:chOff x="0" y="0"/>
                        <a:chExt cx="7334315" cy="2564315"/>
                      </a:xfrm>
                    </wpg:grpSpPr>
                    <wpg:grpSp>
                      <wpg:cNvPr id="1" name="Group 1"/>
                      <wpg:cNvGrpSpPr/>
                      <wpg:grpSpPr>
                        <a:xfrm>
                          <a:off x="213515" y="213515"/>
                          <a:ext cx="7120800" cy="2350800"/>
                          <a:chOff x="0" y="0"/>
                          <a:chExt cx="7120800" cy="2350800"/>
                        </a:xfrm>
                      </wpg:grpSpPr>
                      <wps:wsp>
                        <wps:cNvPr id="3" name="Rectangle 3"/>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4" title="The University of Melbourne logo"/>
                        <wpg:cNvGrpSpPr/>
                        <wpg:grpSpPr bwMode="auto">
                          <a:xfrm>
                            <a:off x="5400675" y="300037"/>
                            <a:ext cx="1428434" cy="1433798"/>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4" name="Rectangle 64"/>
                      <wps:cNvSpPr/>
                      <wps:spPr>
                        <a:xfrm>
                          <a:off x="0"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46C608" id="Group 66" o:spid="_x0000_s1026" style="position:absolute;margin-left:0;margin-top:0;width:577.4pt;height:201.85pt;z-index:251657216;mso-position-horizontal:left;mso-position-horizontal-relative:page;mso-position-vertical:top;mso-position-vertical-relative:page;mso-width-relative:margin;mso-height-relative:margin" coordsize="73343,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">
              <v:group id="Group 1" o:spid="_x0000_s1027" style="position:absolute;left:2135;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v:group>
              </v:group>
              <v:rect id="Rectangle 64" o:spid="_x0000_s1088" style="position:absolute;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WEWwwAAANsAAAAPAAAAZHJzL2Rvd25yZXYueG1sRI9PawIx&#10;FMTvBb9DeEJvNdsi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O+lhFsMAAADbAAAADwAA&#10;AAAAAAAAAAAAAAAHAgAAZHJzL2Rvd25yZXYueG1sUEsFBgAAAAADAAMAtwAAAPcCAAAAAA==&#10;" filled="f" stroked="f" strokeweight="1pt"/>
              <w10:wrap type="topAndBottom"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3CC0" w14:textId="55B9ACB5" w:rsidR="001D668A" w:rsidRDefault="001D668A" w:rsidP="00CC4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E84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4D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A0A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04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0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01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89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44C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6C27FCF"/>
    <w:multiLevelType w:val="hybridMultilevel"/>
    <w:tmpl w:val="BB343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2E160D"/>
    <w:multiLevelType w:val="multilevel"/>
    <w:tmpl w:val="04742040"/>
    <w:styleLink w:val="PulloutBullets"/>
    <w:lvl w:ilvl="0">
      <w:start w:val="1"/>
      <w:numFmt w:val="bullet"/>
      <w:pStyle w:val="Pull-outBullets"/>
      <w:lvlText w:val="•"/>
      <w:lvlJc w:val="left"/>
      <w:pPr>
        <w:ind w:left="425" w:hanging="227"/>
      </w:pPr>
      <w:rPr>
        <w:rFonts w:ascii="Calibri" w:hAnsi="Calibri"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3" w15:restartNumberingAfterBreak="0">
    <w:nsid w:val="085F64CF"/>
    <w:multiLevelType w:val="multilevel"/>
    <w:tmpl w:val="04742040"/>
    <w:numStyleLink w:val="PulloutBullets"/>
  </w:abstractNum>
  <w:abstractNum w:abstractNumId="14" w15:restartNumberingAfterBreak="0">
    <w:nsid w:val="0C0C6B7A"/>
    <w:multiLevelType w:val="multilevel"/>
    <w:tmpl w:val="3FCE288E"/>
    <w:numStyleLink w:val="NumberedList"/>
  </w:abstractNum>
  <w:abstractNum w:abstractNumId="15" w15:restartNumberingAfterBreak="0">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1C4030A"/>
    <w:multiLevelType w:val="hybridMultilevel"/>
    <w:tmpl w:val="9C2A6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1876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1F1D0F"/>
    <w:multiLevelType w:val="multilevel"/>
    <w:tmpl w:val="813A2DA6"/>
    <w:numStyleLink w:val="Bullets"/>
  </w:abstractNum>
  <w:abstractNum w:abstractNumId="19" w15:restartNumberingAfterBreak="0">
    <w:nsid w:val="34124EED"/>
    <w:multiLevelType w:val="multilevel"/>
    <w:tmpl w:val="04742040"/>
    <w:numStyleLink w:val="PulloutBullets"/>
  </w:abstractNum>
  <w:abstractNum w:abstractNumId="20" w15:restartNumberingAfterBreak="0">
    <w:nsid w:val="34636D54"/>
    <w:multiLevelType w:val="hybridMultilevel"/>
    <w:tmpl w:val="9D1A7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44332B"/>
    <w:multiLevelType w:val="hybridMultilevel"/>
    <w:tmpl w:val="82D0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1D0EEE"/>
    <w:multiLevelType w:val="multilevel"/>
    <w:tmpl w:val="3FCE288E"/>
    <w:numStyleLink w:val="NumberedList"/>
  </w:abstractNum>
  <w:abstractNum w:abstractNumId="23" w15:restartNumberingAfterBreak="0">
    <w:nsid w:val="3F515701"/>
    <w:multiLevelType w:val="multilevel"/>
    <w:tmpl w:val="3FCE288E"/>
    <w:numStyleLink w:val="NumberedList"/>
  </w:abstractNum>
  <w:abstractNum w:abstractNumId="24" w15:restartNumberingAfterBreak="0">
    <w:nsid w:val="409A02D6"/>
    <w:multiLevelType w:val="multilevel"/>
    <w:tmpl w:val="04742040"/>
    <w:numStyleLink w:val="PulloutBullets"/>
  </w:abstractNum>
  <w:abstractNum w:abstractNumId="25" w15:restartNumberingAfterBreak="0">
    <w:nsid w:val="456A3BCF"/>
    <w:multiLevelType w:val="multilevel"/>
    <w:tmpl w:val="3FCE288E"/>
    <w:numStyleLink w:val="NumberedList"/>
  </w:abstractNum>
  <w:abstractNum w:abstractNumId="26" w15:restartNumberingAfterBreak="0">
    <w:nsid w:val="484077F2"/>
    <w:multiLevelType w:val="multilevel"/>
    <w:tmpl w:val="3FCE288E"/>
    <w:numStyleLink w:val="NumberedList"/>
  </w:abstractNum>
  <w:abstractNum w:abstractNumId="27" w15:restartNumberingAfterBreak="0">
    <w:nsid w:val="57245AD3"/>
    <w:multiLevelType w:val="multilevel"/>
    <w:tmpl w:val="813A2DA6"/>
    <w:numStyleLink w:val="Bullets"/>
  </w:abstractNum>
  <w:abstractNum w:abstractNumId="28" w15:restartNumberingAfterBreak="0">
    <w:nsid w:val="5A954A36"/>
    <w:multiLevelType w:val="hybridMultilevel"/>
    <w:tmpl w:val="86503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0" w15:restartNumberingAfterBreak="0">
    <w:nsid w:val="643520E2"/>
    <w:multiLevelType w:val="multilevel"/>
    <w:tmpl w:val="813A2DA6"/>
    <w:numStyleLink w:val="Bullets"/>
  </w:abstractNum>
  <w:abstractNum w:abstractNumId="31" w15:restartNumberingAfterBreak="0">
    <w:nsid w:val="64C64C3E"/>
    <w:multiLevelType w:val="multilevel"/>
    <w:tmpl w:val="3FCE288E"/>
    <w:numStyleLink w:val="NumberedList"/>
  </w:abstractNum>
  <w:abstractNum w:abstractNumId="32" w15:restartNumberingAfterBreak="0">
    <w:nsid w:val="706B0E99"/>
    <w:multiLevelType w:val="multilevel"/>
    <w:tmpl w:val="3FCE288E"/>
    <w:numStyleLink w:val="NumberedList"/>
  </w:abstractNum>
  <w:abstractNum w:abstractNumId="33" w15:restartNumberingAfterBreak="0">
    <w:nsid w:val="71186B65"/>
    <w:multiLevelType w:val="hybridMultilevel"/>
    <w:tmpl w:val="A4F27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3D6C7D"/>
    <w:multiLevelType w:val="multilevel"/>
    <w:tmpl w:val="89203BAE"/>
    <w:numStyleLink w:val="ListHeadings"/>
  </w:abstractNum>
  <w:abstractNum w:abstractNumId="35" w15:restartNumberingAfterBreak="0">
    <w:nsid w:val="761C55FC"/>
    <w:multiLevelType w:val="hybridMultilevel"/>
    <w:tmpl w:val="E856AE2C"/>
    <w:lvl w:ilvl="0" w:tplc="AA366E5A">
      <w:start w:val="1"/>
      <w:numFmt w:val="bullet"/>
      <w:lvlText w:val="•"/>
      <w:lvlJc w:val="left"/>
      <w:pPr>
        <w:ind w:left="890" w:hanging="360"/>
      </w:pPr>
      <w:rPr>
        <w:rFonts w:ascii="Calibri" w:hAnsi="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6" w15:restartNumberingAfterBreak="0">
    <w:nsid w:val="7C551D01"/>
    <w:multiLevelType w:val="multilevel"/>
    <w:tmpl w:val="3FCE288E"/>
    <w:numStyleLink w:val="NumberedList"/>
  </w:abstractNum>
  <w:abstractNum w:abstractNumId="37" w15:restartNumberingAfterBreak="0">
    <w:nsid w:val="7DF2742E"/>
    <w:multiLevelType w:val="hybridMultilevel"/>
    <w:tmpl w:val="2DAC8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8630226">
    <w:abstractNumId w:val="9"/>
  </w:num>
  <w:num w:numId="2" w16cid:durableId="522670700">
    <w:abstractNumId w:val="7"/>
  </w:num>
  <w:num w:numId="3" w16cid:durableId="301496588">
    <w:abstractNumId w:val="6"/>
  </w:num>
  <w:num w:numId="4" w16cid:durableId="1002583446">
    <w:abstractNumId w:val="5"/>
  </w:num>
  <w:num w:numId="5" w16cid:durableId="849562960">
    <w:abstractNumId w:val="4"/>
  </w:num>
  <w:num w:numId="6" w16cid:durableId="1828282752">
    <w:abstractNumId w:val="8"/>
  </w:num>
  <w:num w:numId="7" w16cid:durableId="970791789">
    <w:abstractNumId w:val="3"/>
  </w:num>
  <w:num w:numId="8" w16cid:durableId="1913466305">
    <w:abstractNumId w:val="2"/>
  </w:num>
  <w:num w:numId="9" w16cid:durableId="172645145">
    <w:abstractNumId w:val="1"/>
  </w:num>
  <w:num w:numId="10" w16cid:durableId="745810392">
    <w:abstractNumId w:val="0"/>
  </w:num>
  <w:num w:numId="11" w16cid:durableId="979650430">
    <w:abstractNumId w:val="29"/>
  </w:num>
  <w:num w:numId="12" w16cid:durableId="1606621272">
    <w:abstractNumId w:val="30"/>
  </w:num>
  <w:num w:numId="13" w16cid:durableId="1737705044">
    <w:abstractNumId w:val="18"/>
  </w:num>
  <w:num w:numId="14" w16cid:durableId="811675828">
    <w:abstractNumId w:val="15"/>
  </w:num>
  <w:num w:numId="15" w16cid:durableId="1693678925">
    <w:abstractNumId w:val="25"/>
  </w:num>
  <w:num w:numId="16" w16cid:durableId="1215972814">
    <w:abstractNumId w:val="32"/>
  </w:num>
  <w:num w:numId="17" w16cid:durableId="1006638151">
    <w:abstractNumId w:val="14"/>
  </w:num>
  <w:num w:numId="18" w16cid:durableId="2107921007">
    <w:abstractNumId w:val="26"/>
  </w:num>
  <w:num w:numId="19" w16cid:durableId="554779020">
    <w:abstractNumId w:val="36"/>
  </w:num>
  <w:num w:numId="20" w16cid:durableId="1133211192">
    <w:abstractNumId w:val="22"/>
  </w:num>
  <w:num w:numId="21" w16cid:durableId="1821969147">
    <w:abstractNumId w:val="23"/>
  </w:num>
  <w:num w:numId="22" w16cid:durableId="316955934">
    <w:abstractNumId w:val="10"/>
  </w:num>
  <w:num w:numId="23" w16cid:durableId="1849833682">
    <w:abstractNumId w:val="27"/>
  </w:num>
  <w:num w:numId="24" w16cid:durableId="1404982701">
    <w:abstractNumId w:val="35"/>
  </w:num>
  <w:num w:numId="25" w16cid:durableId="2121562485">
    <w:abstractNumId w:val="12"/>
  </w:num>
  <w:num w:numId="26" w16cid:durableId="59643960">
    <w:abstractNumId w:val="13"/>
  </w:num>
  <w:num w:numId="27" w16cid:durableId="1165323888">
    <w:abstractNumId w:val="17"/>
  </w:num>
  <w:num w:numId="28" w16cid:durableId="618266965">
    <w:abstractNumId w:val="19"/>
  </w:num>
  <w:num w:numId="29" w16cid:durableId="1615214979">
    <w:abstractNumId w:val="24"/>
  </w:num>
  <w:num w:numId="30" w16cid:durableId="804005871">
    <w:abstractNumId w:val="34"/>
  </w:num>
  <w:num w:numId="31" w16cid:durableId="590967673">
    <w:abstractNumId w:val="31"/>
  </w:num>
  <w:num w:numId="32" w16cid:durableId="97458400">
    <w:abstractNumId w:val="33"/>
  </w:num>
  <w:num w:numId="33" w16cid:durableId="1383946911">
    <w:abstractNumId w:val="11"/>
  </w:num>
  <w:num w:numId="34" w16cid:durableId="1660964720">
    <w:abstractNumId w:val="28"/>
  </w:num>
  <w:num w:numId="35" w16cid:durableId="31349808">
    <w:abstractNumId w:val="21"/>
  </w:num>
  <w:num w:numId="36" w16cid:durableId="687416520">
    <w:abstractNumId w:val="16"/>
  </w:num>
  <w:num w:numId="37" w16cid:durableId="39982359">
    <w:abstractNumId w:val="37"/>
  </w:num>
  <w:num w:numId="38" w16cid:durableId="53280797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34"/>
    <w:rsid w:val="00001936"/>
    <w:rsid w:val="000031EB"/>
    <w:rsid w:val="00004899"/>
    <w:rsid w:val="000054B1"/>
    <w:rsid w:val="00006DF9"/>
    <w:rsid w:val="00010958"/>
    <w:rsid w:val="00010DD4"/>
    <w:rsid w:val="00012580"/>
    <w:rsid w:val="0001365A"/>
    <w:rsid w:val="00013BB0"/>
    <w:rsid w:val="00020188"/>
    <w:rsid w:val="00025C06"/>
    <w:rsid w:val="000266FA"/>
    <w:rsid w:val="00027923"/>
    <w:rsid w:val="00032668"/>
    <w:rsid w:val="00032687"/>
    <w:rsid w:val="000338CF"/>
    <w:rsid w:val="00042577"/>
    <w:rsid w:val="0004312C"/>
    <w:rsid w:val="000439C3"/>
    <w:rsid w:val="00043D4F"/>
    <w:rsid w:val="0006425D"/>
    <w:rsid w:val="000655CA"/>
    <w:rsid w:val="000657D2"/>
    <w:rsid w:val="00066975"/>
    <w:rsid w:val="00071E66"/>
    <w:rsid w:val="00073481"/>
    <w:rsid w:val="00081D2B"/>
    <w:rsid w:val="000835BE"/>
    <w:rsid w:val="000838A4"/>
    <w:rsid w:val="00093822"/>
    <w:rsid w:val="00094BBA"/>
    <w:rsid w:val="00095B19"/>
    <w:rsid w:val="000A1549"/>
    <w:rsid w:val="000A18C3"/>
    <w:rsid w:val="000A30C8"/>
    <w:rsid w:val="000A3975"/>
    <w:rsid w:val="000A68A1"/>
    <w:rsid w:val="000A7A47"/>
    <w:rsid w:val="000B0452"/>
    <w:rsid w:val="000B34F3"/>
    <w:rsid w:val="000C1D0B"/>
    <w:rsid w:val="000C2E00"/>
    <w:rsid w:val="000C3248"/>
    <w:rsid w:val="000C6188"/>
    <w:rsid w:val="000D6CAA"/>
    <w:rsid w:val="000E2408"/>
    <w:rsid w:val="000F40EC"/>
    <w:rsid w:val="000F61FD"/>
    <w:rsid w:val="00100C16"/>
    <w:rsid w:val="00102F35"/>
    <w:rsid w:val="0011055A"/>
    <w:rsid w:val="00111BF8"/>
    <w:rsid w:val="00114814"/>
    <w:rsid w:val="00114B37"/>
    <w:rsid w:val="00115415"/>
    <w:rsid w:val="001179B3"/>
    <w:rsid w:val="00122F03"/>
    <w:rsid w:val="001243E8"/>
    <w:rsid w:val="001250CD"/>
    <w:rsid w:val="001268BC"/>
    <w:rsid w:val="00126AE2"/>
    <w:rsid w:val="00127DC5"/>
    <w:rsid w:val="001309CF"/>
    <w:rsid w:val="00134028"/>
    <w:rsid w:val="0014043F"/>
    <w:rsid w:val="00157F8F"/>
    <w:rsid w:val="001621B5"/>
    <w:rsid w:val="00163198"/>
    <w:rsid w:val="0016340F"/>
    <w:rsid w:val="00166818"/>
    <w:rsid w:val="001735F7"/>
    <w:rsid w:val="00173C25"/>
    <w:rsid w:val="0017460C"/>
    <w:rsid w:val="00176E4A"/>
    <w:rsid w:val="00180E8D"/>
    <w:rsid w:val="00181995"/>
    <w:rsid w:val="00182E6F"/>
    <w:rsid w:val="001853AE"/>
    <w:rsid w:val="00185F92"/>
    <w:rsid w:val="00186B8B"/>
    <w:rsid w:val="00187616"/>
    <w:rsid w:val="001966CE"/>
    <w:rsid w:val="001A0D77"/>
    <w:rsid w:val="001A1301"/>
    <w:rsid w:val="001A1405"/>
    <w:rsid w:val="001A57D1"/>
    <w:rsid w:val="001B0D3C"/>
    <w:rsid w:val="001B7007"/>
    <w:rsid w:val="001C1248"/>
    <w:rsid w:val="001C679F"/>
    <w:rsid w:val="001C7B02"/>
    <w:rsid w:val="001D1DA2"/>
    <w:rsid w:val="001D668A"/>
    <w:rsid w:val="001E1787"/>
    <w:rsid w:val="001E1D66"/>
    <w:rsid w:val="001E2D04"/>
    <w:rsid w:val="001E356D"/>
    <w:rsid w:val="001E56BD"/>
    <w:rsid w:val="001F361A"/>
    <w:rsid w:val="001F446D"/>
    <w:rsid w:val="001F5BBB"/>
    <w:rsid w:val="00200BE0"/>
    <w:rsid w:val="00203D62"/>
    <w:rsid w:val="00207815"/>
    <w:rsid w:val="00212462"/>
    <w:rsid w:val="00217D84"/>
    <w:rsid w:val="00222CD7"/>
    <w:rsid w:val="002339A3"/>
    <w:rsid w:val="00236B80"/>
    <w:rsid w:val="00244030"/>
    <w:rsid w:val="00245F3F"/>
    <w:rsid w:val="00246435"/>
    <w:rsid w:val="00246BCF"/>
    <w:rsid w:val="00246C1A"/>
    <w:rsid w:val="00251F9B"/>
    <w:rsid w:val="00252A82"/>
    <w:rsid w:val="0025603F"/>
    <w:rsid w:val="0026521F"/>
    <w:rsid w:val="00270377"/>
    <w:rsid w:val="00270B8B"/>
    <w:rsid w:val="00271411"/>
    <w:rsid w:val="0027508C"/>
    <w:rsid w:val="00276DBE"/>
    <w:rsid w:val="00277D0C"/>
    <w:rsid w:val="00283A9C"/>
    <w:rsid w:val="00290CF2"/>
    <w:rsid w:val="00291954"/>
    <w:rsid w:val="002919DE"/>
    <w:rsid w:val="002A14FB"/>
    <w:rsid w:val="002A421D"/>
    <w:rsid w:val="002A4F4F"/>
    <w:rsid w:val="002B318D"/>
    <w:rsid w:val="002B3218"/>
    <w:rsid w:val="002B4B0E"/>
    <w:rsid w:val="002C076E"/>
    <w:rsid w:val="002C6BEA"/>
    <w:rsid w:val="002D0686"/>
    <w:rsid w:val="002D33EA"/>
    <w:rsid w:val="002D427A"/>
    <w:rsid w:val="002E047A"/>
    <w:rsid w:val="002E05A2"/>
    <w:rsid w:val="002E7239"/>
    <w:rsid w:val="002F103B"/>
    <w:rsid w:val="002F42C9"/>
    <w:rsid w:val="003011C0"/>
    <w:rsid w:val="00302372"/>
    <w:rsid w:val="00305171"/>
    <w:rsid w:val="00306420"/>
    <w:rsid w:val="0031195F"/>
    <w:rsid w:val="00316F88"/>
    <w:rsid w:val="0032130B"/>
    <w:rsid w:val="003213C0"/>
    <w:rsid w:val="00321CC1"/>
    <w:rsid w:val="00323665"/>
    <w:rsid w:val="00323C2D"/>
    <w:rsid w:val="0032419B"/>
    <w:rsid w:val="003255B5"/>
    <w:rsid w:val="00325672"/>
    <w:rsid w:val="00343B55"/>
    <w:rsid w:val="00344B21"/>
    <w:rsid w:val="0034680A"/>
    <w:rsid w:val="0035501B"/>
    <w:rsid w:val="003628CC"/>
    <w:rsid w:val="00363FF8"/>
    <w:rsid w:val="00364218"/>
    <w:rsid w:val="00370D87"/>
    <w:rsid w:val="00371CC9"/>
    <w:rsid w:val="00374679"/>
    <w:rsid w:val="0037721D"/>
    <w:rsid w:val="003944AB"/>
    <w:rsid w:val="003A0E5E"/>
    <w:rsid w:val="003A1499"/>
    <w:rsid w:val="003A171F"/>
    <w:rsid w:val="003A190E"/>
    <w:rsid w:val="003A2D8B"/>
    <w:rsid w:val="003A6281"/>
    <w:rsid w:val="003A6320"/>
    <w:rsid w:val="003B1D3A"/>
    <w:rsid w:val="003B2F8F"/>
    <w:rsid w:val="003B3E9F"/>
    <w:rsid w:val="003B5B1A"/>
    <w:rsid w:val="003C54FC"/>
    <w:rsid w:val="003D23A3"/>
    <w:rsid w:val="003D2972"/>
    <w:rsid w:val="003D3659"/>
    <w:rsid w:val="003D5856"/>
    <w:rsid w:val="003D6B3F"/>
    <w:rsid w:val="003E0274"/>
    <w:rsid w:val="003E0B59"/>
    <w:rsid w:val="003E3243"/>
    <w:rsid w:val="003E33A2"/>
    <w:rsid w:val="003E69C8"/>
    <w:rsid w:val="003F2B14"/>
    <w:rsid w:val="003F3527"/>
    <w:rsid w:val="003F3536"/>
    <w:rsid w:val="003F3DD3"/>
    <w:rsid w:val="003F6926"/>
    <w:rsid w:val="003F6AEB"/>
    <w:rsid w:val="003F7BCF"/>
    <w:rsid w:val="004008C3"/>
    <w:rsid w:val="00404E4F"/>
    <w:rsid w:val="00405D24"/>
    <w:rsid w:val="004125CA"/>
    <w:rsid w:val="0041341C"/>
    <w:rsid w:val="00416441"/>
    <w:rsid w:val="00416563"/>
    <w:rsid w:val="0042339A"/>
    <w:rsid w:val="0043061A"/>
    <w:rsid w:val="004410DA"/>
    <w:rsid w:val="00442CDA"/>
    <w:rsid w:val="00443E57"/>
    <w:rsid w:val="00444A79"/>
    <w:rsid w:val="00445F25"/>
    <w:rsid w:val="004470FE"/>
    <w:rsid w:val="004571ED"/>
    <w:rsid w:val="004610D5"/>
    <w:rsid w:val="0046248B"/>
    <w:rsid w:val="004635FD"/>
    <w:rsid w:val="00471585"/>
    <w:rsid w:val="00484607"/>
    <w:rsid w:val="00484DB4"/>
    <w:rsid w:val="00484DDD"/>
    <w:rsid w:val="004972E2"/>
    <w:rsid w:val="004A0749"/>
    <w:rsid w:val="004A115E"/>
    <w:rsid w:val="004A2B75"/>
    <w:rsid w:val="004A70C7"/>
    <w:rsid w:val="004B28C5"/>
    <w:rsid w:val="004B4A55"/>
    <w:rsid w:val="004C2159"/>
    <w:rsid w:val="004C52AB"/>
    <w:rsid w:val="004C5380"/>
    <w:rsid w:val="004C54B0"/>
    <w:rsid w:val="004D0D95"/>
    <w:rsid w:val="004D3B6A"/>
    <w:rsid w:val="004D7222"/>
    <w:rsid w:val="004D7869"/>
    <w:rsid w:val="004E0134"/>
    <w:rsid w:val="004E2075"/>
    <w:rsid w:val="004E28C6"/>
    <w:rsid w:val="004E4946"/>
    <w:rsid w:val="004E5DE3"/>
    <w:rsid w:val="004E71FF"/>
    <w:rsid w:val="004F138F"/>
    <w:rsid w:val="004F20E7"/>
    <w:rsid w:val="004F40ED"/>
    <w:rsid w:val="0050170D"/>
    <w:rsid w:val="005046C8"/>
    <w:rsid w:val="00510209"/>
    <w:rsid w:val="00511ABB"/>
    <w:rsid w:val="005130B9"/>
    <w:rsid w:val="005141E8"/>
    <w:rsid w:val="0051529F"/>
    <w:rsid w:val="00516F67"/>
    <w:rsid w:val="005212E8"/>
    <w:rsid w:val="00521DB9"/>
    <w:rsid w:val="00525FF9"/>
    <w:rsid w:val="00531723"/>
    <w:rsid w:val="00531856"/>
    <w:rsid w:val="005323B7"/>
    <w:rsid w:val="00532EE8"/>
    <w:rsid w:val="00541436"/>
    <w:rsid w:val="00541C49"/>
    <w:rsid w:val="00551937"/>
    <w:rsid w:val="00553998"/>
    <w:rsid w:val="00560961"/>
    <w:rsid w:val="00563A27"/>
    <w:rsid w:val="005658BD"/>
    <w:rsid w:val="00566B8D"/>
    <w:rsid w:val="00575A43"/>
    <w:rsid w:val="00581B49"/>
    <w:rsid w:val="0058347D"/>
    <w:rsid w:val="0058369E"/>
    <w:rsid w:val="00586579"/>
    <w:rsid w:val="00587CA9"/>
    <w:rsid w:val="00590424"/>
    <w:rsid w:val="00590A24"/>
    <w:rsid w:val="00591386"/>
    <w:rsid w:val="00593C0C"/>
    <w:rsid w:val="00594496"/>
    <w:rsid w:val="00595CFC"/>
    <w:rsid w:val="00595F60"/>
    <w:rsid w:val="00597B04"/>
    <w:rsid w:val="005A1C95"/>
    <w:rsid w:val="005A4C4A"/>
    <w:rsid w:val="005B11B0"/>
    <w:rsid w:val="005B558D"/>
    <w:rsid w:val="005B5AB6"/>
    <w:rsid w:val="005C282B"/>
    <w:rsid w:val="005C72A4"/>
    <w:rsid w:val="005D43FD"/>
    <w:rsid w:val="005D45F2"/>
    <w:rsid w:val="005E0986"/>
    <w:rsid w:val="005E1164"/>
    <w:rsid w:val="005E23F5"/>
    <w:rsid w:val="005E545B"/>
    <w:rsid w:val="005F209E"/>
    <w:rsid w:val="005F593D"/>
    <w:rsid w:val="005F7F75"/>
    <w:rsid w:val="00600871"/>
    <w:rsid w:val="0060185F"/>
    <w:rsid w:val="00603FD5"/>
    <w:rsid w:val="006050A6"/>
    <w:rsid w:val="00606A54"/>
    <w:rsid w:val="00606B61"/>
    <w:rsid w:val="006102E1"/>
    <w:rsid w:val="006108EC"/>
    <w:rsid w:val="0061325E"/>
    <w:rsid w:val="0061593D"/>
    <w:rsid w:val="00622CC0"/>
    <w:rsid w:val="00630453"/>
    <w:rsid w:val="00631D00"/>
    <w:rsid w:val="00634B58"/>
    <w:rsid w:val="00641340"/>
    <w:rsid w:val="00643D8B"/>
    <w:rsid w:val="006444F2"/>
    <w:rsid w:val="00644D48"/>
    <w:rsid w:val="0065520A"/>
    <w:rsid w:val="006623FB"/>
    <w:rsid w:val="00663340"/>
    <w:rsid w:val="00663611"/>
    <w:rsid w:val="00664047"/>
    <w:rsid w:val="006645EE"/>
    <w:rsid w:val="00665713"/>
    <w:rsid w:val="00665D3C"/>
    <w:rsid w:val="0066706C"/>
    <w:rsid w:val="00667AA1"/>
    <w:rsid w:val="00677948"/>
    <w:rsid w:val="00680E9B"/>
    <w:rsid w:val="00682207"/>
    <w:rsid w:val="006825A4"/>
    <w:rsid w:val="006829D5"/>
    <w:rsid w:val="00683582"/>
    <w:rsid w:val="00685AC7"/>
    <w:rsid w:val="006977CD"/>
    <w:rsid w:val="006A28B7"/>
    <w:rsid w:val="006A50A3"/>
    <w:rsid w:val="006A6503"/>
    <w:rsid w:val="006A7D8F"/>
    <w:rsid w:val="006B23E6"/>
    <w:rsid w:val="006B3A2D"/>
    <w:rsid w:val="006B4290"/>
    <w:rsid w:val="006B7D5D"/>
    <w:rsid w:val="006C17B6"/>
    <w:rsid w:val="006C1C80"/>
    <w:rsid w:val="006C4AF4"/>
    <w:rsid w:val="006C6041"/>
    <w:rsid w:val="006C6A7A"/>
    <w:rsid w:val="006C7BB0"/>
    <w:rsid w:val="006D39FD"/>
    <w:rsid w:val="006D3F2F"/>
    <w:rsid w:val="006E3536"/>
    <w:rsid w:val="006E58B3"/>
    <w:rsid w:val="006E61C3"/>
    <w:rsid w:val="006E6BAA"/>
    <w:rsid w:val="006F153C"/>
    <w:rsid w:val="006F5785"/>
    <w:rsid w:val="006F6DD9"/>
    <w:rsid w:val="006F7E1B"/>
    <w:rsid w:val="007035A1"/>
    <w:rsid w:val="00710102"/>
    <w:rsid w:val="00713EEB"/>
    <w:rsid w:val="00714488"/>
    <w:rsid w:val="00717A26"/>
    <w:rsid w:val="00720276"/>
    <w:rsid w:val="007234A2"/>
    <w:rsid w:val="00724E2C"/>
    <w:rsid w:val="0072520C"/>
    <w:rsid w:val="00725B60"/>
    <w:rsid w:val="0072774B"/>
    <w:rsid w:val="00727B09"/>
    <w:rsid w:val="00732E41"/>
    <w:rsid w:val="00744BAA"/>
    <w:rsid w:val="00747A87"/>
    <w:rsid w:val="00750131"/>
    <w:rsid w:val="007507E5"/>
    <w:rsid w:val="00751FB8"/>
    <w:rsid w:val="00760D9A"/>
    <w:rsid w:val="00761771"/>
    <w:rsid w:val="007667D5"/>
    <w:rsid w:val="00773087"/>
    <w:rsid w:val="007750B7"/>
    <w:rsid w:val="0077685E"/>
    <w:rsid w:val="0077705D"/>
    <w:rsid w:val="00777A19"/>
    <w:rsid w:val="0078024B"/>
    <w:rsid w:val="00780CF9"/>
    <w:rsid w:val="007810CC"/>
    <w:rsid w:val="007834F3"/>
    <w:rsid w:val="00786168"/>
    <w:rsid w:val="00786B04"/>
    <w:rsid w:val="00790C81"/>
    <w:rsid w:val="007924E3"/>
    <w:rsid w:val="00792993"/>
    <w:rsid w:val="007941D6"/>
    <w:rsid w:val="007A0363"/>
    <w:rsid w:val="007A245A"/>
    <w:rsid w:val="007A6501"/>
    <w:rsid w:val="007A7D7C"/>
    <w:rsid w:val="007B0E31"/>
    <w:rsid w:val="007B2056"/>
    <w:rsid w:val="007B36F5"/>
    <w:rsid w:val="007B5040"/>
    <w:rsid w:val="007B55CC"/>
    <w:rsid w:val="007B5BE3"/>
    <w:rsid w:val="007C30C3"/>
    <w:rsid w:val="007D04AA"/>
    <w:rsid w:val="007D05B3"/>
    <w:rsid w:val="007D0D59"/>
    <w:rsid w:val="007D2DDB"/>
    <w:rsid w:val="007D61AE"/>
    <w:rsid w:val="007E25B5"/>
    <w:rsid w:val="007E2B17"/>
    <w:rsid w:val="007E4F20"/>
    <w:rsid w:val="007E7873"/>
    <w:rsid w:val="007F2368"/>
    <w:rsid w:val="007F2509"/>
    <w:rsid w:val="007F585F"/>
    <w:rsid w:val="008005EA"/>
    <w:rsid w:val="00800B37"/>
    <w:rsid w:val="00800D99"/>
    <w:rsid w:val="00802A86"/>
    <w:rsid w:val="0080583B"/>
    <w:rsid w:val="00805A37"/>
    <w:rsid w:val="00815FD8"/>
    <w:rsid w:val="008214F5"/>
    <w:rsid w:val="0082319D"/>
    <w:rsid w:val="00825D1B"/>
    <w:rsid w:val="00826662"/>
    <w:rsid w:val="0083202C"/>
    <w:rsid w:val="0083292A"/>
    <w:rsid w:val="008406E5"/>
    <w:rsid w:val="00843C72"/>
    <w:rsid w:val="008446E3"/>
    <w:rsid w:val="00846422"/>
    <w:rsid w:val="008467D2"/>
    <w:rsid w:val="00847DE3"/>
    <w:rsid w:val="00850783"/>
    <w:rsid w:val="00850C41"/>
    <w:rsid w:val="00850DCB"/>
    <w:rsid w:val="00851048"/>
    <w:rsid w:val="0085439B"/>
    <w:rsid w:val="00857C39"/>
    <w:rsid w:val="008636FF"/>
    <w:rsid w:val="00865D00"/>
    <w:rsid w:val="008677CF"/>
    <w:rsid w:val="008678E3"/>
    <w:rsid w:val="00870AD5"/>
    <w:rsid w:val="008757C0"/>
    <w:rsid w:val="00875D14"/>
    <w:rsid w:val="008926F8"/>
    <w:rsid w:val="00894E30"/>
    <w:rsid w:val="00896621"/>
    <w:rsid w:val="008A2BA3"/>
    <w:rsid w:val="008A45DD"/>
    <w:rsid w:val="008A7CF6"/>
    <w:rsid w:val="008B4965"/>
    <w:rsid w:val="008B7576"/>
    <w:rsid w:val="008B7D4E"/>
    <w:rsid w:val="008C130F"/>
    <w:rsid w:val="008C22E1"/>
    <w:rsid w:val="008C30E7"/>
    <w:rsid w:val="008D0EAB"/>
    <w:rsid w:val="008D1ABD"/>
    <w:rsid w:val="008D40ED"/>
    <w:rsid w:val="008D5C79"/>
    <w:rsid w:val="008D7BF8"/>
    <w:rsid w:val="008E1A3B"/>
    <w:rsid w:val="008E30AD"/>
    <w:rsid w:val="008E325B"/>
    <w:rsid w:val="008E66AE"/>
    <w:rsid w:val="008F0EE6"/>
    <w:rsid w:val="008F1CD4"/>
    <w:rsid w:val="008F3281"/>
    <w:rsid w:val="008F5ABA"/>
    <w:rsid w:val="00900489"/>
    <w:rsid w:val="009129E4"/>
    <w:rsid w:val="009133A9"/>
    <w:rsid w:val="0091556E"/>
    <w:rsid w:val="009164DA"/>
    <w:rsid w:val="00920707"/>
    <w:rsid w:val="009228D1"/>
    <w:rsid w:val="00923179"/>
    <w:rsid w:val="00923A8B"/>
    <w:rsid w:val="00924E04"/>
    <w:rsid w:val="00936068"/>
    <w:rsid w:val="00940563"/>
    <w:rsid w:val="009406DB"/>
    <w:rsid w:val="00941EDD"/>
    <w:rsid w:val="00945044"/>
    <w:rsid w:val="009500E7"/>
    <w:rsid w:val="00957CAD"/>
    <w:rsid w:val="009615D4"/>
    <w:rsid w:val="00965CE5"/>
    <w:rsid w:val="00970559"/>
    <w:rsid w:val="0097091A"/>
    <w:rsid w:val="009743C7"/>
    <w:rsid w:val="00974677"/>
    <w:rsid w:val="009765EA"/>
    <w:rsid w:val="00976C28"/>
    <w:rsid w:val="00986CC4"/>
    <w:rsid w:val="009872CB"/>
    <w:rsid w:val="00997BF4"/>
    <w:rsid w:val="009A19B2"/>
    <w:rsid w:val="009A2F17"/>
    <w:rsid w:val="009A4C89"/>
    <w:rsid w:val="009B2697"/>
    <w:rsid w:val="009B61A7"/>
    <w:rsid w:val="009C2C44"/>
    <w:rsid w:val="009C40B7"/>
    <w:rsid w:val="009C5827"/>
    <w:rsid w:val="009C5BD4"/>
    <w:rsid w:val="009C6983"/>
    <w:rsid w:val="009C7837"/>
    <w:rsid w:val="009D030C"/>
    <w:rsid w:val="009D1E46"/>
    <w:rsid w:val="009D6769"/>
    <w:rsid w:val="009E6BC0"/>
    <w:rsid w:val="009F2DB3"/>
    <w:rsid w:val="009F37CA"/>
    <w:rsid w:val="009F4BC7"/>
    <w:rsid w:val="009F5297"/>
    <w:rsid w:val="009F6976"/>
    <w:rsid w:val="00A037E5"/>
    <w:rsid w:val="00A03BF7"/>
    <w:rsid w:val="00A06395"/>
    <w:rsid w:val="00A0643F"/>
    <w:rsid w:val="00A11C04"/>
    <w:rsid w:val="00A159FD"/>
    <w:rsid w:val="00A22895"/>
    <w:rsid w:val="00A26F05"/>
    <w:rsid w:val="00A270BE"/>
    <w:rsid w:val="00A3490A"/>
    <w:rsid w:val="00A365C0"/>
    <w:rsid w:val="00A36B78"/>
    <w:rsid w:val="00A41836"/>
    <w:rsid w:val="00A464C1"/>
    <w:rsid w:val="00A474CF"/>
    <w:rsid w:val="00A47D9B"/>
    <w:rsid w:val="00A518AA"/>
    <w:rsid w:val="00A51DFC"/>
    <w:rsid w:val="00A54296"/>
    <w:rsid w:val="00A5523F"/>
    <w:rsid w:val="00A5547A"/>
    <w:rsid w:val="00A56ADF"/>
    <w:rsid w:val="00A57FC0"/>
    <w:rsid w:val="00A706B7"/>
    <w:rsid w:val="00A7749E"/>
    <w:rsid w:val="00A77CEB"/>
    <w:rsid w:val="00A80383"/>
    <w:rsid w:val="00A85459"/>
    <w:rsid w:val="00A87F88"/>
    <w:rsid w:val="00A90575"/>
    <w:rsid w:val="00A90AEB"/>
    <w:rsid w:val="00A91601"/>
    <w:rsid w:val="00A91FC5"/>
    <w:rsid w:val="00A9255A"/>
    <w:rsid w:val="00A9359B"/>
    <w:rsid w:val="00A95EA4"/>
    <w:rsid w:val="00A96F7A"/>
    <w:rsid w:val="00AA7C1A"/>
    <w:rsid w:val="00AB1040"/>
    <w:rsid w:val="00AB4376"/>
    <w:rsid w:val="00AB4612"/>
    <w:rsid w:val="00AB50AB"/>
    <w:rsid w:val="00AB58DA"/>
    <w:rsid w:val="00AB6ECF"/>
    <w:rsid w:val="00AC3458"/>
    <w:rsid w:val="00AC369C"/>
    <w:rsid w:val="00AC6D74"/>
    <w:rsid w:val="00AC74D3"/>
    <w:rsid w:val="00AD0ECC"/>
    <w:rsid w:val="00AD208B"/>
    <w:rsid w:val="00AD382E"/>
    <w:rsid w:val="00AD5ED8"/>
    <w:rsid w:val="00AD6748"/>
    <w:rsid w:val="00AE0177"/>
    <w:rsid w:val="00AE27BD"/>
    <w:rsid w:val="00AE40EF"/>
    <w:rsid w:val="00AE4F7C"/>
    <w:rsid w:val="00AE4FB6"/>
    <w:rsid w:val="00AE64E4"/>
    <w:rsid w:val="00AF158B"/>
    <w:rsid w:val="00AF4E44"/>
    <w:rsid w:val="00AF56CB"/>
    <w:rsid w:val="00AF69D3"/>
    <w:rsid w:val="00B012C8"/>
    <w:rsid w:val="00B06147"/>
    <w:rsid w:val="00B06F7E"/>
    <w:rsid w:val="00B12D56"/>
    <w:rsid w:val="00B13158"/>
    <w:rsid w:val="00B14730"/>
    <w:rsid w:val="00B23603"/>
    <w:rsid w:val="00B23889"/>
    <w:rsid w:val="00B33398"/>
    <w:rsid w:val="00B34EF5"/>
    <w:rsid w:val="00B3749D"/>
    <w:rsid w:val="00B374D9"/>
    <w:rsid w:val="00B41B6E"/>
    <w:rsid w:val="00B41E34"/>
    <w:rsid w:val="00B42162"/>
    <w:rsid w:val="00B422A3"/>
    <w:rsid w:val="00B426E4"/>
    <w:rsid w:val="00B43179"/>
    <w:rsid w:val="00B43742"/>
    <w:rsid w:val="00B46385"/>
    <w:rsid w:val="00B46A6D"/>
    <w:rsid w:val="00B51EB3"/>
    <w:rsid w:val="00B6019A"/>
    <w:rsid w:val="00B61C98"/>
    <w:rsid w:val="00B61D46"/>
    <w:rsid w:val="00B62671"/>
    <w:rsid w:val="00B62753"/>
    <w:rsid w:val="00B636FA"/>
    <w:rsid w:val="00B63D28"/>
    <w:rsid w:val="00B63D34"/>
    <w:rsid w:val="00B65DAA"/>
    <w:rsid w:val="00B66B2F"/>
    <w:rsid w:val="00B7082D"/>
    <w:rsid w:val="00B72EA6"/>
    <w:rsid w:val="00B776C8"/>
    <w:rsid w:val="00B77DB3"/>
    <w:rsid w:val="00B821E3"/>
    <w:rsid w:val="00B87859"/>
    <w:rsid w:val="00B9064B"/>
    <w:rsid w:val="00B90D53"/>
    <w:rsid w:val="00B91D47"/>
    <w:rsid w:val="00B972C6"/>
    <w:rsid w:val="00BA0B72"/>
    <w:rsid w:val="00BA20D6"/>
    <w:rsid w:val="00BA3C92"/>
    <w:rsid w:val="00BA7623"/>
    <w:rsid w:val="00BB10B7"/>
    <w:rsid w:val="00BB18BC"/>
    <w:rsid w:val="00BB2F58"/>
    <w:rsid w:val="00BB519E"/>
    <w:rsid w:val="00BD6235"/>
    <w:rsid w:val="00BD713D"/>
    <w:rsid w:val="00BE2628"/>
    <w:rsid w:val="00BF11BD"/>
    <w:rsid w:val="00BF1E78"/>
    <w:rsid w:val="00BF7065"/>
    <w:rsid w:val="00C01E68"/>
    <w:rsid w:val="00C0432B"/>
    <w:rsid w:val="00C0446C"/>
    <w:rsid w:val="00C04720"/>
    <w:rsid w:val="00C05180"/>
    <w:rsid w:val="00C11924"/>
    <w:rsid w:val="00C130B9"/>
    <w:rsid w:val="00C147E8"/>
    <w:rsid w:val="00C162DF"/>
    <w:rsid w:val="00C177C6"/>
    <w:rsid w:val="00C21481"/>
    <w:rsid w:val="00C21F62"/>
    <w:rsid w:val="00C2212A"/>
    <w:rsid w:val="00C235A6"/>
    <w:rsid w:val="00C267A6"/>
    <w:rsid w:val="00C33028"/>
    <w:rsid w:val="00C3375C"/>
    <w:rsid w:val="00C3673E"/>
    <w:rsid w:val="00C37487"/>
    <w:rsid w:val="00C37A29"/>
    <w:rsid w:val="00C41A92"/>
    <w:rsid w:val="00C43CEE"/>
    <w:rsid w:val="00C52BE7"/>
    <w:rsid w:val="00C53BA4"/>
    <w:rsid w:val="00C55651"/>
    <w:rsid w:val="00C55F58"/>
    <w:rsid w:val="00C60200"/>
    <w:rsid w:val="00C70C28"/>
    <w:rsid w:val="00C727DF"/>
    <w:rsid w:val="00C7287E"/>
    <w:rsid w:val="00C737D2"/>
    <w:rsid w:val="00C763E3"/>
    <w:rsid w:val="00C80ED2"/>
    <w:rsid w:val="00C81D81"/>
    <w:rsid w:val="00C84C7A"/>
    <w:rsid w:val="00C87E32"/>
    <w:rsid w:val="00C936BF"/>
    <w:rsid w:val="00CA4E84"/>
    <w:rsid w:val="00CB190D"/>
    <w:rsid w:val="00CB7393"/>
    <w:rsid w:val="00CC28B6"/>
    <w:rsid w:val="00CC40D0"/>
    <w:rsid w:val="00CC4D8E"/>
    <w:rsid w:val="00CC54CF"/>
    <w:rsid w:val="00CC6161"/>
    <w:rsid w:val="00CC6467"/>
    <w:rsid w:val="00CD1133"/>
    <w:rsid w:val="00CD46E7"/>
    <w:rsid w:val="00CD4711"/>
    <w:rsid w:val="00CD61EB"/>
    <w:rsid w:val="00CD6523"/>
    <w:rsid w:val="00CD72D9"/>
    <w:rsid w:val="00CE0144"/>
    <w:rsid w:val="00CE40B9"/>
    <w:rsid w:val="00CF02F0"/>
    <w:rsid w:val="00CF49F9"/>
    <w:rsid w:val="00D00F04"/>
    <w:rsid w:val="00D13F9B"/>
    <w:rsid w:val="00D14A9C"/>
    <w:rsid w:val="00D23036"/>
    <w:rsid w:val="00D23621"/>
    <w:rsid w:val="00D406C6"/>
    <w:rsid w:val="00D41DD4"/>
    <w:rsid w:val="00D458BF"/>
    <w:rsid w:val="00D45C20"/>
    <w:rsid w:val="00D4757B"/>
    <w:rsid w:val="00D5280C"/>
    <w:rsid w:val="00D52A50"/>
    <w:rsid w:val="00D60649"/>
    <w:rsid w:val="00D61FD4"/>
    <w:rsid w:val="00D63E00"/>
    <w:rsid w:val="00D644D5"/>
    <w:rsid w:val="00D64FC9"/>
    <w:rsid w:val="00D719E7"/>
    <w:rsid w:val="00D744A4"/>
    <w:rsid w:val="00D8465C"/>
    <w:rsid w:val="00D84DE3"/>
    <w:rsid w:val="00D87AD8"/>
    <w:rsid w:val="00D92D83"/>
    <w:rsid w:val="00D9419D"/>
    <w:rsid w:val="00D95238"/>
    <w:rsid w:val="00DA3FA2"/>
    <w:rsid w:val="00DA4EF1"/>
    <w:rsid w:val="00DA6F3E"/>
    <w:rsid w:val="00DB1D96"/>
    <w:rsid w:val="00DB583F"/>
    <w:rsid w:val="00DB7757"/>
    <w:rsid w:val="00DC2483"/>
    <w:rsid w:val="00DC2897"/>
    <w:rsid w:val="00DC3C94"/>
    <w:rsid w:val="00DC65B7"/>
    <w:rsid w:val="00DD1B60"/>
    <w:rsid w:val="00DD25B4"/>
    <w:rsid w:val="00DD2FB4"/>
    <w:rsid w:val="00DD3C73"/>
    <w:rsid w:val="00DD3F5A"/>
    <w:rsid w:val="00DD58BF"/>
    <w:rsid w:val="00DE35A3"/>
    <w:rsid w:val="00DE5DAB"/>
    <w:rsid w:val="00DF4E3E"/>
    <w:rsid w:val="00DF56C3"/>
    <w:rsid w:val="00E00461"/>
    <w:rsid w:val="00E024B3"/>
    <w:rsid w:val="00E12C98"/>
    <w:rsid w:val="00E13C20"/>
    <w:rsid w:val="00E147A7"/>
    <w:rsid w:val="00E152BB"/>
    <w:rsid w:val="00E16B10"/>
    <w:rsid w:val="00E20443"/>
    <w:rsid w:val="00E32F93"/>
    <w:rsid w:val="00E337EA"/>
    <w:rsid w:val="00E352AF"/>
    <w:rsid w:val="00E35913"/>
    <w:rsid w:val="00E371A8"/>
    <w:rsid w:val="00E378A3"/>
    <w:rsid w:val="00E42744"/>
    <w:rsid w:val="00E42F70"/>
    <w:rsid w:val="00E43D9E"/>
    <w:rsid w:val="00E44770"/>
    <w:rsid w:val="00E47460"/>
    <w:rsid w:val="00E51CF7"/>
    <w:rsid w:val="00E54B2B"/>
    <w:rsid w:val="00E5662C"/>
    <w:rsid w:val="00E60189"/>
    <w:rsid w:val="00E604C6"/>
    <w:rsid w:val="00E64578"/>
    <w:rsid w:val="00E6598E"/>
    <w:rsid w:val="00E672D7"/>
    <w:rsid w:val="00E72158"/>
    <w:rsid w:val="00E727AD"/>
    <w:rsid w:val="00E82313"/>
    <w:rsid w:val="00E83429"/>
    <w:rsid w:val="00E877A9"/>
    <w:rsid w:val="00EA1067"/>
    <w:rsid w:val="00EA1773"/>
    <w:rsid w:val="00EA2113"/>
    <w:rsid w:val="00EA30BB"/>
    <w:rsid w:val="00EA5238"/>
    <w:rsid w:val="00EA763F"/>
    <w:rsid w:val="00EB2F9E"/>
    <w:rsid w:val="00EB36A0"/>
    <w:rsid w:val="00EB587D"/>
    <w:rsid w:val="00EB67E2"/>
    <w:rsid w:val="00EB7EC4"/>
    <w:rsid w:val="00EC06D8"/>
    <w:rsid w:val="00EC0D15"/>
    <w:rsid w:val="00EC5A16"/>
    <w:rsid w:val="00EC6DC1"/>
    <w:rsid w:val="00EE03F1"/>
    <w:rsid w:val="00EE31BE"/>
    <w:rsid w:val="00EE4F74"/>
    <w:rsid w:val="00EE6F14"/>
    <w:rsid w:val="00EF1FC0"/>
    <w:rsid w:val="00F01051"/>
    <w:rsid w:val="00F12D45"/>
    <w:rsid w:val="00F13234"/>
    <w:rsid w:val="00F15A1A"/>
    <w:rsid w:val="00F160E4"/>
    <w:rsid w:val="00F162D4"/>
    <w:rsid w:val="00F203BD"/>
    <w:rsid w:val="00F3042A"/>
    <w:rsid w:val="00F30E7D"/>
    <w:rsid w:val="00F411AA"/>
    <w:rsid w:val="00F467A5"/>
    <w:rsid w:val="00F4702C"/>
    <w:rsid w:val="00F56AC2"/>
    <w:rsid w:val="00F620B8"/>
    <w:rsid w:val="00F6255C"/>
    <w:rsid w:val="00F6453F"/>
    <w:rsid w:val="00F646F1"/>
    <w:rsid w:val="00F64BEC"/>
    <w:rsid w:val="00F66BA5"/>
    <w:rsid w:val="00F732B6"/>
    <w:rsid w:val="00F74F3D"/>
    <w:rsid w:val="00F760A8"/>
    <w:rsid w:val="00F76C76"/>
    <w:rsid w:val="00F80260"/>
    <w:rsid w:val="00F80711"/>
    <w:rsid w:val="00F84D72"/>
    <w:rsid w:val="00F85C8B"/>
    <w:rsid w:val="00F86165"/>
    <w:rsid w:val="00F8729C"/>
    <w:rsid w:val="00F87749"/>
    <w:rsid w:val="00F87B07"/>
    <w:rsid w:val="00F92193"/>
    <w:rsid w:val="00F93AB5"/>
    <w:rsid w:val="00F945B5"/>
    <w:rsid w:val="00FA230A"/>
    <w:rsid w:val="00FA5D19"/>
    <w:rsid w:val="00FB13A9"/>
    <w:rsid w:val="00FB46AA"/>
    <w:rsid w:val="00FC283D"/>
    <w:rsid w:val="00FC2D8B"/>
    <w:rsid w:val="00FC3AE9"/>
    <w:rsid w:val="00FC589B"/>
    <w:rsid w:val="00FC61C8"/>
    <w:rsid w:val="00FD27A3"/>
    <w:rsid w:val="00FD2858"/>
    <w:rsid w:val="00FD3D20"/>
    <w:rsid w:val="00FD47AA"/>
    <w:rsid w:val="00FD561E"/>
    <w:rsid w:val="00FD6B2B"/>
    <w:rsid w:val="00FD6D09"/>
    <w:rsid w:val="00FE335D"/>
    <w:rsid w:val="00FE6221"/>
    <w:rsid w:val="00FE72F8"/>
    <w:rsid w:val="00FF2CE8"/>
    <w:rsid w:val="00FF4EA6"/>
    <w:rsid w:val="00FF54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CC110"/>
  <w15:chartTrackingRefBased/>
  <w15:docId w15:val="{BA3EF3B3-DAC0-476D-9D03-37DBA472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C3"/>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hRule="exact" w:wrap="around" w:vAnchor="page" w:hAnchor="text" w:y="2904" w:anchorLock="1"/>
    </w:pPr>
    <w:rPr>
      <w:color w:val="FFFFFF" w:themeColor="background1"/>
    </w:rPr>
  </w:style>
  <w:style w:type="character" w:customStyle="1" w:styleId="DateChar">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31"/>
      </w:numPr>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C37487"/>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31"/>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edList">
    <w:name w:val="Numbered List"/>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31"/>
      </w:numPr>
      <w:contextualSpacing/>
    </w:pPr>
  </w:style>
  <w:style w:type="paragraph" w:styleId="ListNumber4">
    <w:name w:val="List Number 4"/>
    <w:basedOn w:val="Normal"/>
    <w:uiPriority w:val="99"/>
    <w:unhideWhenUsed/>
    <w:qFormat/>
    <w:rsid w:val="007A0363"/>
    <w:pPr>
      <w:numPr>
        <w:ilvl w:val="3"/>
        <w:numId w:val="31"/>
      </w:numPr>
      <w:contextualSpacing/>
    </w:pPr>
  </w:style>
  <w:style w:type="paragraph" w:styleId="ListNumber5">
    <w:name w:val="List Number 5"/>
    <w:basedOn w:val="Normal"/>
    <w:uiPriority w:val="99"/>
    <w:unhideWhenUsed/>
    <w:rsid w:val="007A0363"/>
    <w:pPr>
      <w:numPr>
        <w:ilvl w:val="4"/>
        <w:numId w:val="3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unhideWhenUsed/>
    <w:rsid w:val="003F3527"/>
    <w:pPr>
      <w:framePr w:vSpace="567" w:wrap="around" w:hAnchor="margin" w:yAlign="bottom" w:anchorLock="1"/>
      <w:spacing w:after="0" w:line="240" w:lineRule="auto"/>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595CFC"/>
    <w:pPr>
      <w:spacing w:after="0" w:line="240" w:lineRule="auto"/>
    </w:pPr>
    <w:tblPr>
      <w:tblCellMar>
        <w:top w:w="85" w:type="dxa"/>
        <w:left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vAnchor="page" w:hAnchor="page" w:x="852" w:y="1135" w:anchorLock="1"/>
      <w:spacing w:after="360"/>
    </w:pPr>
    <w:rPr>
      <w:rFonts w:asciiTheme="majorHAnsi" w:eastAsiaTheme="majorEastAsia" w:hAnsiTheme="majorHAnsi" w:cstheme="majorBidi"/>
      <w:b/>
      <w:color w:val="FFFFFF" w:themeColor="background1"/>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3F3527"/>
    <w:rPr>
      <w:rFonts w:asciiTheme="majorHAnsi" w:eastAsiaTheme="majorEastAsia" w:hAnsiTheme="majorHAnsi" w:cstheme="majorBidi"/>
      <w:b/>
      <w:color w:val="FFFFFF" w:themeColor="background1"/>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Author">
    <w:name w:val="Author"/>
    <w:basedOn w:val="Date"/>
    <w:next w:val="Normal"/>
    <w:link w:val="AuthorChar"/>
    <w:qFormat/>
    <w:rsid w:val="00F80711"/>
    <w:pPr>
      <w:framePr w:wrap="around"/>
      <w:contextualSpacing/>
    </w:pPr>
  </w:style>
  <w:style w:type="paragraph" w:customStyle="1" w:styleId="Introduction">
    <w:name w:val="Introduction"/>
    <w:basedOn w:val="Heading1"/>
    <w:link w:val="IntroductionChar"/>
    <w:qFormat/>
    <w:rsid w:val="00F6255C"/>
    <w:pPr>
      <w:spacing w:before="0" w:after="0" w:line="216" w:lineRule="auto"/>
    </w:pPr>
    <w:rPr>
      <w:rFonts w:asciiTheme="minorHAnsi" w:hAnsiTheme="minorHAnsi"/>
      <w:b w:val="0"/>
      <w:sz w:val="28"/>
    </w:rPr>
  </w:style>
  <w:style w:type="character" w:customStyle="1" w:styleId="AuthorChar">
    <w:name w:val="Author Char"/>
    <w:basedOn w:val="DateChar"/>
    <w:link w:val="Author"/>
    <w:rsid w:val="00F80711"/>
    <w:rPr>
      <w:color w:val="FFFFFF" w:themeColor="background1"/>
      <w:sz w:val="20"/>
    </w:rPr>
  </w:style>
  <w:style w:type="paragraph" w:customStyle="1" w:styleId="Pull-outHeading">
    <w:name w:val="Pull-out Heading"/>
    <w:basedOn w:val="Normal"/>
    <w:next w:val="Pull-outBodyCopy"/>
    <w:link w:val="Pull-outHeadingChar"/>
    <w:qFormat/>
    <w:rsid w:val="00C0432B"/>
    <w:pPr>
      <w:pBdr>
        <w:top w:val="single" w:sz="48" w:space="1" w:color="094183" w:themeColor="text2"/>
        <w:left w:val="single" w:sz="48" w:space="4" w:color="094183" w:themeColor="text2"/>
        <w:bottom w:val="single" w:sz="48" w:space="1" w:color="094183" w:themeColor="text2"/>
        <w:right w:val="single" w:sz="48" w:space="4" w:color="094183" w:themeColor="text2"/>
      </w:pBdr>
      <w:shd w:val="clear" w:color="auto" w:fill="094183" w:themeFill="text2"/>
      <w:ind w:left="198" w:right="198"/>
    </w:pPr>
    <w:rPr>
      <w:b/>
    </w:rPr>
  </w:style>
  <w:style w:type="character" w:customStyle="1" w:styleId="IntroductionChar">
    <w:name w:val="Introduction Char"/>
    <w:basedOn w:val="Heading1Char"/>
    <w:link w:val="Introduction"/>
    <w:rsid w:val="00F6255C"/>
    <w:rPr>
      <w:rFonts w:asciiTheme="majorHAnsi" w:eastAsiaTheme="majorEastAsia" w:hAnsiTheme="majorHAnsi" w:cstheme="majorBidi"/>
      <w:b w:val="0"/>
      <w:color w:val="094183" w:themeColor="text2"/>
      <w:sz w:val="28"/>
      <w:szCs w:val="32"/>
    </w:rPr>
  </w:style>
  <w:style w:type="paragraph" w:customStyle="1" w:styleId="Pull-outBodyCopy">
    <w:name w:val="Pull-out Body Copy"/>
    <w:basedOn w:val="Pull-outHeading"/>
    <w:link w:val="Pull-outBodyCopyChar"/>
    <w:qFormat/>
    <w:rsid w:val="00C0432B"/>
    <w:rPr>
      <w:b w:val="0"/>
    </w:rPr>
  </w:style>
  <w:style w:type="character" w:customStyle="1" w:styleId="Pull-outHeadingChar">
    <w:name w:val="Pull-out Heading Char"/>
    <w:basedOn w:val="DefaultParagraphFont"/>
    <w:link w:val="Pull-outHeading"/>
    <w:rsid w:val="00C0432B"/>
    <w:rPr>
      <w:b/>
      <w:sz w:val="20"/>
      <w:shd w:val="clear" w:color="auto" w:fill="094183" w:themeFill="text2"/>
    </w:rPr>
  </w:style>
  <w:style w:type="paragraph" w:customStyle="1" w:styleId="Pull-outBullets">
    <w:name w:val="Pull-out Bullets"/>
    <w:basedOn w:val="Pull-outBodyCopy"/>
    <w:link w:val="Pull-outBulletsChar"/>
    <w:qFormat/>
    <w:rsid w:val="003F3536"/>
    <w:pPr>
      <w:numPr>
        <w:numId w:val="29"/>
      </w:numPr>
    </w:pPr>
  </w:style>
  <w:style w:type="character" w:customStyle="1" w:styleId="Pull-outBodyCopyChar">
    <w:name w:val="Pull-out Body Copy Char"/>
    <w:basedOn w:val="Pull-outHeadingChar"/>
    <w:link w:val="Pull-outBodyCopy"/>
    <w:rsid w:val="00C0432B"/>
    <w:rPr>
      <w:b w:val="0"/>
      <w:sz w:val="20"/>
      <w:shd w:val="clear" w:color="auto" w:fill="094183" w:themeFill="text2"/>
    </w:rPr>
  </w:style>
  <w:style w:type="numbering" w:customStyle="1" w:styleId="PulloutBullets">
    <w:name w:val="Pullout Bullets"/>
    <w:uiPriority w:val="99"/>
    <w:rsid w:val="003F3536"/>
    <w:pPr>
      <w:numPr>
        <w:numId w:val="25"/>
      </w:numPr>
    </w:pPr>
  </w:style>
  <w:style w:type="character" w:customStyle="1" w:styleId="Pull-outBulletsChar">
    <w:name w:val="Pull-out Bullets Char"/>
    <w:basedOn w:val="Pull-outBodyCopyChar"/>
    <w:link w:val="Pull-outBullets"/>
    <w:rsid w:val="003F3536"/>
    <w:rPr>
      <w:b w:val="0"/>
      <w:sz w:val="20"/>
      <w:shd w:val="clear" w:color="auto" w:fill="094183" w:themeFill="text2"/>
    </w:rPr>
  </w:style>
  <w:style w:type="paragraph" w:customStyle="1" w:styleId="Footerkeyline">
    <w:name w:val="Footer keyline"/>
    <w:basedOn w:val="Footer"/>
    <w:qFormat/>
    <w:rsid w:val="003F3527"/>
    <w:pPr>
      <w:pBdr>
        <w:top w:val="single" w:sz="6" w:space="4" w:color="094183" w:themeColor="text2"/>
      </w:pBdr>
    </w:pPr>
  </w:style>
  <w:style w:type="paragraph" w:customStyle="1" w:styleId="Default">
    <w:name w:val="Default"/>
    <w:rsid w:val="006C60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55651"/>
    <w:rPr>
      <w:color w:val="000000" w:themeColor="hyperlink"/>
      <w:u w:val="single"/>
    </w:rPr>
  </w:style>
  <w:style w:type="character" w:styleId="UnresolvedMention">
    <w:name w:val="Unresolved Mention"/>
    <w:basedOn w:val="DefaultParagraphFont"/>
    <w:uiPriority w:val="99"/>
    <w:semiHidden/>
    <w:unhideWhenUsed/>
    <w:rsid w:val="00C55651"/>
    <w:rPr>
      <w:color w:val="605E5C"/>
      <w:shd w:val="clear" w:color="auto" w:fill="E1DFDD"/>
    </w:rPr>
  </w:style>
  <w:style w:type="paragraph" w:styleId="FootnoteText">
    <w:name w:val="footnote text"/>
    <w:basedOn w:val="Normal"/>
    <w:link w:val="FootnoteTextChar"/>
    <w:uiPriority w:val="99"/>
    <w:semiHidden/>
    <w:unhideWhenUsed/>
    <w:rsid w:val="004C5380"/>
    <w:pPr>
      <w:spacing w:after="0"/>
    </w:pPr>
    <w:rPr>
      <w:szCs w:val="20"/>
    </w:rPr>
  </w:style>
  <w:style w:type="character" w:customStyle="1" w:styleId="FootnoteTextChar">
    <w:name w:val="Footnote Text Char"/>
    <w:basedOn w:val="DefaultParagraphFont"/>
    <w:link w:val="FootnoteText"/>
    <w:uiPriority w:val="99"/>
    <w:semiHidden/>
    <w:rsid w:val="004C5380"/>
    <w:rPr>
      <w:sz w:val="20"/>
      <w:szCs w:val="20"/>
    </w:rPr>
  </w:style>
  <w:style w:type="character" w:styleId="FootnoteReference">
    <w:name w:val="footnote reference"/>
    <w:basedOn w:val="DefaultParagraphFont"/>
    <w:uiPriority w:val="99"/>
    <w:semiHidden/>
    <w:unhideWhenUsed/>
    <w:rsid w:val="004C5380"/>
    <w:rPr>
      <w:vertAlign w:val="superscript"/>
    </w:rPr>
  </w:style>
  <w:style w:type="character" w:styleId="FollowedHyperlink">
    <w:name w:val="FollowedHyperlink"/>
    <w:basedOn w:val="DefaultParagraphFont"/>
    <w:uiPriority w:val="99"/>
    <w:semiHidden/>
    <w:unhideWhenUsed/>
    <w:rsid w:val="0083292A"/>
    <w:rPr>
      <w:color w:val="000000" w:themeColor="followedHyperlink"/>
      <w:u w:val="single"/>
    </w:rPr>
  </w:style>
  <w:style w:type="character" w:styleId="EndnoteReference">
    <w:name w:val="endnote reference"/>
    <w:basedOn w:val="DefaultParagraphFont"/>
    <w:uiPriority w:val="99"/>
    <w:semiHidden/>
    <w:unhideWhenUsed/>
    <w:rsid w:val="00B43179"/>
    <w:rPr>
      <w:vertAlign w:val="superscript"/>
    </w:rPr>
  </w:style>
  <w:style w:type="paragraph" w:styleId="Revision">
    <w:name w:val="Revision"/>
    <w:hidden/>
    <w:uiPriority w:val="99"/>
    <w:semiHidden/>
    <w:rsid w:val="007D04AA"/>
    <w:pPr>
      <w:spacing w:after="0" w:line="240" w:lineRule="auto"/>
    </w:pPr>
    <w:rPr>
      <w:sz w:val="20"/>
    </w:rPr>
  </w:style>
  <w:style w:type="character" w:styleId="CommentReference">
    <w:name w:val="annotation reference"/>
    <w:basedOn w:val="DefaultParagraphFont"/>
    <w:uiPriority w:val="99"/>
    <w:semiHidden/>
    <w:unhideWhenUsed/>
    <w:rsid w:val="0078024B"/>
    <w:rPr>
      <w:sz w:val="16"/>
      <w:szCs w:val="16"/>
    </w:rPr>
  </w:style>
  <w:style w:type="paragraph" w:styleId="CommentText">
    <w:name w:val="annotation text"/>
    <w:basedOn w:val="Normal"/>
    <w:link w:val="CommentTextChar"/>
    <w:uiPriority w:val="99"/>
    <w:unhideWhenUsed/>
    <w:rsid w:val="0078024B"/>
    <w:rPr>
      <w:szCs w:val="20"/>
    </w:rPr>
  </w:style>
  <w:style w:type="character" w:customStyle="1" w:styleId="CommentTextChar">
    <w:name w:val="Comment Text Char"/>
    <w:basedOn w:val="DefaultParagraphFont"/>
    <w:link w:val="CommentText"/>
    <w:uiPriority w:val="99"/>
    <w:rsid w:val="0078024B"/>
    <w:rPr>
      <w:sz w:val="20"/>
      <w:szCs w:val="20"/>
    </w:rPr>
  </w:style>
  <w:style w:type="paragraph" w:styleId="CommentSubject">
    <w:name w:val="annotation subject"/>
    <w:basedOn w:val="CommentText"/>
    <w:next w:val="CommentText"/>
    <w:link w:val="CommentSubjectChar"/>
    <w:uiPriority w:val="99"/>
    <w:semiHidden/>
    <w:unhideWhenUsed/>
    <w:rsid w:val="0078024B"/>
    <w:rPr>
      <w:b/>
      <w:bCs/>
    </w:rPr>
  </w:style>
  <w:style w:type="character" w:customStyle="1" w:styleId="CommentSubjectChar">
    <w:name w:val="Comment Subject Char"/>
    <w:basedOn w:val="CommentTextChar"/>
    <w:link w:val="CommentSubject"/>
    <w:uiPriority w:val="99"/>
    <w:semiHidden/>
    <w:rsid w:val="007802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reasury.gov.au/sites/default/files/2019-03/p2014-FSI-01Final-Report.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reasury.gov.au/sites/default/files/2021-02/p2020-100554-udcomplete-report.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rlinfo.aph.gov.au/parlInfo/download/legislation/ems/r5762_ems_3e13dbab-f4b3-41a3-95c8-204b79c1ed92/upload_pdf/16172_173_174EM.pdf;fileType=application%2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k\OneDrive%20-%20The%20University%20of%20Melbourne\Documents%20-%20Melbourne%20Climate%20Futures\Submissions\Treasury%20Superannuation\A4-Briefing-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9CAABC88440C89653A7E57FC43B4E"/>
        <w:category>
          <w:name w:val="General"/>
          <w:gallery w:val="placeholder"/>
        </w:category>
        <w:types>
          <w:type w:val="bbPlcHdr"/>
        </w:types>
        <w:behaviors>
          <w:behavior w:val="content"/>
        </w:behaviors>
        <w:guid w:val="{2C1DA269-6FBD-499A-849C-7C6BC822C14E}"/>
      </w:docPartPr>
      <w:docPartBody>
        <w:p w:rsidR="001C781D" w:rsidRDefault="001C781D">
          <w:pPr>
            <w:pStyle w:val="95E9CAABC88440C89653A7E57FC43B4E"/>
          </w:pPr>
          <w:r w:rsidRPr="00732E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1D"/>
    <w:rsid w:val="000A0E87"/>
    <w:rsid w:val="000E4138"/>
    <w:rsid w:val="000E7A7C"/>
    <w:rsid w:val="001C781D"/>
    <w:rsid w:val="002D6027"/>
    <w:rsid w:val="004926EA"/>
    <w:rsid w:val="00712181"/>
    <w:rsid w:val="00D379DE"/>
    <w:rsid w:val="00D85AFB"/>
    <w:rsid w:val="00DC742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5E9CAABC88440C89653A7E57FC43B4E">
    <w:name w:val="95E9CAABC88440C89653A7E57FC43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8C44C54C6A48448443528B66696B6B" ma:contentTypeVersion="16" ma:contentTypeDescription="Create a new document." ma:contentTypeScope="" ma:versionID="f2a2f960dd932a05080472df62675a54">
  <xsd:schema xmlns:xsd="http://www.w3.org/2001/XMLSchema" xmlns:xs="http://www.w3.org/2001/XMLSchema" xmlns:p="http://schemas.microsoft.com/office/2006/metadata/properties" xmlns:ns2="5e7e2baa-1827-445c-93d0-317a60dff254" xmlns:ns3="7138a062-fbd4-4f2a-8f21-6aa0cd343ce9" xmlns:ns4="f07d8113-1d44-46cb-baa5-a742d0650dfc" targetNamespace="http://schemas.microsoft.com/office/2006/metadata/properties" ma:root="true" ma:fieldsID="ae85aac9ff92e774dda2ef2cf18ec813" ns2:_="" ns3:_="" ns4:_="">
    <xsd:import namespace="5e7e2baa-1827-445c-93d0-317a60dff254"/>
    <xsd:import namespace="7138a062-fbd4-4f2a-8f21-6aa0cd343ce9"/>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e2baa-1827-445c-93d0-317a60dff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8a062-fbd4-4f2a-8f21-6aa0cd343c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18a8b10-ca2d-4263-89b6-8cd22c9b3d29}" ma:internalName="TaxCatchAll" ma:showField="CatchAllData" ma:web="7138a062-fbd4-4f2a-8f21-6aa0cd343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4C8A7-A60B-47F9-B008-52276FA6BA1D}">
  <ds:schemaRefs>
    <ds:schemaRef ds:uri="http://schemas.microsoft.com/sharepoint/v3/contenttype/forms"/>
  </ds:schemaRefs>
</ds:datastoreItem>
</file>

<file path=customXml/itemProps2.xml><?xml version="1.0" encoding="utf-8"?>
<ds:datastoreItem xmlns:ds="http://schemas.openxmlformats.org/officeDocument/2006/customXml" ds:itemID="{013B5F67-365C-4C24-B481-8776D2FD1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e2baa-1827-445c-93d0-317a60dff254"/>
    <ds:schemaRef ds:uri="7138a062-fbd4-4f2a-8f21-6aa0cd343ce9"/>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A2ECFF-74DA-4340-A6E7-4E73DD89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A4-Briefing-Document</Template>
  <TotalTime>0</TotalTime>
  <Pages>5</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Melbourne Climate Futures</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Climate Futures</dc:title>
  <dc:subject/>
  <dc:creator>Rebekkah Markey-Towler</dc:creator>
  <cp:keywords/>
  <dc:description/>
  <cp:lastModifiedBy>Joanne Burns</cp:lastModifiedBy>
  <cp:revision>2</cp:revision>
  <cp:lastPrinted>2023-03-28T03:53:00Z</cp:lastPrinted>
  <dcterms:created xsi:type="dcterms:W3CDTF">2023-04-18T03:59:00Z</dcterms:created>
  <dcterms:modified xsi:type="dcterms:W3CDTF">2023-04-18T03:59:00Z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id="L9glX0Sz"/&gt;&lt;style id="http://www.zotero.org/styles/australian-guide-to-legal-citation" hasBibliography="1" bibliographyStyleHasBeenSet="0"/&gt;&lt;prefs&gt;&lt;pref name="noteType" value="1"/&gt;&lt;pref name="fie</vt:lpwstr>
  </property>
  <property fmtid="{D5CDD505-2E9C-101B-9397-08002B2CF9AE}" pid="3" name="ZOTERO_PREF_2">
    <vt:lpwstr>ldType" value="Field"/&gt;&lt;/prefs&gt;&lt;/data&gt;</vt:lpwstr>
  </property>
</Properties>
</file>