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4BF2" w14:textId="33AEBF23" w:rsidR="000068F5" w:rsidRPr="007B2149" w:rsidRDefault="00464794" w:rsidP="00BB2A7B">
      <w:pPr>
        <w:pStyle w:val="Title"/>
        <w:rPr>
          <w:rFonts w:ascii="Georgia" w:hAnsi="Georgia"/>
        </w:rPr>
      </w:pPr>
      <w:r w:rsidRPr="007B2149">
        <w:rPr>
          <w:rFonts w:ascii="Georgia" w:hAnsi="Georgia"/>
        </w:rPr>
        <w:t>Balance the Scales: Using the lapel microphone</w:t>
      </w:r>
    </w:p>
    <w:p w14:paraId="0C0963D5" w14:textId="4279B978" w:rsidR="000068F5" w:rsidRPr="00BB2A7B" w:rsidRDefault="00464794" w:rsidP="00BB2A7B">
      <w:r w:rsidRPr="00BB2A7B">
        <w:t xml:space="preserve">ASHLEY: </w:t>
      </w:r>
      <w:r w:rsidR="510A093E" w:rsidRPr="00BB2A7B">
        <w:t>Welcome!</w:t>
      </w:r>
      <w:r w:rsidRPr="00BB2A7B">
        <w:t xml:space="preserve"> </w:t>
      </w:r>
      <w:r w:rsidR="001923B4" w:rsidRPr="00BB2A7B">
        <w:t>We are here today to talk about equity practices</w:t>
      </w:r>
      <w:r w:rsidRPr="00BB2A7B">
        <w:t xml:space="preserve"> </w:t>
      </w:r>
      <w:r w:rsidR="001923B4" w:rsidRPr="00BB2A7B">
        <w:t>in education,</w:t>
      </w:r>
      <w:r w:rsidRPr="00BB2A7B">
        <w:t xml:space="preserve"> </w:t>
      </w:r>
      <w:r w:rsidR="510A093E" w:rsidRPr="00BB2A7B">
        <w:t>and I'm here with Leon de Bruin,</w:t>
      </w:r>
      <w:r w:rsidRPr="00BB2A7B">
        <w:t xml:space="preserve"> </w:t>
      </w:r>
      <w:r w:rsidR="001923B4" w:rsidRPr="00BB2A7B">
        <w:t xml:space="preserve">a Senior Lecturer in </w:t>
      </w:r>
      <w:r w:rsidRPr="00BB2A7B">
        <w:t>M</w:t>
      </w:r>
      <w:r w:rsidR="001923B4" w:rsidRPr="00BB2A7B">
        <w:t>usic</w:t>
      </w:r>
      <w:r w:rsidRPr="00BB2A7B">
        <w:t xml:space="preserve"> </w:t>
      </w:r>
      <w:r w:rsidR="001923B4" w:rsidRPr="00BB2A7B">
        <w:t>at the Melbourne Conservatorium of Music.</w:t>
      </w:r>
    </w:p>
    <w:p w14:paraId="74296656" w14:textId="24917ACA" w:rsidR="000068F5" w:rsidRPr="00BB2A7B" w:rsidRDefault="001923B4" w:rsidP="00BB2A7B">
      <w:r w:rsidRPr="00BB2A7B">
        <w:t>Hi, Leon!</w:t>
      </w:r>
    </w:p>
    <w:p w14:paraId="1AA0EF17" w14:textId="52CD02B7" w:rsidR="000068F5" w:rsidRPr="00BB2A7B" w:rsidRDefault="00464794" w:rsidP="00BB2A7B">
      <w:r w:rsidRPr="00BB2A7B">
        <w:t xml:space="preserve">LEON: </w:t>
      </w:r>
      <w:r w:rsidR="510A093E" w:rsidRPr="00BB2A7B">
        <w:t>Hello, Ashley. Good to be here!</w:t>
      </w:r>
    </w:p>
    <w:p w14:paraId="6C1C2364" w14:textId="34A4ED41" w:rsidR="000068F5" w:rsidRPr="00BB2A7B" w:rsidRDefault="00464794" w:rsidP="00BB2A7B">
      <w:r w:rsidRPr="00BB2A7B">
        <w:t xml:space="preserve">ASHLEY: </w:t>
      </w:r>
      <w:r w:rsidR="510A093E" w:rsidRPr="00BB2A7B">
        <w:t>Thank you for coming.</w:t>
      </w:r>
      <w:r w:rsidRPr="00BB2A7B">
        <w:t xml:space="preserve"> </w:t>
      </w:r>
      <w:r w:rsidR="510A093E" w:rsidRPr="00BB2A7B">
        <w:t>Leon, before today, we were talking about</w:t>
      </w:r>
      <w:r w:rsidRPr="00BB2A7B">
        <w:t xml:space="preserve"> </w:t>
      </w:r>
      <w:r w:rsidR="001923B4" w:rsidRPr="00BB2A7B">
        <w:t>using microphones in class</w:t>
      </w:r>
      <w:r w:rsidRPr="00BB2A7B">
        <w:t xml:space="preserve"> </w:t>
      </w:r>
      <w:r w:rsidR="510A093E" w:rsidRPr="00BB2A7B">
        <w:t>as an equity practice in education.</w:t>
      </w:r>
      <w:r w:rsidR="00BB2A7B">
        <w:t xml:space="preserve"> </w:t>
      </w:r>
      <w:r w:rsidR="001923B4" w:rsidRPr="00BB2A7B">
        <w:t>I wanted to start by asking</w:t>
      </w:r>
      <w:r w:rsidRPr="00BB2A7B">
        <w:t xml:space="preserve"> </w:t>
      </w:r>
      <w:r w:rsidR="001923B4" w:rsidRPr="00BB2A7B">
        <w:t>if you started your career using a microphone.</w:t>
      </w:r>
    </w:p>
    <w:p w14:paraId="64E6E64F" w14:textId="35051FF7" w:rsidR="00B954DE" w:rsidRPr="00BB2A7B" w:rsidRDefault="00464794" w:rsidP="00BB2A7B">
      <w:r w:rsidRPr="00BB2A7B">
        <w:t xml:space="preserve">LEON: </w:t>
      </w:r>
      <w:r w:rsidR="510A093E" w:rsidRPr="00BB2A7B">
        <w:t>No, no, I didn't.</w:t>
      </w:r>
      <w:r w:rsidR="00BB2A7B">
        <w:t xml:space="preserve"> </w:t>
      </w:r>
      <w:r w:rsidR="001923B4" w:rsidRPr="00BB2A7B">
        <w:t>When I first started teaching,</w:t>
      </w:r>
      <w:r w:rsidR="00BB2A7B">
        <w:t xml:space="preserve"> </w:t>
      </w:r>
      <w:r w:rsidR="001923B4" w:rsidRPr="00BB2A7B">
        <w:t>it was in the secondary education realm,</w:t>
      </w:r>
      <w:r w:rsidR="00BB2A7B">
        <w:t xml:space="preserve"> </w:t>
      </w:r>
      <w:r w:rsidR="510A093E" w:rsidRPr="00BB2A7B">
        <w:t>so there were diverse practises going on there.</w:t>
      </w:r>
      <w:r w:rsidR="00BB2A7B">
        <w:t xml:space="preserve"> </w:t>
      </w:r>
      <w:r w:rsidR="001923B4" w:rsidRPr="00BB2A7B">
        <w:t>I was an instrumental music teacher,</w:t>
      </w:r>
      <w:r w:rsidR="00BB2A7B">
        <w:t xml:space="preserve"> </w:t>
      </w:r>
      <w:r w:rsidR="510A093E" w:rsidRPr="00BB2A7B">
        <w:t>so I taught one-to-one as well as small group tuition.</w:t>
      </w:r>
      <w:r w:rsidR="00BB2A7B">
        <w:t xml:space="preserve"> </w:t>
      </w:r>
      <w:r w:rsidR="510A093E" w:rsidRPr="00BB2A7B">
        <w:t>But also taught large classrooms of maybe 25</w:t>
      </w:r>
      <w:r w:rsidR="00BB2A7B">
        <w:t xml:space="preserve"> </w:t>
      </w:r>
      <w:r w:rsidR="001923B4" w:rsidRPr="00BB2A7B">
        <w:t>to 28 students from year 7 through to year 12.</w:t>
      </w:r>
    </w:p>
    <w:p w14:paraId="72F71D5A" w14:textId="3557AF25" w:rsidR="000068F5" w:rsidRPr="00BB2A7B" w:rsidRDefault="00BB2A7B" w:rsidP="00BB2A7B">
      <w:r>
        <w:t xml:space="preserve">ASHLEY: </w:t>
      </w:r>
      <w:r w:rsidR="510A093E" w:rsidRPr="00BB2A7B">
        <w:t>And I'm guessing the secondary school</w:t>
      </w:r>
      <w:r>
        <w:t xml:space="preserve"> </w:t>
      </w:r>
      <w:r w:rsidR="001923B4" w:rsidRPr="00BB2A7B">
        <w:t>didn't have a lot of money</w:t>
      </w:r>
      <w:r>
        <w:t xml:space="preserve"> </w:t>
      </w:r>
      <w:r w:rsidR="001923B4" w:rsidRPr="00BB2A7B">
        <w:t>to give all the teachers lapel mics.</w:t>
      </w:r>
    </w:p>
    <w:p w14:paraId="63DED4D7" w14:textId="2AC0C296" w:rsidR="000068F5" w:rsidRPr="00BB2A7B" w:rsidRDefault="00BB2A7B" w:rsidP="00BB2A7B">
      <w:r>
        <w:t xml:space="preserve">LEON: </w:t>
      </w:r>
      <w:r w:rsidR="510A093E" w:rsidRPr="00BB2A7B">
        <w:t>No, it didn't.</w:t>
      </w:r>
      <w:r w:rsidR="007B2149">
        <w:t xml:space="preserve"> </w:t>
      </w:r>
      <w:r w:rsidR="001923B4" w:rsidRPr="00BB2A7B">
        <w:t>So that was very much a case of using one's voice</w:t>
      </w:r>
      <w:r w:rsidR="007B2149">
        <w:t xml:space="preserve"> … s</w:t>
      </w:r>
      <w:r w:rsidR="001923B4" w:rsidRPr="00BB2A7B">
        <w:t>trenuously.</w:t>
      </w:r>
      <w:r w:rsidR="007B2149">
        <w:t xml:space="preserve"> </w:t>
      </w:r>
      <w:r w:rsidR="510A093E" w:rsidRPr="00BB2A7B">
        <w:t>But I believe teaching is performative act.</w:t>
      </w:r>
      <w:r w:rsidR="007B2149">
        <w:t xml:space="preserve"> </w:t>
      </w:r>
      <w:r w:rsidR="510A093E" w:rsidRPr="00BB2A7B">
        <w:t>And for me, it's about</w:t>
      </w:r>
      <w:r>
        <w:t xml:space="preserve"> </w:t>
      </w:r>
      <w:r w:rsidR="001923B4" w:rsidRPr="00BB2A7B">
        <w:t>moving around the classroom,</w:t>
      </w:r>
      <w:r>
        <w:t xml:space="preserve"> </w:t>
      </w:r>
      <w:r w:rsidR="510A093E" w:rsidRPr="00BB2A7B">
        <w:t xml:space="preserve">engaging </w:t>
      </w:r>
      <w:proofErr w:type="gramStart"/>
      <w:r w:rsidR="510A093E" w:rsidRPr="00BB2A7B">
        <w:t>all of</w:t>
      </w:r>
      <w:proofErr w:type="gramEnd"/>
      <w:r w:rsidR="510A093E" w:rsidRPr="00BB2A7B">
        <w:t xml:space="preserve"> the students </w:t>
      </w:r>
      <w:proofErr w:type="gramStart"/>
      <w:r w:rsidR="510A093E" w:rsidRPr="00BB2A7B">
        <w:t>all of</w:t>
      </w:r>
      <w:proofErr w:type="gramEnd"/>
      <w:r w:rsidR="510A093E" w:rsidRPr="00BB2A7B">
        <w:t xml:space="preserve"> the time.</w:t>
      </w:r>
    </w:p>
    <w:p w14:paraId="61AA90A3" w14:textId="4FC3750C" w:rsidR="000068F5" w:rsidRPr="00BB2A7B" w:rsidRDefault="00BB2A7B" w:rsidP="00BB2A7B">
      <w:r w:rsidRPr="00BB2A7B">
        <w:t xml:space="preserve">ASHLEY: </w:t>
      </w:r>
      <w:r w:rsidR="510A093E" w:rsidRPr="00BB2A7B">
        <w:t>You're a free</w:t>
      </w:r>
      <w:r w:rsidR="007B2149">
        <w:t>-</w:t>
      </w:r>
      <w:r w:rsidR="510A093E" w:rsidRPr="00BB2A7B">
        <w:t>range academic.</w:t>
      </w:r>
    </w:p>
    <w:p w14:paraId="25080CB6" w14:textId="6261561A" w:rsidR="000068F5" w:rsidRPr="00BB2A7B" w:rsidRDefault="00BB2A7B" w:rsidP="00BB2A7B">
      <w:r w:rsidRPr="00BB2A7B">
        <w:t xml:space="preserve">LEON: </w:t>
      </w:r>
      <w:r w:rsidR="510A093E" w:rsidRPr="00BB2A7B">
        <w:t>Yeah, absolutely. That's right.</w:t>
      </w:r>
      <w:r w:rsidR="007B2149">
        <w:t xml:space="preserve"> </w:t>
      </w:r>
      <w:r w:rsidR="001923B4" w:rsidRPr="00BB2A7B">
        <w:t>Rather than just standing out the front,</w:t>
      </w:r>
      <w:r w:rsidR="007B2149">
        <w:t xml:space="preserve"> </w:t>
      </w:r>
      <w:r w:rsidR="001923B4" w:rsidRPr="00BB2A7B">
        <w:t>I am one that walks through the classroom,</w:t>
      </w:r>
      <w:r>
        <w:t xml:space="preserve"> </w:t>
      </w:r>
      <w:r w:rsidR="001923B4" w:rsidRPr="00BB2A7B">
        <w:t>engaging students, looking at people's eyes</w:t>
      </w:r>
      <w:r>
        <w:t xml:space="preserve"> </w:t>
      </w:r>
      <w:r w:rsidR="001923B4" w:rsidRPr="00BB2A7B">
        <w:t>and leading them through the ideas and the knowledge.</w:t>
      </w:r>
    </w:p>
    <w:p w14:paraId="2018FDA5" w14:textId="20A7EA84" w:rsidR="000068F5" w:rsidRPr="00BB2A7B" w:rsidRDefault="00BB2A7B" w:rsidP="00BB2A7B">
      <w:r>
        <w:t xml:space="preserve">ASHLEY: </w:t>
      </w:r>
      <w:r w:rsidR="510A093E" w:rsidRPr="00BB2A7B">
        <w:t>Yeah, oh, I love that.</w:t>
      </w:r>
      <w:r>
        <w:t xml:space="preserve"> </w:t>
      </w:r>
      <w:proofErr w:type="gramStart"/>
      <w:r w:rsidR="510A093E" w:rsidRPr="00BB2A7B">
        <w:t>So</w:t>
      </w:r>
      <w:proofErr w:type="gramEnd"/>
      <w:r w:rsidR="510A093E" w:rsidRPr="00BB2A7B">
        <w:t xml:space="preserve"> what helped you get started in using microphones?</w:t>
      </w:r>
    </w:p>
    <w:p w14:paraId="4A9D6304" w14:textId="1CAFAABF" w:rsidR="000068F5" w:rsidRPr="00BB2A7B" w:rsidRDefault="00BB2A7B" w:rsidP="00BB2A7B">
      <w:r>
        <w:t xml:space="preserve">LEON: </w:t>
      </w:r>
      <w:r w:rsidR="510A093E" w:rsidRPr="00BB2A7B">
        <w:t>So, that all changed when I came to higher education.</w:t>
      </w:r>
      <w:r w:rsidR="007B2149">
        <w:t xml:space="preserve"> </w:t>
      </w:r>
      <w:r w:rsidR="001923B4" w:rsidRPr="00BB2A7B">
        <w:t>And I found myself being able to use microphones.</w:t>
      </w:r>
    </w:p>
    <w:p w14:paraId="29458003" w14:textId="15673C89" w:rsidR="000068F5" w:rsidRPr="00BB2A7B" w:rsidRDefault="001923B4" w:rsidP="00BB2A7B">
      <w:r w:rsidRPr="00BB2A7B">
        <w:t>We have lapel microphones here,</w:t>
      </w:r>
      <w:r w:rsidR="00BB2A7B">
        <w:t xml:space="preserve"> </w:t>
      </w:r>
      <w:r w:rsidRPr="00BB2A7B">
        <w:t>and that was a revelation</w:t>
      </w:r>
      <w:r w:rsidR="00BB2A7B">
        <w:t xml:space="preserve"> </w:t>
      </w:r>
      <w:r w:rsidRPr="00BB2A7B">
        <w:t xml:space="preserve">because it </w:t>
      </w:r>
      <w:proofErr w:type="gramStart"/>
      <w:r w:rsidRPr="00BB2A7B">
        <w:t>actually allowed</w:t>
      </w:r>
      <w:proofErr w:type="gramEnd"/>
      <w:r w:rsidRPr="00BB2A7B">
        <w:t xml:space="preserve"> me to continue</w:t>
      </w:r>
      <w:r w:rsidR="00BB2A7B">
        <w:t xml:space="preserve"> </w:t>
      </w:r>
      <w:r w:rsidRPr="00BB2A7B">
        <w:t xml:space="preserve">walking through the class, being as engaging as I </w:t>
      </w:r>
      <w:proofErr w:type="spellStart"/>
      <w:proofErr w:type="gramStart"/>
      <w:r w:rsidRPr="00BB2A7B">
        <w:t>can.And</w:t>
      </w:r>
      <w:proofErr w:type="spellEnd"/>
      <w:proofErr w:type="gramEnd"/>
      <w:r w:rsidRPr="00BB2A7B">
        <w:t xml:space="preserve"> ensuring that everyone could hear me.</w:t>
      </w:r>
    </w:p>
    <w:p w14:paraId="04D40FBF" w14:textId="7BF1C920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ASHLEY: </w:t>
      </w:r>
      <w:r w:rsidR="510A093E" w:rsidRPr="00BB2A7B">
        <w:rPr>
          <w:lang w:val="en-GB"/>
        </w:rPr>
        <w:t>Yeah, no matter where you are in the class,</w:t>
      </w:r>
      <w:r>
        <w:rPr>
          <w:lang w:val="en-GB"/>
        </w:rPr>
        <w:t xml:space="preserve"> </w:t>
      </w:r>
      <w:r w:rsidR="001923B4" w:rsidRPr="00BB2A7B">
        <w:t>the sound is the same.</w:t>
      </w:r>
    </w:p>
    <w:p w14:paraId="5542017D" w14:textId="517201F9" w:rsidR="000068F5" w:rsidRPr="00BB2A7B" w:rsidRDefault="00BB2A7B" w:rsidP="00BB2A7B">
      <w:r>
        <w:rPr>
          <w:lang w:val="en-GB"/>
        </w:rPr>
        <w:lastRenderedPageBreak/>
        <w:t xml:space="preserve">LEON: </w:t>
      </w:r>
      <w:r w:rsidR="510A093E" w:rsidRPr="00BB2A7B">
        <w:rPr>
          <w:lang w:val="en-GB"/>
        </w:rPr>
        <w:t>Yes, although, the great thing about using a microphone</w:t>
      </w:r>
      <w:r>
        <w:t xml:space="preserve"> </w:t>
      </w:r>
      <w:r w:rsidR="001923B4" w:rsidRPr="00BB2A7B">
        <w:t>is that you've got a wider palette of colours,</w:t>
      </w:r>
      <w:r>
        <w:t xml:space="preserve"> </w:t>
      </w:r>
      <w:r w:rsidR="001923B4" w:rsidRPr="00BB2A7B">
        <w:t>which was, you can use your voice,</w:t>
      </w:r>
      <w:r>
        <w:t xml:space="preserve"> </w:t>
      </w:r>
      <w:r w:rsidR="001923B4" w:rsidRPr="00BB2A7B">
        <w:t xml:space="preserve">you can still speak </w:t>
      </w:r>
      <w:proofErr w:type="gramStart"/>
      <w:r w:rsidR="001923B4" w:rsidRPr="00BB2A7B">
        <w:t>softly</w:t>
      </w:r>
      <w:proofErr w:type="gramEnd"/>
      <w:r w:rsidR="001923B4" w:rsidRPr="00BB2A7B">
        <w:t xml:space="preserve"> and everyone can still hear you.</w:t>
      </w:r>
    </w:p>
    <w:p w14:paraId="76B8DC79" w14:textId="77777777" w:rsidR="00BB2A7B" w:rsidRDefault="001923B4" w:rsidP="00BB2A7B">
      <w:r w:rsidRPr="00BB2A7B">
        <w:t>You can use specific articulation or diction</w:t>
      </w:r>
      <w:r w:rsidR="00BB2A7B">
        <w:t xml:space="preserve"> </w:t>
      </w:r>
      <w:r w:rsidRPr="00BB2A7B">
        <w:t>to emphasise certain points or concepts.</w:t>
      </w:r>
      <w:r w:rsidR="00BB2A7B">
        <w:t xml:space="preserve"> </w:t>
      </w:r>
    </w:p>
    <w:p w14:paraId="30ABFFAF" w14:textId="565D7B53" w:rsidR="000068F5" w:rsidRPr="00BB2A7B" w:rsidRDefault="00BB2A7B" w:rsidP="00BB2A7B">
      <w:r>
        <w:t xml:space="preserve">ASHLEY: </w:t>
      </w:r>
      <w:r w:rsidR="510A093E" w:rsidRPr="00BB2A7B">
        <w:rPr>
          <w:lang w:val="en-GB"/>
        </w:rPr>
        <w:t>Yeah, so there's people who say,</w:t>
      </w:r>
      <w:r>
        <w:t xml:space="preserve"> </w:t>
      </w:r>
      <w:r w:rsidR="001923B4" w:rsidRPr="00BB2A7B">
        <w:t>I've got a big booming voice, I know how to project.</w:t>
      </w:r>
    </w:p>
    <w:p w14:paraId="1B0CD7A0" w14:textId="7C9C651C" w:rsidR="000068F5" w:rsidRPr="00BB2A7B" w:rsidRDefault="00BB2A7B" w:rsidP="00BB2A7B">
      <w:r>
        <w:t xml:space="preserve">LEON: </w:t>
      </w:r>
      <w:r w:rsidR="001923B4" w:rsidRPr="00BB2A7B">
        <w:t>That's still valid but they could choose to</w:t>
      </w:r>
      <w:r>
        <w:t xml:space="preserve"> </w:t>
      </w:r>
      <w:r w:rsidR="001923B4" w:rsidRPr="00BB2A7B">
        <w:t>sort of rest their voice a bit and use something quieter.</w:t>
      </w:r>
    </w:p>
    <w:p w14:paraId="5AB80815" w14:textId="39CDD144" w:rsidR="000068F5" w:rsidRPr="00BB2A7B" w:rsidRDefault="510A093E" w:rsidP="00BB2A7B">
      <w:r w:rsidRPr="00BB2A7B">
        <w:t>Absolutely. Why use white, grey, and black</w:t>
      </w:r>
      <w:r w:rsidR="00BB2A7B">
        <w:t xml:space="preserve"> </w:t>
      </w:r>
      <w:r w:rsidRPr="00BB2A7B">
        <w:t>when you've got a whole rainbow of colours</w:t>
      </w:r>
      <w:r w:rsidR="00BB2A7B">
        <w:t xml:space="preserve"> </w:t>
      </w:r>
      <w:r w:rsidR="001923B4" w:rsidRPr="00BB2A7B">
        <w:t>that you can use</w:t>
      </w:r>
      <w:r w:rsidR="00BB2A7B">
        <w:t xml:space="preserve"> </w:t>
      </w:r>
      <w:r w:rsidR="001923B4" w:rsidRPr="00BB2A7B">
        <w:t>to really bring the knowledge alive?</w:t>
      </w:r>
    </w:p>
    <w:p w14:paraId="50183C08" w14:textId="2AF5B567" w:rsidR="000068F5" w:rsidRPr="00BB2A7B" w:rsidRDefault="00BB2A7B" w:rsidP="00BB2A7B">
      <w:r>
        <w:t>ASHLEY: What</w:t>
      </w:r>
      <w:r w:rsidR="510A093E" w:rsidRPr="00BB2A7B">
        <w:t xml:space="preserve"> did you notice changed</w:t>
      </w:r>
      <w:r>
        <w:t xml:space="preserve"> </w:t>
      </w:r>
      <w:r w:rsidR="001923B4" w:rsidRPr="00BB2A7B">
        <w:t>because of your microphone use?</w:t>
      </w:r>
      <w:r>
        <w:t xml:space="preserve"> </w:t>
      </w:r>
      <w:r w:rsidR="510A093E" w:rsidRPr="00BB2A7B">
        <w:t>You had already said you've got this</w:t>
      </w:r>
      <w:r>
        <w:t xml:space="preserve"> </w:t>
      </w:r>
      <w:proofErr w:type="gramStart"/>
      <w:r w:rsidR="510A093E" w:rsidRPr="00BB2A7B">
        <w:t>really wide</w:t>
      </w:r>
      <w:proofErr w:type="gramEnd"/>
      <w:r w:rsidR="510A093E" w:rsidRPr="00BB2A7B">
        <w:t xml:space="preserve"> palette of colours.</w:t>
      </w:r>
      <w:r>
        <w:t xml:space="preserve"> </w:t>
      </w:r>
      <w:r w:rsidR="001923B4" w:rsidRPr="00BB2A7B">
        <w:t>Was there anything else that you noticed</w:t>
      </w:r>
      <w:r>
        <w:t xml:space="preserve"> </w:t>
      </w:r>
      <w:r w:rsidR="001923B4" w:rsidRPr="00BB2A7B">
        <w:t>as a difference?</w:t>
      </w:r>
    </w:p>
    <w:p w14:paraId="34FD9180" w14:textId="0E57C3FF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LEON: </w:t>
      </w:r>
      <w:r w:rsidR="510A093E" w:rsidRPr="00BB2A7B">
        <w:rPr>
          <w:lang w:val="en-GB"/>
        </w:rPr>
        <w:t>I found that that students were continually attentive.</w:t>
      </w:r>
      <w:r>
        <w:rPr>
          <w:lang w:val="en-GB"/>
        </w:rPr>
        <w:t xml:space="preserve"> </w:t>
      </w:r>
      <w:r w:rsidR="001923B4" w:rsidRPr="00BB2A7B">
        <w:t>They follow you around the room,</w:t>
      </w:r>
      <w:r>
        <w:rPr>
          <w:lang w:val="en-GB"/>
        </w:rPr>
        <w:t xml:space="preserve"> </w:t>
      </w:r>
      <w:r w:rsidR="001923B4" w:rsidRPr="00BB2A7B">
        <w:t>but they're still able to hear you.</w:t>
      </w:r>
    </w:p>
    <w:p w14:paraId="7C5ECA74" w14:textId="3199D4D8" w:rsidR="000068F5" w:rsidRPr="007B2149" w:rsidRDefault="001923B4" w:rsidP="00BB2A7B">
      <w:r w:rsidRPr="00BB2A7B">
        <w:t>You can focus on a particular table</w:t>
      </w:r>
      <w:r w:rsidR="00BB2A7B">
        <w:t xml:space="preserve"> </w:t>
      </w:r>
      <w:r w:rsidRPr="00BB2A7B">
        <w:t>and even perhaps with your back turned briefly,</w:t>
      </w:r>
      <w:r w:rsidR="00BB2A7B">
        <w:t xml:space="preserve"> </w:t>
      </w:r>
      <w:r w:rsidRPr="00BB2A7B">
        <w:t xml:space="preserve">everyone can still hear you, everyone is still </w:t>
      </w:r>
      <w:proofErr w:type="gramStart"/>
      <w:r w:rsidRPr="00BB2A7B">
        <w:t>engaged</w:t>
      </w:r>
      <w:proofErr w:type="gramEnd"/>
      <w:r w:rsidR="00BB2A7B">
        <w:t xml:space="preserve"> </w:t>
      </w:r>
      <w:r w:rsidRPr="00BB2A7B">
        <w:t>and you can use the classroom as a stage.</w:t>
      </w:r>
      <w:r w:rsidR="007B2149">
        <w:t xml:space="preserve"> </w:t>
      </w:r>
      <w:proofErr w:type="gramStart"/>
      <w:r w:rsidRPr="00BB2A7B">
        <w:t>So</w:t>
      </w:r>
      <w:proofErr w:type="gramEnd"/>
      <w:r w:rsidRPr="00BB2A7B">
        <w:t xml:space="preserve"> to me, teaching is performative.</w:t>
      </w:r>
      <w:r w:rsidR="007B2149">
        <w:t xml:space="preserve"> </w:t>
      </w:r>
      <w:r w:rsidR="510A093E" w:rsidRPr="00BB2A7B">
        <w:rPr>
          <w:lang w:val="en-GB"/>
        </w:rPr>
        <w:t xml:space="preserve">And you can </w:t>
      </w:r>
      <w:r w:rsidRPr="00BB2A7B">
        <w:t>really use it effectively.</w:t>
      </w:r>
    </w:p>
    <w:p w14:paraId="09E668B1" w14:textId="2140194E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ASHLEY: </w:t>
      </w:r>
      <w:r w:rsidR="510A093E" w:rsidRPr="00BB2A7B">
        <w:rPr>
          <w:lang w:val="en-GB"/>
        </w:rPr>
        <w:t>And it might not come up as much in music,</w:t>
      </w:r>
      <w:r>
        <w:rPr>
          <w:lang w:val="en-GB"/>
        </w:rPr>
        <w:t xml:space="preserve"> </w:t>
      </w:r>
      <w:r w:rsidR="001923B4" w:rsidRPr="00BB2A7B">
        <w:t>but I know, some people really do supplement their hearing</w:t>
      </w:r>
      <w:r>
        <w:rPr>
          <w:lang w:val="en-GB"/>
        </w:rPr>
        <w:t xml:space="preserve"> </w:t>
      </w:r>
      <w:r w:rsidR="001923B4" w:rsidRPr="00BB2A7B">
        <w:t>with lip reading.</w:t>
      </w:r>
    </w:p>
    <w:p w14:paraId="7D906989" w14:textId="2FE070A5" w:rsidR="000068F5" w:rsidRPr="00BB2A7B" w:rsidRDefault="001923B4" w:rsidP="00BB2A7B">
      <w:r w:rsidRPr="00BB2A7B">
        <w:t>So, if you've got your back to someone having the,</w:t>
      </w:r>
      <w:r w:rsidR="00BB2A7B">
        <w:t xml:space="preserve"> </w:t>
      </w:r>
      <w:r w:rsidRPr="00BB2A7B">
        <w:t>at least the consistent sound of a microphone</w:t>
      </w:r>
      <w:r w:rsidR="00BB2A7B">
        <w:t xml:space="preserve"> </w:t>
      </w:r>
      <w:r w:rsidRPr="00BB2A7B">
        <w:t>would really help.</w:t>
      </w:r>
    </w:p>
    <w:p w14:paraId="125455ED" w14:textId="3AEA3492" w:rsidR="000068F5" w:rsidRPr="007B2149" w:rsidRDefault="00BB2A7B" w:rsidP="00BB2A7B">
      <w:pPr>
        <w:rPr>
          <w:lang w:val="en-GB"/>
        </w:rPr>
      </w:pPr>
      <w:r>
        <w:rPr>
          <w:lang w:val="en-GB"/>
        </w:rPr>
        <w:t xml:space="preserve">LEON: </w:t>
      </w:r>
      <w:r w:rsidR="510A093E" w:rsidRPr="00BB2A7B">
        <w:rPr>
          <w:lang w:val="en-GB"/>
        </w:rPr>
        <w:t xml:space="preserve">Mm </w:t>
      </w:r>
      <w:proofErr w:type="spellStart"/>
      <w:r w:rsidR="510A093E" w:rsidRPr="00BB2A7B">
        <w:rPr>
          <w:lang w:val="en-GB"/>
        </w:rPr>
        <w:t>mm</w:t>
      </w:r>
      <w:proofErr w:type="spellEnd"/>
      <w:r w:rsidR="510A093E" w:rsidRPr="00BB2A7B">
        <w:rPr>
          <w:lang w:val="en-GB"/>
        </w:rPr>
        <w:t>!</w:t>
      </w:r>
      <w:r>
        <w:rPr>
          <w:lang w:val="en-GB"/>
        </w:rPr>
        <w:t xml:space="preserve"> </w:t>
      </w:r>
      <w:r w:rsidR="001923B4" w:rsidRPr="00BB2A7B">
        <w:t xml:space="preserve">And </w:t>
      </w:r>
      <w:proofErr w:type="gramStart"/>
      <w:r w:rsidR="001923B4" w:rsidRPr="00BB2A7B">
        <w:t>certainly</w:t>
      </w:r>
      <w:proofErr w:type="gramEnd"/>
      <w:r w:rsidR="001923B4" w:rsidRPr="00BB2A7B">
        <w:t xml:space="preserve"> I have a range of students in my classrooms.</w:t>
      </w:r>
      <w:r w:rsidR="007B2149">
        <w:rPr>
          <w:lang w:val="en-GB"/>
        </w:rPr>
        <w:t xml:space="preserve"> </w:t>
      </w:r>
      <w:proofErr w:type="gramStart"/>
      <w:r w:rsidR="001923B4" w:rsidRPr="00BB2A7B">
        <w:t>Certainly</w:t>
      </w:r>
      <w:proofErr w:type="gramEnd"/>
      <w:r w:rsidR="001923B4" w:rsidRPr="00BB2A7B">
        <w:t xml:space="preserve"> people with </w:t>
      </w:r>
      <w:proofErr w:type="gramStart"/>
      <w:r w:rsidR="001923B4" w:rsidRPr="00BB2A7B">
        <w:t>particular needs</w:t>
      </w:r>
      <w:proofErr w:type="gramEnd"/>
      <w:r w:rsidR="001923B4" w:rsidRPr="00BB2A7B">
        <w:t>,</w:t>
      </w:r>
      <w:r>
        <w:t xml:space="preserve"> </w:t>
      </w:r>
      <w:r w:rsidR="001923B4" w:rsidRPr="00BB2A7B">
        <w:t>but also in international students with needs as well.</w:t>
      </w:r>
      <w:r w:rsidR="007B2149">
        <w:t xml:space="preserve"> </w:t>
      </w:r>
      <w:r w:rsidR="001923B4" w:rsidRPr="00BB2A7B">
        <w:t>So, having a clear voice coming through the microphone</w:t>
      </w:r>
      <w:r>
        <w:t xml:space="preserve"> </w:t>
      </w:r>
      <w:proofErr w:type="gramStart"/>
      <w:r w:rsidR="001923B4" w:rsidRPr="00BB2A7B">
        <w:t>all of</w:t>
      </w:r>
      <w:proofErr w:type="gramEnd"/>
      <w:r w:rsidR="001923B4" w:rsidRPr="00BB2A7B">
        <w:t xml:space="preserve"> the time throughout the class means that</w:t>
      </w:r>
      <w:r>
        <w:t xml:space="preserve"> </w:t>
      </w:r>
      <w:proofErr w:type="gramStart"/>
      <w:r w:rsidR="001923B4" w:rsidRPr="00BB2A7B">
        <w:t>all of</w:t>
      </w:r>
      <w:proofErr w:type="gramEnd"/>
      <w:r w:rsidR="001923B4" w:rsidRPr="00BB2A7B">
        <w:t xml:space="preserve"> their voice captioning devices will work</w:t>
      </w:r>
      <w:r>
        <w:t xml:space="preserve"> </w:t>
      </w:r>
      <w:proofErr w:type="gramStart"/>
      <w:r w:rsidR="001923B4" w:rsidRPr="00BB2A7B">
        <w:t>really effectively</w:t>
      </w:r>
      <w:proofErr w:type="gramEnd"/>
      <w:r w:rsidR="001923B4" w:rsidRPr="00BB2A7B">
        <w:t xml:space="preserve">, which is </w:t>
      </w:r>
      <w:proofErr w:type="gramStart"/>
      <w:r w:rsidR="001923B4" w:rsidRPr="00BB2A7B">
        <w:t>really important</w:t>
      </w:r>
      <w:proofErr w:type="gramEnd"/>
      <w:r w:rsidR="001923B4" w:rsidRPr="00BB2A7B">
        <w:t>.</w:t>
      </w:r>
    </w:p>
    <w:p w14:paraId="7017BF95" w14:textId="46FD2D64" w:rsidR="000068F5" w:rsidRPr="00BB2A7B" w:rsidRDefault="00BB2A7B" w:rsidP="00BB2A7B">
      <w:r>
        <w:t xml:space="preserve">ASHLEY: </w:t>
      </w:r>
      <w:r w:rsidR="510A093E" w:rsidRPr="00BB2A7B">
        <w:t>And I liked something that we talked about before was that</w:t>
      </w:r>
      <w:r>
        <w:t xml:space="preserve"> </w:t>
      </w:r>
      <w:r w:rsidR="001923B4" w:rsidRPr="00BB2A7B">
        <w:t>you said that with that wide palette of colours,</w:t>
      </w:r>
      <w:r>
        <w:t xml:space="preserve"> </w:t>
      </w:r>
      <w:r w:rsidR="001923B4" w:rsidRPr="00BB2A7B">
        <w:t>you could use your voice to signify an important term,</w:t>
      </w:r>
      <w:r>
        <w:t xml:space="preserve"> </w:t>
      </w:r>
      <w:r w:rsidR="001923B4" w:rsidRPr="00BB2A7B">
        <w:t>a new term, which would be good for international students,</w:t>
      </w:r>
      <w:r>
        <w:t xml:space="preserve"> </w:t>
      </w:r>
      <w:r w:rsidR="001923B4" w:rsidRPr="00BB2A7B">
        <w:t>but really for any student</w:t>
      </w:r>
      <w:r>
        <w:t xml:space="preserve"> </w:t>
      </w:r>
      <w:r w:rsidR="001923B4" w:rsidRPr="00BB2A7B">
        <w:t>who's learning new vocabulary as they go.</w:t>
      </w:r>
    </w:p>
    <w:p w14:paraId="6E175DFB" w14:textId="4EA7D1F9" w:rsidR="000068F5" w:rsidRPr="00BB2A7B" w:rsidRDefault="00BB2A7B" w:rsidP="00BB2A7B">
      <w:r>
        <w:t xml:space="preserve">LEON: </w:t>
      </w:r>
      <w:r w:rsidR="510A093E" w:rsidRPr="00BB2A7B">
        <w:t>Absolutely, some students are listening to you</w:t>
      </w:r>
      <w:r>
        <w:t xml:space="preserve"> </w:t>
      </w:r>
      <w:r w:rsidR="001923B4" w:rsidRPr="00BB2A7B">
        <w:t>and they're also reading a caption as well,</w:t>
      </w:r>
      <w:r>
        <w:t xml:space="preserve"> </w:t>
      </w:r>
      <w:r w:rsidR="001923B4" w:rsidRPr="00BB2A7B">
        <w:t>so you're able to use your voice</w:t>
      </w:r>
      <w:r>
        <w:t xml:space="preserve"> </w:t>
      </w:r>
      <w:r w:rsidR="001923B4" w:rsidRPr="00BB2A7B">
        <w:t>and emphasise certain things.</w:t>
      </w:r>
      <w:r>
        <w:t xml:space="preserve"> </w:t>
      </w:r>
      <w:r w:rsidR="510A093E" w:rsidRPr="00BB2A7B">
        <w:rPr>
          <w:lang w:val="en-GB"/>
        </w:rPr>
        <w:t xml:space="preserve">And the concept will come through clearly. </w:t>
      </w:r>
    </w:p>
    <w:p w14:paraId="59505CAE" w14:textId="7FFB051C" w:rsidR="000068F5" w:rsidRPr="00BB2A7B" w:rsidRDefault="001923B4" w:rsidP="00BB2A7B">
      <w:r w:rsidRPr="00BB2A7B">
        <w:lastRenderedPageBreak/>
        <w:t>And you're also cultivating reflexes in students.</w:t>
      </w:r>
      <w:r w:rsidR="00BB2A7B">
        <w:t xml:space="preserve"> </w:t>
      </w:r>
      <w:r w:rsidRPr="00BB2A7B">
        <w:t>If they're listening to the ways</w:t>
      </w:r>
      <w:r w:rsidR="00BB2A7B">
        <w:t xml:space="preserve"> </w:t>
      </w:r>
      <w:r w:rsidRPr="00BB2A7B">
        <w:t>that you are inflecting in certain ways,</w:t>
      </w:r>
      <w:r w:rsidR="00BB2A7B">
        <w:t xml:space="preserve"> </w:t>
      </w:r>
      <w:r w:rsidRPr="00BB2A7B">
        <w:t>they know or almost automatically this is an important point</w:t>
      </w:r>
      <w:r w:rsidR="00BB2A7B">
        <w:t xml:space="preserve"> </w:t>
      </w:r>
      <w:r w:rsidRPr="00BB2A7B">
        <w:t>because of the way that you're speaking</w:t>
      </w:r>
      <w:r w:rsidR="00BB2A7B">
        <w:t xml:space="preserve"> </w:t>
      </w:r>
      <w:r w:rsidRPr="00BB2A7B">
        <w:t>and it's coming through</w:t>
      </w:r>
      <w:r w:rsidR="00BB2A7B">
        <w:t xml:space="preserve"> </w:t>
      </w:r>
      <w:r w:rsidRPr="00BB2A7B">
        <w:t>at a certain pitch or a certain tone</w:t>
      </w:r>
      <w:r w:rsidR="00BB2A7B">
        <w:t xml:space="preserve"> </w:t>
      </w:r>
      <w:r w:rsidRPr="00BB2A7B">
        <w:t>or a certain metre.</w:t>
      </w:r>
    </w:p>
    <w:p w14:paraId="1A9B5AF0" w14:textId="305FEF3F" w:rsidR="000068F5" w:rsidRPr="00BB2A7B" w:rsidRDefault="00BB2A7B" w:rsidP="00BB2A7B">
      <w:r>
        <w:t xml:space="preserve">ASHLEY: </w:t>
      </w:r>
      <w:r w:rsidR="001923B4" w:rsidRPr="00BB2A7B">
        <w:t>And of course, we think about captioning software</w:t>
      </w:r>
      <w:r>
        <w:t xml:space="preserve"> </w:t>
      </w:r>
      <w:r w:rsidR="001923B4" w:rsidRPr="00BB2A7B">
        <w:t>for hearing impaired students.</w:t>
      </w:r>
      <w:r>
        <w:t xml:space="preserve"> </w:t>
      </w:r>
      <w:r w:rsidR="001923B4" w:rsidRPr="00BB2A7B">
        <w:t>We do think about these days,</w:t>
      </w:r>
      <w:r>
        <w:t xml:space="preserve"> </w:t>
      </w:r>
      <w:r w:rsidR="001923B4" w:rsidRPr="00BB2A7B">
        <w:t>international students using it,</w:t>
      </w:r>
      <w:r>
        <w:t xml:space="preserve"> </w:t>
      </w:r>
      <w:r w:rsidR="001923B4" w:rsidRPr="00BB2A7B">
        <w:t>but neurodivergent students also, I hear report using it,</w:t>
      </w:r>
      <w:r>
        <w:t xml:space="preserve"> </w:t>
      </w:r>
      <w:r w:rsidR="001923B4" w:rsidRPr="00BB2A7B">
        <w:t>live remote captioning or just captioning</w:t>
      </w:r>
      <w:r>
        <w:t xml:space="preserve"> </w:t>
      </w:r>
      <w:r w:rsidR="001923B4" w:rsidRPr="00BB2A7B">
        <w:t>to help them focus.</w:t>
      </w:r>
    </w:p>
    <w:p w14:paraId="51D20FB7" w14:textId="40930158" w:rsidR="000068F5" w:rsidRPr="00BB2A7B" w:rsidRDefault="001923B4" w:rsidP="00BB2A7B">
      <w:r w:rsidRPr="00BB2A7B">
        <w:t>Do you have a lot of neurodivergent</w:t>
      </w:r>
      <w:r w:rsidR="00BB2A7B">
        <w:t xml:space="preserve"> </w:t>
      </w:r>
      <w:r w:rsidRPr="00BB2A7B">
        <w:t>or any neurodivergent students, do you think?</w:t>
      </w:r>
    </w:p>
    <w:p w14:paraId="731BECEA" w14:textId="64EF9EA9" w:rsidR="000068F5" w:rsidRPr="00BB2A7B" w:rsidRDefault="00BB2A7B" w:rsidP="00BB2A7B">
      <w:r>
        <w:t xml:space="preserve">LEON: </w:t>
      </w:r>
      <w:r w:rsidR="510A093E" w:rsidRPr="00BB2A7B">
        <w:t>Absolutely, I have several across my cohorts</w:t>
      </w:r>
      <w:r>
        <w:t xml:space="preserve"> </w:t>
      </w:r>
      <w:r w:rsidR="001923B4" w:rsidRPr="00BB2A7B">
        <w:t xml:space="preserve">and it's proving </w:t>
      </w:r>
      <w:proofErr w:type="gramStart"/>
      <w:r w:rsidR="001923B4" w:rsidRPr="00BB2A7B">
        <w:t>really effective</w:t>
      </w:r>
      <w:proofErr w:type="gramEnd"/>
      <w:r>
        <w:t xml:space="preserve"> </w:t>
      </w:r>
      <w:r w:rsidR="001923B4" w:rsidRPr="00BB2A7B">
        <w:t>for them, which is great.</w:t>
      </w:r>
    </w:p>
    <w:p w14:paraId="38920A14" w14:textId="3DB2A7BC" w:rsidR="000068F5" w:rsidRPr="00BB2A7B" w:rsidRDefault="00BB2A7B" w:rsidP="00BB2A7B">
      <w:r>
        <w:t xml:space="preserve">ASHLEY: </w:t>
      </w:r>
      <w:r w:rsidR="510A093E" w:rsidRPr="00BB2A7B">
        <w:t>This sounds like a practice that</w:t>
      </w:r>
      <w:r>
        <w:t xml:space="preserve"> </w:t>
      </w:r>
      <w:r w:rsidR="001923B4" w:rsidRPr="00BB2A7B">
        <w:t>with just a little bit of getting used to tech,</w:t>
      </w:r>
      <w:r>
        <w:t xml:space="preserve"> </w:t>
      </w:r>
      <w:r w:rsidR="001923B4" w:rsidRPr="00BB2A7B">
        <w:t>everyone can implement to really help their classes.</w:t>
      </w:r>
    </w:p>
    <w:p w14:paraId="6FA7C347" w14:textId="0C08125B" w:rsidR="000068F5" w:rsidRPr="00BB2A7B" w:rsidRDefault="001923B4" w:rsidP="00BB2A7B">
      <w:r w:rsidRPr="00BB2A7B">
        <w:t>Just to conclude, did you want to give everyone watching</w:t>
      </w:r>
      <w:r w:rsidR="00BB2A7B">
        <w:t xml:space="preserve"> </w:t>
      </w:r>
      <w:r w:rsidRPr="00BB2A7B">
        <w:t>one tip to take away from today?</w:t>
      </w:r>
    </w:p>
    <w:p w14:paraId="1DDEC3FB" w14:textId="6D5152A1" w:rsidR="000068F5" w:rsidRPr="00BB2A7B" w:rsidRDefault="00BB2A7B" w:rsidP="00BB2A7B">
      <w:r>
        <w:t xml:space="preserve">LEON: </w:t>
      </w:r>
      <w:r w:rsidR="510A093E" w:rsidRPr="00BB2A7B">
        <w:t>Hmm, I would encourage people to use a lapel mic</w:t>
      </w:r>
      <w:r>
        <w:t xml:space="preserve"> </w:t>
      </w:r>
      <w:r w:rsidR="001923B4" w:rsidRPr="00BB2A7B">
        <w:t>and explore the possibilities that kind of tech avails.</w:t>
      </w:r>
      <w:r>
        <w:t xml:space="preserve"> </w:t>
      </w:r>
      <w:r w:rsidR="001923B4" w:rsidRPr="00BB2A7B">
        <w:t>Because yes, we can say we've got a booming voice,</w:t>
      </w:r>
      <w:r>
        <w:t xml:space="preserve"> </w:t>
      </w:r>
      <w:r w:rsidR="001923B4" w:rsidRPr="00BB2A7B">
        <w:t>but you can do much more with much less</w:t>
      </w:r>
      <w:r>
        <w:t xml:space="preserve"> </w:t>
      </w:r>
      <w:r w:rsidR="001923B4" w:rsidRPr="00BB2A7B">
        <w:t>and be much more impactful and effective,</w:t>
      </w:r>
      <w:r>
        <w:t xml:space="preserve"> </w:t>
      </w:r>
      <w:r w:rsidR="001923B4" w:rsidRPr="00BB2A7B">
        <w:t>I think, in the classroom or lecture hall by using it.</w:t>
      </w:r>
    </w:p>
    <w:p w14:paraId="37617D13" w14:textId="2B66B4C1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ASHLEY: </w:t>
      </w:r>
      <w:proofErr w:type="gramStart"/>
      <w:r w:rsidR="510A093E" w:rsidRPr="00BB2A7B">
        <w:rPr>
          <w:lang w:val="en-GB"/>
        </w:rPr>
        <w:t>So</w:t>
      </w:r>
      <w:proofErr w:type="gramEnd"/>
      <w:r w:rsidR="510A093E" w:rsidRPr="00BB2A7B">
        <w:rPr>
          <w:lang w:val="en-GB"/>
        </w:rPr>
        <w:t xml:space="preserve"> the tip is, is an attitude change.</w:t>
      </w:r>
      <w:r>
        <w:rPr>
          <w:lang w:val="en-GB"/>
        </w:rPr>
        <w:t xml:space="preserve"> </w:t>
      </w:r>
      <w:r w:rsidR="001923B4" w:rsidRPr="00BB2A7B">
        <w:t>It's a just, have an experimental or curious mindset or-</w:t>
      </w:r>
    </w:p>
    <w:p w14:paraId="629B64D7" w14:textId="2DCFE8C8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LEON: </w:t>
      </w:r>
      <w:r w:rsidR="510A093E" w:rsidRPr="00BB2A7B">
        <w:rPr>
          <w:lang w:val="en-GB"/>
        </w:rPr>
        <w:t>Absolutely! Be curious, be improvisational, adapt.</w:t>
      </w:r>
      <w:r>
        <w:rPr>
          <w:lang w:val="en-GB"/>
        </w:rPr>
        <w:t xml:space="preserve"> </w:t>
      </w:r>
      <w:r w:rsidR="001923B4" w:rsidRPr="00BB2A7B">
        <w:t>And be open to engaging your listeners more actively.</w:t>
      </w:r>
    </w:p>
    <w:p w14:paraId="68D9E8EE" w14:textId="23A42137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ASHLEY: </w:t>
      </w:r>
      <w:r w:rsidR="510A093E" w:rsidRPr="00BB2A7B">
        <w:rPr>
          <w:lang w:val="en-GB"/>
        </w:rPr>
        <w:t>Well, we are so lucky to have you. Thank you, Leon.</w:t>
      </w:r>
    </w:p>
    <w:p w14:paraId="764EFC97" w14:textId="45EF8567" w:rsidR="000068F5" w:rsidRPr="00BB2A7B" w:rsidRDefault="00BB2A7B" w:rsidP="00BB2A7B">
      <w:pPr>
        <w:rPr>
          <w:lang w:val="en-GB"/>
        </w:rPr>
      </w:pPr>
      <w:r>
        <w:rPr>
          <w:lang w:val="en-GB"/>
        </w:rPr>
        <w:t xml:space="preserve">LEON: </w:t>
      </w:r>
      <w:r w:rsidR="510A093E" w:rsidRPr="00BB2A7B">
        <w:rPr>
          <w:lang w:val="en-GB"/>
        </w:rPr>
        <w:t>Thank you</w:t>
      </w:r>
      <w:r w:rsidR="007B2149">
        <w:rPr>
          <w:lang w:val="en-GB"/>
        </w:rPr>
        <w:t>,</w:t>
      </w:r>
      <w:r w:rsidR="510A093E" w:rsidRPr="00BB2A7B">
        <w:rPr>
          <w:lang w:val="en-GB"/>
        </w:rPr>
        <w:t xml:space="preserve"> Ashley. Good to be here!</w:t>
      </w:r>
    </w:p>
    <w:sectPr w:rsidR="000068F5" w:rsidRPr="00BB2A7B" w:rsidSect="00BB2A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D639" w14:textId="77777777" w:rsidR="00F31C20" w:rsidRDefault="00F31C20" w:rsidP="00B33D56">
      <w:pPr>
        <w:spacing w:before="0" w:after="0" w:line="240" w:lineRule="auto"/>
      </w:pPr>
      <w:r>
        <w:separator/>
      </w:r>
    </w:p>
  </w:endnote>
  <w:endnote w:type="continuationSeparator" w:id="0">
    <w:p w14:paraId="485A9EC5" w14:textId="77777777" w:rsidR="00F31C20" w:rsidRDefault="00F31C20" w:rsidP="00B33D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3266035"/>
      <w:docPartObj>
        <w:docPartGallery w:val="Page Numbers (Bottom of Page)"/>
        <w:docPartUnique/>
      </w:docPartObj>
    </w:sdtPr>
    <w:sdtContent>
      <w:p w14:paraId="5143EE67" w14:textId="2E7001EA" w:rsidR="00BB2A7B" w:rsidRDefault="00BB2A7B" w:rsidP="002801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7EA419" w14:textId="77777777" w:rsidR="00BB2A7B" w:rsidRDefault="00BB2A7B" w:rsidP="00BB2A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4852" w14:textId="7A1A0211" w:rsidR="00BB2A7B" w:rsidRDefault="00BB2A7B" w:rsidP="007B2149">
    <w:pPr>
      <w:pStyle w:val="Footer"/>
      <w:pBdr>
        <w:top w:val="single" w:sz="4" w:space="6" w:color="auto"/>
      </w:pBdr>
      <w:tabs>
        <w:tab w:val="clear" w:pos="4513"/>
      </w:tabs>
      <w:ind w:right="-46"/>
    </w:pPr>
    <w:r>
      <w:t>© University of Melbourne, 2025</w:t>
    </w:r>
    <w:r>
      <w:tab/>
    </w:r>
    <w:r w:rsidR="007B2149">
      <w:t xml:space="preserve">Page </w:t>
    </w:r>
    <w:r w:rsidR="007B2149">
      <w:fldChar w:fldCharType="begin"/>
    </w:r>
    <w:r w:rsidR="007B2149">
      <w:instrText xml:space="preserve"> PAGE  \* MERGEFORMAT </w:instrText>
    </w:r>
    <w:r w:rsidR="007B2149">
      <w:fldChar w:fldCharType="separate"/>
    </w:r>
    <w:r w:rsidR="007B2149">
      <w:rPr>
        <w:noProof/>
      </w:rPr>
      <w:t>1</w:t>
    </w:r>
    <w:r w:rsidR="007B2149">
      <w:fldChar w:fldCharType="end"/>
    </w:r>
    <w:r w:rsidR="007B2149">
      <w:t xml:space="preserve"> of </w:t>
    </w:r>
    <w:fldSimple w:instr=" NUMPAGES  \* MERGEFORMAT ">
      <w:r w:rsidR="007B2149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6D00" w14:textId="77777777" w:rsidR="00F31C20" w:rsidRDefault="00F31C20" w:rsidP="00B33D56">
      <w:pPr>
        <w:spacing w:before="0" w:after="0" w:line="240" w:lineRule="auto"/>
      </w:pPr>
      <w:r>
        <w:separator/>
      </w:r>
    </w:p>
  </w:footnote>
  <w:footnote w:type="continuationSeparator" w:id="0">
    <w:p w14:paraId="672B855D" w14:textId="77777777" w:rsidR="00F31C20" w:rsidRDefault="00F31C20" w:rsidP="00B33D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4721" w14:textId="7FA959A6" w:rsidR="00B33D56" w:rsidRDefault="00B33D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1246D" wp14:editId="3A1D2A3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1631234485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5D2CD" w14:textId="3004CBE7" w:rsidR="00B33D56" w:rsidRPr="00B33D56" w:rsidRDefault="00B33D56" w:rsidP="00B33D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3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1246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54.3pt;height:32.1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" filled="f" stroked="f">
              <v:fill o:detectmouseclick="t"/>
              <v:textbox style="mso-fit-shape-to-text:t" inset="20pt,15pt,0,0">
                <w:txbxContent>
                  <w:p w14:paraId="12D5D2CD" w14:textId="3004CBE7" w:rsidR="00B33D56" w:rsidRPr="00B33D56" w:rsidRDefault="00B33D56" w:rsidP="00B33D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3D56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49A4" w14:textId="2B545404" w:rsidR="00B33D56" w:rsidRDefault="00B33D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27F3EB" wp14:editId="0F45445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176242094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E8EF1" w14:textId="2F0E8453" w:rsidR="00B33D56" w:rsidRPr="00B33D56" w:rsidRDefault="00B33D56" w:rsidP="00B33D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3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7F3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54.3pt;height:32.1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" filled="f" stroked="f">
              <v:fill o:detectmouseclick="t"/>
              <v:textbox style="mso-fit-shape-to-text:t" inset="20pt,15pt,0,0">
                <w:txbxContent>
                  <w:p w14:paraId="238E8EF1" w14:textId="2F0E8453" w:rsidR="00B33D56" w:rsidRPr="00B33D56" w:rsidRDefault="00B33D56" w:rsidP="00B33D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3D56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EB15" w14:textId="647CF246" w:rsidR="00B33D56" w:rsidRDefault="00B33D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675D72" wp14:editId="195729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89610" cy="407670"/>
              <wp:effectExtent l="0" t="0" r="8890" b="11430"/>
              <wp:wrapNone/>
              <wp:docPr id="1336198353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243631" w14:textId="273FADC6" w:rsidR="00B33D56" w:rsidRPr="00B33D56" w:rsidRDefault="00B33D56" w:rsidP="00B33D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B33D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75D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54.3pt;height:32.1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" filled="f" stroked="f">
              <v:fill o:detectmouseclick="t"/>
              <v:textbox style="mso-fit-shape-to-text:t" inset="20pt,15pt,0,0">
                <w:txbxContent>
                  <w:p w14:paraId="2B243631" w14:textId="273FADC6" w:rsidR="00B33D56" w:rsidRPr="00B33D56" w:rsidRDefault="00B33D56" w:rsidP="00B33D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B33D56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B39"/>
    <w:multiLevelType w:val="hybridMultilevel"/>
    <w:tmpl w:val="FFFFFFFF"/>
    <w:lvl w:ilvl="0" w:tplc="BF1E78E0">
      <w:start w:val="1"/>
      <w:numFmt w:val="bullet"/>
      <w:lvlText w:val="●"/>
      <w:lvlJc w:val="left"/>
      <w:pPr>
        <w:ind w:left="720" w:hanging="360"/>
      </w:pPr>
    </w:lvl>
    <w:lvl w:ilvl="1" w:tplc="CDCEFA68">
      <w:start w:val="1"/>
      <w:numFmt w:val="bullet"/>
      <w:lvlText w:val="○"/>
      <w:lvlJc w:val="left"/>
      <w:pPr>
        <w:ind w:left="1440" w:hanging="360"/>
      </w:pPr>
    </w:lvl>
    <w:lvl w:ilvl="2" w:tplc="0A94450E">
      <w:start w:val="1"/>
      <w:numFmt w:val="bullet"/>
      <w:lvlText w:val="■"/>
      <w:lvlJc w:val="left"/>
      <w:pPr>
        <w:ind w:left="2160" w:hanging="360"/>
      </w:pPr>
    </w:lvl>
    <w:lvl w:ilvl="3" w:tplc="A6ACA4E2">
      <w:start w:val="1"/>
      <w:numFmt w:val="bullet"/>
      <w:lvlText w:val="●"/>
      <w:lvlJc w:val="left"/>
      <w:pPr>
        <w:ind w:left="2880" w:hanging="360"/>
      </w:pPr>
    </w:lvl>
    <w:lvl w:ilvl="4" w:tplc="0A28DEB8">
      <w:start w:val="1"/>
      <w:numFmt w:val="bullet"/>
      <w:lvlText w:val="○"/>
      <w:lvlJc w:val="left"/>
      <w:pPr>
        <w:ind w:left="3600" w:hanging="360"/>
      </w:pPr>
    </w:lvl>
    <w:lvl w:ilvl="5" w:tplc="D0E0CAE6">
      <w:start w:val="1"/>
      <w:numFmt w:val="bullet"/>
      <w:lvlText w:val="■"/>
      <w:lvlJc w:val="left"/>
      <w:pPr>
        <w:ind w:left="4320" w:hanging="360"/>
      </w:pPr>
    </w:lvl>
    <w:lvl w:ilvl="6" w:tplc="9906E484">
      <w:start w:val="1"/>
      <w:numFmt w:val="bullet"/>
      <w:lvlText w:val="●"/>
      <w:lvlJc w:val="left"/>
      <w:pPr>
        <w:ind w:left="5040" w:hanging="360"/>
      </w:pPr>
    </w:lvl>
    <w:lvl w:ilvl="7" w:tplc="17D6D9C0">
      <w:start w:val="1"/>
      <w:numFmt w:val="bullet"/>
      <w:lvlText w:val="●"/>
      <w:lvlJc w:val="left"/>
      <w:pPr>
        <w:ind w:left="5760" w:hanging="360"/>
      </w:pPr>
    </w:lvl>
    <w:lvl w:ilvl="8" w:tplc="2A08E944">
      <w:start w:val="1"/>
      <w:numFmt w:val="bullet"/>
      <w:lvlText w:val="●"/>
      <w:lvlJc w:val="left"/>
      <w:pPr>
        <w:ind w:left="6480" w:hanging="360"/>
      </w:pPr>
    </w:lvl>
  </w:abstractNum>
  <w:num w:numId="1" w16cid:durableId="10090672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displayBackgroundShape/>
  <w:proofState w:spelling="clean" w:grammar="clean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0A093E"/>
    <w:rsid w:val="000068F5"/>
    <w:rsid w:val="00152E8D"/>
    <w:rsid w:val="001834F1"/>
    <w:rsid w:val="001923B4"/>
    <w:rsid w:val="002500AE"/>
    <w:rsid w:val="00464794"/>
    <w:rsid w:val="00501EB4"/>
    <w:rsid w:val="007B2149"/>
    <w:rsid w:val="00B33D56"/>
    <w:rsid w:val="00B954DE"/>
    <w:rsid w:val="00BB2A7B"/>
    <w:rsid w:val="00EA2E92"/>
    <w:rsid w:val="00EC4023"/>
    <w:rsid w:val="00F17015"/>
    <w:rsid w:val="00F31C20"/>
    <w:rsid w:val="00F76129"/>
    <w:rsid w:val="510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231C4"/>
  <w15:docId w15:val="{6BCC59B0-5B4F-4BF8-B643-74DB9CD8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94"/>
    <w:pPr>
      <w:suppressAutoHyphens/>
      <w:spacing w:before="240" w:after="240" w:line="360" w:lineRule="auto"/>
    </w:pPr>
    <w:rPr>
      <w:rFonts w:ascii="Arial" w:eastAsiaTheme="minorHAnsi" w:hAnsi="Arial" w:cstheme="minorBidi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794"/>
    <w:pPr>
      <w:keepNext/>
      <w:keepLines/>
      <w:spacing w:before="360" w:after="80" w:line="276" w:lineRule="auto"/>
      <w:outlineLvl w:val="0"/>
    </w:pPr>
    <w:rPr>
      <w:rFonts w:ascii="Georgia" w:eastAsiaTheme="majorEastAsia" w:hAnsi="Georgia" w:cstheme="majorBidi"/>
      <w:b/>
      <w:color w:val="000F4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4794"/>
    <w:pPr>
      <w:keepNext/>
      <w:keepLines/>
      <w:spacing w:before="160" w:after="80" w:line="276" w:lineRule="auto"/>
      <w:outlineLvl w:val="1"/>
    </w:pPr>
    <w:rPr>
      <w:rFonts w:ascii="Georgia" w:eastAsiaTheme="majorEastAsia" w:hAnsi="Georgia" w:cstheme="majorBidi"/>
      <w:b/>
      <w:color w:val="000F46"/>
      <w:sz w:val="28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  <w:rsid w:val="004647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4794"/>
  </w:style>
  <w:style w:type="paragraph" w:styleId="Title">
    <w:name w:val="Title"/>
    <w:basedOn w:val="Normal"/>
    <w:next w:val="Normal"/>
    <w:link w:val="TitleChar"/>
    <w:uiPriority w:val="10"/>
    <w:qFormat/>
    <w:rsid w:val="00464794"/>
    <w:pPr>
      <w:spacing w:after="80" w:line="240" w:lineRule="auto"/>
      <w:contextualSpacing/>
    </w:pPr>
    <w:rPr>
      <w:rFonts w:eastAsiaTheme="majorEastAsia" w:cs="Times New Roman (Headings CS)"/>
      <w:color w:val="000E46"/>
      <w:spacing w:val="-10"/>
      <w:kern w:val="28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56"/>
  </w:style>
  <w:style w:type="character" w:customStyle="1" w:styleId="Heading1Char">
    <w:name w:val="Heading 1 Char"/>
    <w:basedOn w:val="DefaultParagraphFont"/>
    <w:link w:val="Heading1"/>
    <w:uiPriority w:val="9"/>
    <w:rsid w:val="00464794"/>
    <w:rPr>
      <w:rFonts w:ascii="Georgia" w:eastAsiaTheme="majorEastAsia" w:hAnsi="Georgia" w:cstheme="majorBidi"/>
      <w:b/>
      <w:color w:val="000F46"/>
      <w:sz w:val="40"/>
      <w:szCs w:val="40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64794"/>
    <w:rPr>
      <w:rFonts w:ascii="Georgia" w:eastAsiaTheme="majorEastAsia" w:hAnsi="Georgia" w:cstheme="majorBidi"/>
      <w:b/>
      <w:color w:val="000F46"/>
      <w:sz w:val="28"/>
      <w:szCs w:val="32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64794"/>
    <w:rPr>
      <w:rFonts w:ascii="Arial" w:eastAsiaTheme="majorEastAsia" w:hAnsi="Arial" w:cs="Times New Roman (Headings CS)"/>
      <w:color w:val="000E46"/>
      <w:spacing w:val="-10"/>
      <w:kern w:val="28"/>
      <w:sz w:val="56"/>
      <w:szCs w:val="56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6479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794"/>
    <w:rPr>
      <w:rFonts w:ascii="Arial" w:eastAsiaTheme="minorHAnsi" w:hAnsi="Arial" w:cstheme="minorBidi"/>
      <w:lang w:val="en-A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B2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FC9EF4737874B9BCB7C4DD22B2667" ma:contentTypeVersion="23" ma:contentTypeDescription="Create a new document." ma:contentTypeScope="" ma:versionID="f37d50efc976a950cc820a78cf8feb31">
  <xsd:schema xmlns:xsd="http://www.w3.org/2001/XMLSchema" xmlns:xs="http://www.w3.org/2001/XMLSchema" xmlns:p="http://schemas.microsoft.com/office/2006/metadata/properties" xmlns:ns2="d14e1379-7c1e-4efe-b0f5-30be84dd54c8" xmlns:ns3="8a1c7ed3-0bf6-4004-92e8-73cd3484995b" xmlns:ns4="f07d8113-1d44-46cb-baa5-a742d0650dfc" targetNamespace="http://schemas.microsoft.com/office/2006/metadata/properties" ma:root="true" ma:fieldsID="9dce58e41d8b5eb8579fd19452d2bee9" ns2:_="" ns3:_="" ns4:_="">
    <xsd:import namespace="d14e1379-7c1e-4efe-b0f5-30be84dd54c8"/>
    <xsd:import namespace="8a1c7ed3-0bf6-4004-92e8-73cd3484995b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Completion" minOccurs="0"/>
                <xsd:element ref="ns2:Signedoff_x003f_" minOccurs="0"/>
                <xsd:element ref="ns2:Possibleuse" minOccurs="0"/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e1379-7c1e-4efe-b0f5-30be84dd54c8" elementFormDefault="qualified">
    <xsd:import namespace="http://schemas.microsoft.com/office/2006/documentManagement/types"/>
    <xsd:import namespace="http://schemas.microsoft.com/office/infopath/2007/PartnerControls"/>
    <xsd:element name="Completion" ma:index="2" nillable="true" ma:displayName="Completion" ma:description="Percentage complete" ma:format="Dropdown" ma:internalName="Completion" ma:readOnly="false">
      <xsd:simpleType>
        <xsd:restriction base="dms:Choice">
          <xsd:enumeration value="0%"/>
          <xsd:enumeration value="25%"/>
          <xsd:enumeration value="50%"/>
          <xsd:enumeration value="75%"/>
          <xsd:enumeration value="100%"/>
        </xsd:restriction>
      </xsd:simpleType>
    </xsd:element>
    <xsd:element name="Signedoff_x003f_" ma:index="3" nillable="true" ma:displayName="Signed off?" ma:default="0" ma:format="Dropdown" ma:internalName="Signedoff_x003f_" ma:readOnly="false">
      <xsd:simpleType>
        <xsd:restriction base="dms:Boolean"/>
      </xsd:simpleType>
    </xsd:element>
    <xsd:element name="Possibleuse" ma:index="5" nillable="true" ma:displayName="Possible use" ma:format="Dropdown" ma:internalName="Possibleuse" ma:readOnly="false">
      <xsd:simpleType>
        <xsd:restriction base="dms:Text">
          <xsd:maxLength value="255"/>
        </xsd:restriction>
      </xsd:simpleType>
    </xsd:element>
    <xsd:element name="Status" ma:index="6" nillable="true" ma:displayName="Status" ma:format="Dropdown" ma:internalName="Status" ma:readOnly="false">
      <xsd:simpleType>
        <xsd:restriction base="dms:Choice">
          <xsd:enumeration value="In Dev"/>
          <xsd:enumeration value="Ready"/>
          <xsd:enumeration value="Published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4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c7ed3-0bf6-4004-92e8-73cd348499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9cb7178-4241-4dea-9d17-7d6fa13376b9}" ma:internalName="TaxCatchAll" ma:readOnly="false" ma:showField="CatchAllData" ma:web="8a1c7ed3-0bf6-4004-92e8-73cd3484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d14e1379-7c1e-4efe-b0f5-30be84dd54c8">
      <Terms xmlns="http://schemas.microsoft.com/office/infopath/2007/PartnerControls"/>
    </lcf76f155ced4ddcb4097134ff3c332f>
    <Possibleuse xmlns="d14e1379-7c1e-4efe-b0f5-30be84dd54c8" xsi:nil="true"/>
    <Completion xmlns="d14e1379-7c1e-4efe-b0f5-30be84dd54c8" xsi:nil="true"/>
    <Signedoff_x003f_ xmlns="d14e1379-7c1e-4efe-b0f5-30be84dd54c8">false</Signedoff_x003f_>
    <Status xmlns="d14e1379-7c1e-4efe-b0f5-30be84dd54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65B51-FF5A-435A-87B9-E06DDC3C4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e1379-7c1e-4efe-b0f5-30be84dd54c8"/>
    <ds:schemaRef ds:uri="8a1c7ed3-0bf6-4004-92e8-73cd3484995b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56A612-FE4D-427E-A329-0914160BBC24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d14e1379-7c1e-4efe-b0f5-30be84dd54c8"/>
  </ds:schemaRefs>
</ds:datastoreItem>
</file>

<file path=customXml/itemProps3.xml><?xml version="1.0" encoding="utf-8"?>
<ds:datastoreItem xmlns:ds="http://schemas.openxmlformats.org/officeDocument/2006/customXml" ds:itemID="{1A02BC3C-F3F3-473B-B8B6-90518DF93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8B6753-E81E-8F4E-BD12-F3164595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868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Ashley Anderson</cp:lastModifiedBy>
  <cp:revision>10</cp:revision>
  <dcterms:created xsi:type="dcterms:W3CDTF">2025-07-08T11:31:00Z</dcterms:created>
  <dcterms:modified xsi:type="dcterms:W3CDTF">2025-07-09T05:47:00Z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0x0101001F8FC9EF4737874B9BCB7C4DD22B2667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4fa4c4d1,613aa9b5,690c68cf</vt:lpwstr>
  </property>
  <property fmtid="{D5CDD505-2E9C-101B-9397-08002B2CF9AE}" pid="5" name="ClassificationContentMarkingHeaderFontProps">
    <vt:lpwstr>#000000,14,Calibri</vt:lpwstr>
  </property>
  <property fmtid="{D5CDD505-2E9C-101B-9397-08002B2CF9AE}" pid="6" name="ClassificationContentMarkingHeaderText">
    <vt:lpwstr>Public</vt:lpwstr>
  </property>
  <property fmtid="{D5CDD505-2E9C-101B-9397-08002B2CF9AE}" pid="7" name="MSIP_Label_04645f7c-e9e9-4835-b3b8-b30b99485bb7_Enabled">
    <vt:lpwstr>true</vt:lpwstr>
  </property>
  <property fmtid="{D5CDD505-2E9C-101B-9397-08002B2CF9AE}" pid="8" name="MSIP_Label_04645f7c-e9e9-4835-b3b8-b30b99485bb7_SetDate">
    <vt:lpwstr>2025-07-09T05:30:44Z</vt:lpwstr>
  </property>
  <property fmtid="{D5CDD505-2E9C-101B-9397-08002B2CF9AE}" pid="9" name="MSIP_Label_04645f7c-e9e9-4835-b3b8-b30b99485bb7_Method">
    <vt:lpwstr>Privileged</vt:lpwstr>
  </property>
  <property fmtid="{D5CDD505-2E9C-101B-9397-08002B2CF9AE}" pid="10" name="MSIP_Label_04645f7c-e9e9-4835-b3b8-b30b99485bb7_Name">
    <vt:lpwstr>Public</vt:lpwstr>
  </property>
  <property fmtid="{D5CDD505-2E9C-101B-9397-08002B2CF9AE}" pid="11" name="MSIP_Label_04645f7c-e9e9-4835-b3b8-b30b99485bb7_SiteId">
    <vt:lpwstr>0e5bf3cf-1ff4-46b7-9176-52c538c22a4d</vt:lpwstr>
  </property>
  <property fmtid="{D5CDD505-2E9C-101B-9397-08002B2CF9AE}" pid="12" name="MSIP_Label_04645f7c-e9e9-4835-b3b8-b30b99485bb7_ActionId">
    <vt:lpwstr>33be036e-1bda-49be-81eb-3def077b159d</vt:lpwstr>
  </property>
  <property fmtid="{D5CDD505-2E9C-101B-9397-08002B2CF9AE}" pid="13" name="MSIP_Label_04645f7c-e9e9-4835-b3b8-b30b99485bb7_ContentBits">
    <vt:lpwstr>1</vt:lpwstr>
  </property>
  <property fmtid="{D5CDD505-2E9C-101B-9397-08002B2CF9AE}" pid="14" name="MSIP_Label_04645f7c-e9e9-4835-b3b8-b30b99485bb7_Tag">
    <vt:lpwstr>50, 0, 1, 1</vt:lpwstr>
  </property>
</Properties>
</file>