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39A8" w14:textId="362A304C" w:rsidR="002A30AC" w:rsidRPr="00694612" w:rsidRDefault="008B0DBE" w:rsidP="00694612">
      <w:pPr>
        <w:pStyle w:val="Title"/>
        <w:rPr>
          <w:rFonts w:ascii="Georgia" w:hAnsi="Georgia"/>
        </w:rPr>
      </w:pPr>
      <w:r w:rsidRPr="00694612">
        <w:rPr>
          <w:rFonts w:ascii="Georgia" w:hAnsi="Georgia"/>
        </w:rPr>
        <w:t>Balance the Scales</w:t>
      </w:r>
      <w:r w:rsidR="00694612">
        <w:rPr>
          <w:rFonts w:ascii="Georgia" w:hAnsi="Georgia"/>
        </w:rPr>
        <w:t>:</w:t>
      </w:r>
      <w:r w:rsidRPr="00694612">
        <w:rPr>
          <w:rFonts w:ascii="Georgia" w:hAnsi="Georgia"/>
        </w:rPr>
        <w:t xml:space="preserve"> LaTeX and the LMS</w:t>
      </w:r>
    </w:p>
    <w:p w14:paraId="10412762" w14:textId="3A09B6BE" w:rsidR="002A30AC" w:rsidRPr="00694612" w:rsidRDefault="00694612" w:rsidP="00694612">
      <w:r>
        <w:t xml:space="preserve">PAUL: </w:t>
      </w:r>
      <w:r w:rsidR="5F924A31" w:rsidRPr="00694612">
        <w:t xml:space="preserve">Hi, I'm Paul </w:t>
      </w:r>
      <w:proofErr w:type="spellStart"/>
      <w:r w:rsidR="5F924A31" w:rsidRPr="00694612">
        <w:t>Fijn</w:t>
      </w:r>
      <w:proofErr w:type="spellEnd"/>
      <w:r w:rsidR="5F924A31" w:rsidRPr="00694612">
        <w:t xml:space="preserve"> and I'm a lecturer in the School of Mathematics and Statistics in the Faculty of Science.</w:t>
      </w:r>
    </w:p>
    <w:p w14:paraId="2BEFF369" w14:textId="379DC291" w:rsidR="002A30AC" w:rsidRPr="00694612" w:rsidRDefault="5F924A31" w:rsidP="00694612">
      <w:r w:rsidRPr="00694612">
        <w:t>This year we built a new subject for Maths and Stats called Critical Thinking with Data, and we set ourselves a challenge to make the subject as accessible as possible.</w:t>
      </w:r>
      <w:r w:rsidR="00694612">
        <w:t xml:space="preserve"> </w:t>
      </w:r>
      <w:r w:rsidR="008B0DBE" w:rsidRPr="00694612">
        <w:t>It was an interesting challenge to set because it forced me to think creatively about practices I had never questioned before.</w:t>
      </w:r>
    </w:p>
    <w:p w14:paraId="45D77F84" w14:textId="4B081CBF" w:rsidR="002A30AC" w:rsidRPr="00694612" w:rsidRDefault="008B0DBE" w:rsidP="00694612">
      <w:r w:rsidRPr="00694612">
        <w:t>One of the first things I experimented with was putting assignments and answer guides straight in the LMS rather than using LaTeX PDFs.</w:t>
      </w:r>
    </w:p>
    <w:p w14:paraId="0BE28AE0" w14:textId="72966A8B" w:rsidR="002A30AC" w:rsidRPr="00694612" w:rsidRDefault="008B0DBE" w:rsidP="00694612">
      <w:r w:rsidRPr="00694612">
        <w:t>Building content in the LMS or any kind of HTML helps students who use assistive technology.</w:t>
      </w:r>
      <w:r w:rsidR="00694612">
        <w:t xml:space="preserve"> </w:t>
      </w:r>
      <w:r w:rsidRPr="00694612">
        <w:t>It really helps balance the scales for students who otherwise would have to wait for material to be converted.</w:t>
      </w:r>
    </w:p>
    <w:p w14:paraId="1D3BFADA" w14:textId="2FF93C01" w:rsidR="002A30AC" w:rsidRPr="00694612" w:rsidRDefault="008B0DBE" w:rsidP="00694612">
      <w:r w:rsidRPr="00694612">
        <w:t>Previously I never would have even thought of building in the LMS.</w:t>
      </w:r>
      <w:r w:rsidR="00694612">
        <w:t xml:space="preserve"> </w:t>
      </w:r>
      <w:r w:rsidR="5F924A31" w:rsidRPr="00694612">
        <w:t xml:space="preserve">I usually created everything in </w:t>
      </w:r>
      <w:proofErr w:type="spellStart"/>
      <w:r w:rsidR="5F924A31" w:rsidRPr="00694612">
        <w:t>TeXworks</w:t>
      </w:r>
      <w:proofErr w:type="spellEnd"/>
      <w:r w:rsidR="5F924A31" w:rsidRPr="00694612">
        <w:t xml:space="preserve"> and published it in PDF documents, although I had started using </w:t>
      </w:r>
      <w:proofErr w:type="spellStart"/>
      <w:r w:rsidR="5F924A31" w:rsidRPr="00694612">
        <w:t>RMarkdown</w:t>
      </w:r>
      <w:proofErr w:type="spellEnd"/>
      <w:r w:rsidR="5F924A31" w:rsidRPr="00694612">
        <w:t xml:space="preserve"> for producing HTML assignments for another statistics subject </w:t>
      </w:r>
      <w:r w:rsidR="00694612">
        <w:t>(</w:t>
      </w:r>
      <w:r w:rsidR="5F924A31" w:rsidRPr="00694612">
        <w:t>Analysis of Biological Data</w:t>
      </w:r>
      <w:r w:rsidR="00694612">
        <w:t>)</w:t>
      </w:r>
      <w:r w:rsidR="5F924A31" w:rsidRPr="00694612">
        <w:t>.</w:t>
      </w:r>
      <w:r w:rsidR="00694612">
        <w:t xml:space="preserve"> </w:t>
      </w:r>
      <w:r w:rsidR="5F924A31" w:rsidRPr="00694612">
        <w:t>Everyone uses LaTeX, and it really is helpful in creating large slide decks for maths content.</w:t>
      </w:r>
      <w:r w:rsidR="00694612">
        <w:t xml:space="preserve"> </w:t>
      </w:r>
      <w:r w:rsidRPr="00694612">
        <w:t>I've tried using PowerPoint before, but it was a bit annoying.</w:t>
      </w:r>
      <w:r w:rsidR="00694612">
        <w:t xml:space="preserve"> </w:t>
      </w:r>
      <w:r w:rsidRPr="00694612">
        <w:t>I had also assumed that creating content in the LMS would be more time consuming.</w:t>
      </w:r>
    </w:p>
    <w:p w14:paraId="565775AF" w14:textId="77777777" w:rsidR="00694612" w:rsidRDefault="008B0DBE" w:rsidP="00694612">
      <w:r w:rsidRPr="00694612">
        <w:t>Surprisingly, though, the LMS worked fine.</w:t>
      </w:r>
      <w:r w:rsidR="00694612">
        <w:t xml:space="preserve"> </w:t>
      </w:r>
      <w:r w:rsidRPr="00694612">
        <w:t>It was easy to type LaTeX equations straight into its equation editor.</w:t>
      </w:r>
      <w:r w:rsidR="00694612">
        <w:t xml:space="preserve"> </w:t>
      </w:r>
      <w:r w:rsidR="5F924A31" w:rsidRPr="00694612">
        <w:t xml:space="preserve">Since assignments and answer guides are short, and since they don't use too many equations, it wasn't any more time consuming than creating a PDF. </w:t>
      </w:r>
    </w:p>
    <w:p w14:paraId="212A687B" w14:textId="1381FA40" w:rsidR="002A30AC" w:rsidRPr="00694612" w:rsidRDefault="5F924A31" w:rsidP="00694612">
      <w:r w:rsidRPr="00694612">
        <w:t>With HTML assignments,</w:t>
      </w:r>
      <w:r w:rsidR="00694612">
        <w:t xml:space="preserve"> </w:t>
      </w:r>
      <w:r w:rsidRPr="00694612">
        <w:t xml:space="preserve">I </w:t>
      </w:r>
      <w:r w:rsidR="00694612">
        <w:t xml:space="preserve">did </w:t>
      </w:r>
      <w:r w:rsidRPr="00694612">
        <w:t xml:space="preserve">still provide a PDF copy as a backup just in case students wanted to print it out and scribble on it, but students </w:t>
      </w:r>
      <w:proofErr w:type="gramStart"/>
      <w:r w:rsidRPr="00694612">
        <w:t>actually seem</w:t>
      </w:r>
      <w:proofErr w:type="gramEnd"/>
      <w:r w:rsidRPr="00694612">
        <w:t xml:space="preserve"> to prefer the HTML version.</w:t>
      </w:r>
      <w:r w:rsidR="00694612">
        <w:t xml:space="preserve"> </w:t>
      </w:r>
      <w:r w:rsidRPr="00694612">
        <w:t>For example, sighted students can use assistive technology to customise fonts and layout, which is also helpful for students with dyslexia.</w:t>
      </w:r>
      <w:r w:rsidR="00694612">
        <w:t xml:space="preserve"> </w:t>
      </w:r>
      <w:r w:rsidRPr="00694612">
        <w:t xml:space="preserve">Even students who don't use assistive tech </w:t>
      </w:r>
      <w:r w:rsidR="00A93BF3">
        <w:t>said</w:t>
      </w:r>
      <w:r w:rsidRPr="00694612">
        <w:t xml:space="preserve"> that it's easier to navigate.</w:t>
      </w:r>
    </w:p>
    <w:p w14:paraId="4FDB9CA7" w14:textId="7AB2124A" w:rsidR="002A30AC" w:rsidRPr="00694612" w:rsidRDefault="008B0DBE" w:rsidP="00694612">
      <w:r w:rsidRPr="00694612">
        <w:t>I'm glad we set ourselves this challenge.</w:t>
      </w:r>
      <w:r w:rsidR="00694612">
        <w:t xml:space="preserve"> </w:t>
      </w:r>
      <w:r w:rsidR="5F924A31" w:rsidRPr="00694612">
        <w:t>It was interesting to question our long-held practices and discover that it's possible to put some content in the LMS directly.</w:t>
      </w:r>
    </w:p>
    <w:p w14:paraId="0F1EE343" w14:textId="57F4103D" w:rsidR="002A30AC" w:rsidRPr="00694612" w:rsidRDefault="008B0DBE" w:rsidP="00694612">
      <w:r w:rsidRPr="00694612">
        <w:t>My hot tip:</w:t>
      </w:r>
      <w:r w:rsidR="00694612">
        <w:t xml:space="preserve"> </w:t>
      </w:r>
      <w:r w:rsidR="5F924A31" w:rsidRPr="00694612">
        <w:t>Accessibility is much easier to integrate than writing new content.</w:t>
      </w:r>
      <w:r w:rsidR="00694612">
        <w:t xml:space="preserve"> </w:t>
      </w:r>
      <w:r w:rsidR="5F924A31" w:rsidRPr="00694612">
        <w:t>Luckily</w:t>
      </w:r>
      <w:r>
        <w:t>,</w:t>
      </w:r>
      <w:r w:rsidR="5F924A31" w:rsidRPr="00694612">
        <w:t xml:space="preserve"> we create new assignments all the time, but since we were creating a whole new subject, it was a great o</w:t>
      </w:r>
      <w:r w:rsidR="00694612">
        <w:t>pp</w:t>
      </w:r>
      <w:r w:rsidR="5F924A31" w:rsidRPr="00694612">
        <w:t>ortunity to build in accessibility right from the start.</w:t>
      </w:r>
    </w:p>
    <w:sectPr w:rsidR="002A30AC" w:rsidRPr="0069461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6E35" w14:textId="77777777" w:rsidR="00A93BF3" w:rsidRDefault="00A93BF3" w:rsidP="00A93BF3">
      <w:pPr>
        <w:spacing w:before="0" w:after="0" w:line="240" w:lineRule="auto"/>
      </w:pPr>
      <w:r>
        <w:separator/>
      </w:r>
    </w:p>
  </w:endnote>
  <w:endnote w:type="continuationSeparator" w:id="0">
    <w:p w14:paraId="06AEA08E" w14:textId="77777777" w:rsidR="00A93BF3" w:rsidRDefault="00A93BF3" w:rsidP="00A93B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3AB2" w14:textId="1B914AA3" w:rsidR="00A93BF3" w:rsidRPr="00A93BF3" w:rsidRDefault="00A93BF3" w:rsidP="00A93BF3">
    <w:pPr>
      <w:pStyle w:val="Footer"/>
      <w:pBdr>
        <w:top w:val="single" w:sz="4" w:space="6" w:color="auto"/>
      </w:pBdr>
      <w:tabs>
        <w:tab w:val="clear" w:pos="4513"/>
      </w:tabs>
      <w:ind w:right="-46"/>
    </w:pPr>
    <w:r>
      <w:t>© University of Melbourne, 2025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1EFC" w14:textId="77777777" w:rsidR="00A93BF3" w:rsidRDefault="00A93BF3" w:rsidP="00A93BF3">
      <w:pPr>
        <w:spacing w:before="0" w:after="0" w:line="240" w:lineRule="auto"/>
      </w:pPr>
      <w:r>
        <w:separator/>
      </w:r>
    </w:p>
  </w:footnote>
  <w:footnote w:type="continuationSeparator" w:id="0">
    <w:p w14:paraId="554CC73C" w14:textId="77777777" w:rsidR="00A93BF3" w:rsidRDefault="00A93BF3" w:rsidP="00A93B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B57E" w14:textId="4DBF5643" w:rsidR="008B0DBE" w:rsidRDefault="008B0D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D1F08" wp14:editId="692B5F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123512737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7ADFC" w14:textId="3B7A62C1" w:rsidR="008B0DBE" w:rsidRPr="008B0DBE" w:rsidRDefault="008B0DBE" w:rsidP="008B0D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B0D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D1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4.3pt;height:52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" filled="f" stroked="f">
              <v:fill o:detectmouseclick="t"/>
              <v:textbox style="mso-fit-shape-to-text:t" inset="20pt,15pt,0,0">
                <w:txbxContent>
                  <w:p w14:paraId="2417ADFC" w14:textId="3B7A62C1" w:rsidR="008B0DBE" w:rsidRPr="008B0DBE" w:rsidRDefault="008B0DBE" w:rsidP="008B0D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B0DB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ED71" w14:textId="604A91A7" w:rsidR="008B0DBE" w:rsidRDefault="008B0D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C2A676" wp14:editId="48BC823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361893368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1E2AA" w14:textId="1D9149B5" w:rsidR="008B0DBE" w:rsidRPr="008B0DBE" w:rsidRDefault="008B0DBE" w:rsidP="008B0D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B0D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2A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4.3pt;height:52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1FF1E2AA" w14:textId="1D9149B5" w:rsidR="008B0DBE" w:rsidRPr="008B0DBE" w:rsidRDefault="008B0DBE" w:rsidP="008B0D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B0DB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70C7" w14:textId="255F7E67" w:rsidR="008B0DBE" w:rsidRDefault="008B0D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8104EA" wp14:editId="4C9FE4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668655"/>
              <wp:effectExtent l="0" t="0" r="8890" b="4445"/>
              <wp:wrapNone/>
              <wp:docPr id="65750712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0DBFB" w14:textId="68641887" w:rsidR="008B0DBE" w:rsidRPr="008B0DBE" w:rsidRDefault="008B0DBE" w:rsidP="008B0D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B0D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104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4.3pt;height:52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" filled="f" stroked="f">
              <v:fill o:detectmouseclick="t"/>
              <v:textbox style="mso-fit-shape-to-text:t" inset="20pt,15pt,0,0">
                <w:txbxContent>
                  <w:p w14:paraId="57E0DBFB" w14:textId="68641887" w:rsidR="008B0DBE" w:rsidRPr="008B0DBE" w:rsidRDefault="008B0DBE" w:rsidP="008B0D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B0DB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B76C"/>
    <w:multiLevelType w:val="hybridMultilevel"/>
    <w:tmpl w:val="A54029F8"/>
    <w:lvl w:ilvl="0" w:tplc="89DC3842">
      <w:start w:val="1"/>
      <w:numFmt w:val="bullet"/>
      <w:lvlText w:val="●"/>
      <w:lvlJc w:val="left"/>
      <w:pPr>
        <w:ind w:left="720" w:hanging="360"/>
      </w:pPr>
    </w:lvl>
    <w:lvl w:ilvl="1" w:tplc="A484EEB2">
      <w:start w:val="1"/>
      <w:numFmt w:val="bullet"/>
      <w:lvlText w:val="○"/>
      <w:lvlJc w:val="left"/>
      <w:pPr>
        <w:ind w:left="1440" w:hanging="360"/>
      </w:pPr>
    </w:lvl>
    <w:lvl w:ilvl="2" w:tplc="D5A82042">
      <w:start w:val="1"/>
      <w:numFmt w:val="bullet"/>
      <w:lvlText w:val="■"/>
      <w:lvlJc w:val="left"/>
      <w:pPr>
        <w:ind w:left="2160" w:hanging="360"/>
      </w:pPr>
    </w:lvl>
    <w:lvl w:ilvl="3" w:tplc="EC449982">
      <w:start w:val="1"/>
      <w:numFmt w:val="bullet"/>
      <w:lvlText w:val="●"/>
      <w:lvlJc w:val="left"/>
      <w:pPr>
        <w:ind w:left="2880" w:hanging="360"/>
      </w:pPr>
    </w:lvl>
    <w:lvl w:ilvl="4" w:tplc="78165AF8">
      <w:start w:val="1"/>
      <w:numFmt w:val="bullet"/>
      <w:lvlText w:val="○"/>
      <w:lvlJc w:val="left"/>
      <w:pPr>
        <w:ind w:left="3600" w:hanging="360"/>
      </w:pPr>
    </w:lvl>
    <w:lvl w:ilvl="5" w:tplc="3B907DDA">
      <w:start w:val="1"/>
      <w:numFmt w:val="bullet"/>
      <w:lvlText w:val="■"/>
      <w:lvlJc w:val="left"/>
      <w:pPr>
        <w:ind w:left="4320" w:hanging="360"/>
      </w:pPr>
    </w:lvl>
    <w:lvl w:ilvl="6" w:tplc="917E0B3E">
      <w:start w:val="1"/>
      <w:numFmt w:val="bullet"/>
      <w:lvlText w:val="●"/>
      <w:lvlJc w:val="left"/>
      <w:pPr>
        <w:ind w:left="5040" w:hanging="360"/>
      </w:pPr>
    </w:lvl>
    <w:lvl w:ilvl="7" w:tplc="BBCE7E3C">
      <w:start w:val="1"/>
      <w:numFmt w:val="bullet"/>
      <w:lvlText w:val="●"/>
      <w:lvlJc w:val="left"/>
      <w:pPr>
        <w:ind w:left="5760" w:hanging="360"/>
      </w:pPr>
    </w:lvl>
    <w:lvl w:ilvl="8" w:tplc="4820896A">
      <w:start w:val="1"/>
      <w:numFmt w:val="bullet"/>
      <w:lvlText w:val="●"/>
      <w:lvlJc w:val="left"/>
      <w:pPr>
        <w:ind w:left="6480" w:hanging="360"/>
      </w:pPr>
    </w:lvl>
  </w:abstractNum>
  <w:num w:numId="1" w16cid:durableId="2804988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924A31"/>
    <w:rsid w:val="002A30AC"/>
    <w:rsid w:val="00694612"/>
    <w:rsid w:val="008B0DBE"/>
    <w:rsid w:val="00A93BF3"/>
    <w:rsid w:val="00F76129"/>
    <w:rsid w:val="5F92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D0BC3"/>
  <w15:docId w15:val="{99F69212-472B-4C45-9EE7-A153AACA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12"/>
    <w:pPr>
      <w:suppressAutoHyphens/>
      <w:spacing w:before="240" w:after="240" w:line="360" w:lineRule="auto"/>
    </w:pPr>
    <w:rPr>
      <w:rFonts w:ascii="Arial" w:eastAsiaTheme="minorHAnsi" w:hAnsi="Arial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612"/>
    <w:pPr>
      <w:keepNext/>
      <w:keepLines/>
      <w:spacing w:before="360" w:after="80" w:line="276" w:lineRule="auto"/>
      <w:outlineLvl w:val="0"/>
    </w:pPr>
    <w:rPr>
      <w:rFonts w:ascii="Georgia" w:eastAsiaTheme="majorEastAsia" w:hAnsi="Georgia" w:cstheme="majorBidi"/>
      <w:b/>
      <w:color w:val="000F4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612"/>
    <w:pPr>
      <w:keepNext/>
      <w:keepLines/>
      <w:spacing w:before="160" w:after="80" w:line="276" w:lineRule="auto"/>
      <w:outlineLvl w:val="1"/>
    </w:pPr>
    <w:rPr>
      <w:rFonts w:ascii="Georgia" w:eastAsiaTheme="majorEastAsia" w:hAnsi="Georgia" w:cstheme="majorBidi"/>
      <w:b/>
      <w:color w:val="000F46"/>
      <w:sz w:val="28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  <w:rsid w:val="006946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4612"/>
  </w:style>
  <w:style w:type="paragraph" w:styleId="Title">
    <w:name w:val="Title"/>
    <w:basedOn w:val="Normal"/>
    <w:next w:val="Normal"/>
    <w:link w:val="TitleChar"/>
    <w:uiPriority w:val="10"/>
    <w:qFormat/>
    <w:rsid w:val="00694612"/>
    <w:pPr>
      <w:spacing w:after="80" w:line="240" w:lineRule="auto"/>
      <w:contextualSpacing/>
    </w:pPr>
    <w:rPr>
      <w:rFonts w:eastAsiaTheme="majorEastAsia" w:cs="Times New Roman (Headings CS)"/>
      <w:color w:val="000E46"/>
      <w:spacing w:val="-10"/>
      <w:kern w:val="2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4612"/>
    <w:rPr>
      <w:rFonts w:ascii="Georgia" w:eastAsiaTheme="majorEastAsia" w:hAnsi="Georgia" w:cstheme="majorBidi"/>
      <w:b/>
      <w:color w:val="000F46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94612"/>
    <w:rPr>
      <w:rFonts w:ascii="Georgia" w:eastAsiaTheme="majorEastAsia" w:hAnsi="Georgia" w:cstheme="majorBidi"/>
      <w:b/>
      <w:color w:val="000F46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4612"/>
    <w:rPr>
      <w:rFonts w:ascii="Arial" w:eastAsiaTheme="majorEastAsia" w:hAnsi="Arial" w:cs="Times New Roman (Headings CS)"/>
      <w:color w:val="000E46"/>
      <w:spacing w:val="-10"/>
      <w:kern w:val="28"/>
      <w:sz w:val="56"/>
      <w:szCs w:val="5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3BF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F3"/>
    <w:rPr>
      <w:rFonts w:ascii="Arial" w:eastAsiaTheme="minorHAnsi" w:hAnsi="Arial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3BF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F3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FC9EF4737874B9BCB7C4DD22B2667" ma:contentTypeVersion="23" ma:contentTypeDescription="Create a new document." ma:contentTypeScope="" ma:versionID="f37d50efc976a950cc820a78cf8feb31">
  <xsd:schema xmlns:xsd="http://www.w3.org/2001/XMLSchema" xmlns:xs="http://www.w3.org/2001/XMLSchema" xmlns:p="http://schemas.microsoft.com/office/2006/metadata/properties" xmlns:ns2="d14e1379-7c1e-4efe-b0f5-30be84dd54c8" xmlns:ns3="8a1c7ed3-0bf6-4004-92e8-73cd3484995b" xmlns:ns4="f07d8113-1d44-46cb-baa5-a742d0650dfc" targetNamespace="http://schemas.microsoft.com/office/2006/metadata/properties" ma:root="true" ma:fieldsID="9dce58e41d8b5eb8579fd19452d2bee9" ns2:_="" ns3:_="" ns4:_="">
    <xsd:import namespace="d14e1379-7c1e-4efe-b0f5-30be84dd54c8"/>
    <xsd:import namespace="8a1c7ed3-0bf6-4004-92e8-73cd3484995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Completion" minOccurs="0"/>
                <xsd:element ref="ns2:Signedoff_x003f_" minOccurs="0"/>
                <xsd:element ref="ns2:Possibleuse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1379-7c1e-4efe-b0f5-30be84dd54c8" elementFormDefault="qualified">
    <xsd:import namespace="http://schemas.microsoft.com/office/2006/documentManagement/types"/>
    <xsd:import namespace="http://schemas.microsoft.com/office/infopath/2007/PartnerControls"/>
    <xsd:element name="Completion" ma:index="2" nillable="true" ma:displayName="Completion" ma:description="Percentage complete" ma:format="Dropdown" ma:internalName="Completion" ma:readOnly="false">
      <xsd:simpleType>
        <xsd:restriction base="dms:Choice">
          <xsd:enumeration value="0%"/>
          <xsd:enumeration value="25%"/>
          <xsd:enumeration value="50%"/>
          <xsd:enumeration value="75%"/>
          <xsd:enumeration value="100%"/>
        </xsd:restriction>
      </xsd:simpleType>
    </xsd:element>
    <xsd:element name="Signedoff_x003f_" ma:index="3" nillable="true" ma:displayName="Signed off?" ma:default="0" ma:format="Dropdown" ma:internalName="Signedoff_x003f_" ma:readOnly="false">
      <xsd:simpleType>
        <xsd:restriction base="dms:Boolean"/>
      </xsd:simpleType>
    </xsd:element>
    <xsd:element name="Possibleuse" ma:index="5" nillable="true" ma:displayName="Possible use" ma:format="Dropdown" ma:internalName="Possibleuse" ma:readOnly="false">
      <xsd:simpleType>
        <xsd:restriction base="dms:Text">
          <xsd:maxLength value="255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In Dev"/>
          <xsd:enumeration value="Ready"/>
          <xsd:enumeration value="Publish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7ed3-0bf6-4004-92e8-73cd3484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cb7178-4241-4dea-9d17-7d6fa13376b9}" ma:internalName="TaxCatchAll" ma:readOnly="false" ma:showField="CatchAllData" ma:web="8a1c7ed3-0bf6-4004-92e8-73cd3484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14e1379-7c1e-4efe-b0f5-30be84dd54c8">
      <Terms xmlns="http://schemas.microsoft.com/office/infopath/2007/PartnerControls"/>
    </lcf76f155ced4ddcb4097134ff3c332f>
    <Possibleuse xmlns="d14e1379-7c1e-4efe-b0f5-30be84dd54c8" xsi:nil="true"/>
    <Completion xmlns="d14e1379-7c1e-4efe-b0f5-30be84dd54c8" xsi:nil="true"/>
    <Signedoff_x003f_ xmlns="d14e1379-7c1e-4efe-b0f5-30be84dd54c8">false</Signedoff_x003f_>
    <Status xmlns="d14e1379-7c1e-4efe-b0f5-30be84dd54c8" xsi:nil="true"/>
  </documentManagement>
</p:properties>
</file>

<file path=customXml/itemProps1.xml><?xml version="1.0" encoding="utf-8"?>
<ds:datastoreItem xmlns:ds="http://schemas.openxmlformats.org/officeDocument/2006/customXml" ds:itemID="{B4C4EE28-EB0B-401A-9145-5DB76950C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DDC6A-0311-4CC0-8E22-D7337967A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1379-7c1e-4efe-b0f5-30be84dd54c8"/>
    <ds:schemaRef ds:uri="8a1c7ed3-0bf6-4004-92e8-73cd3484995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CAD5A-7549-487A-967E-F53940D5547D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d14e1379-7c1e-4efe-b0f5-30be84dd5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Ashley Anderson</cp:lastModifiedBy>
  <cp:revision>5</cp:revision>
  <dcterms:created xsi:type="dcterms:W3CDTF">2025-07-09T04:31:00Z</dcterms:created>
  <dcterms:modified xsi:type="dcterms:W3CDTF">2025-07-09T06:19:00Z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0x0101001F8FC9EF4737874B9BCB7C4DD22B2667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2730c338,499e8c53,15920df8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04645f7c-e9e9-4835-b3b8-b30b99485bb7_Enabled">
    <vt:lpwstr>true</vt:lpwstr>
  </property>
  <property fmtid="{D5CDD505-2E9C-101B-9397-08002B2CF9AE}" pid="8" name="MSIP_Label_04645f7c-e9e9-4835-b3b8-b30b99485bb7_SetDate">
    <vt:lpwstr>2025-07-09T06:19:16Z</vt:lpwstr>
  </property>
  <property fmtid="{D5CDD505-2E9C-101B-9397-08002B2CF9AE}" pid="9" name="MSIP_Label_04645f7c-e9e9-4835-b3b8-b30b99485bb7_Method">
    <vt:lpwstr>Privileged</vt:lpwstr>
  </property>
  <property fmtid="{D5CDD505-2E9C-101B-9397-08002B2CF9AE}" pid="10" name="MSIP_Label_04645f7c-e9e9-4835-b3b8-b30b99485bb7_Name">
    <vt:lpwstr>Public</vt:lpwstr>
  </property>
  <property fmtid="{D5CDD505-2E9C-101B-9397-08002B2CF9AE}" pid="11" name="MSIP_Label_04645f7c-e9e9-4835-b3b8-b30b99485bb7_SiteId">
    <vt:lpwstr>0e5bf3cf-1ff4-46b7-9176-52c538c22a4d</vt:lpwstr>
  </property>
  <property fmtid="{D5CDD505-2E9C-101B-9397-08002B2CF9AE}" pid="12" name="MSIP_Label_04645f7c-e9e9-4835-b3b8-b30b99485bb7_ActionId">
    <vt:lpwstr>70b1ece7-99bb-48c8-8d76-97057b42202a</vt:lpwstr>
  </property>
  <property fmtid="{D5CDD505-2E9C-101B-9397-08002B2CF9AE}" pid="13" name="MSIP_Label_04645f7c-e9e9-4835-b3b8-b30b99485bb7_ContentBits">
    <vt:lpwstr>1</vt:lpwstr>
  </property>
  <property fmtid="{D5CDD505-2E9C-101B-9397-08002B2CF9AE}" pid="14" name="MSIP_Label_04645f7c-e9e9-4835-b3b8-b30b99485bb7_Tag">
    <vt:lpwstr>50, 0, 1, 1</vt:lpwstr>
  </property>
</Properties>
</file>